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56A" w14:textId="77777777" w:rsidR="00434D97" w:rsidRDefault="00D01714" w:rsidP="003521C5">
      <w:pPr>
        <w:pStyle w:val="Title"/>
        <w:jc w:val="center"/>
      </w:pPr>
      <w:r w:rsidRPr="00D01714">
        <w:t xml:space="preserve">P002 </w:t>
      </w:r>
      <w:r w:rsidR="007B53B7">
        <w:t>–</w:t>
      </w:r>
      <w:r w:rsidRPr="00D01714">
        <w:t xml:space="preserve"> </w:t>
      </w:r>
      <w:r w:rsidR="007B53B7">
        <w:t>Risk and Workplace Health and Safety</w:t>
      </w:r>
    </w:p>
    <w:p w14:paraId="291B7F30"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681BE4" w:rsidRPr="001257FB" w14:paraId="5FA9C715" w14:textId="77777777" w:rsidTr="00662B0E">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EEB1973" w14:textId="77777777" w:rsidR="00681BE4" w:rsidRPr="001257FB" w:rsidRDefault="00681BE4" w:rsidP="00662B0E">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C3C0F6B" w14:textId="77777777" w:rsidR="00681BE4" w:rsidRPr="001257FB" w:rsidRDefault="00681BE4" w:rsidP="00662B0E">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7285003" w14:textId="77777777" w:rsidR="00681BE4" w:rsidRPr="001257FB" w:rsidRDefault="00681BE4" w:rsidP="00662B0E">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1092829F" w14:textId="77777777" w:rsidR="00681BE4" w:rsidRPr="001257FB" w:rsidRDefault="00681BE4" w:rsidP="00662B0E">
            <w:pPr>
              <w:pStyle w:val="FCNTable"/>
            </w:pPr>
            <w:r w:rsidRPr="001257FB">
              <w:t>Next review date</w:t>
            </w:r>
          </w:p>
        </w:tc>
      </w:tr>
      <w:tr w:rsidR="00681BE4" w:rsidRPr="001257FB" w14:paraId="7B0B0940" w14:textId="77777777" w:rsidTr="00662B0E">
        <w:tc>
          <w:tcPr>
            <w:tcW w:w="1023" w:type="dxa"/>
            <w:tcBorders>
              <w:top w:val="nil"/>
              <w:left w:val="single" w:sz="8" w:space="0" w:color="auto"/>
              <w:bottom w:val="nil"/>
              <w:right w:val="single" w:sz="8" w:space="0" w:color="auto"/>
            </w:tcBorders>
            <w:tcMar>
              <w:top w:w="113" w:type="dxa"/>
              <w:left w:w="108" w:type="dxa"/>
              <w:bottom w:w="113" w:type="dxa"/>
              <w:right w:w="108" w:type="dxa"/>
            </w:tcMar>
            <w:hideMark/>
          </w:tcPr>
          <w:p w14:paraId="0F4748BF" w14:textId="77777777" w:rsidR="00681BE4" w:rsidRPr="001257FB" w:rsidRDefault="00681BE4" w:rsidP="00662B0E">
            <w:pPr>
              <w:pStyle w:val="FCNTable"/>
            </w:pPr>
            <w:r w:rsidRPr="001257FB">
              <w:t>1.0</w:t>
            </w:r>
          </w:p>
        </w:tc>
        <w:tc>
          <w:tcPr>
            <w:tcW w:w="1850" w:type="dxa"/>
            <w:tcBorders>
              <w:top w:val="nil"/>
              <w:left w:val="nil"/>
              <w:bottom w:val="nil"/>
              <w:right w:val="single" w:sz="8" w:space="0" w:color="auto"/>
            </w:tcBorders>
            <w:tcMar>
              <w:top w:w="113" w:type="dxa"/>
              <w:left w:w="108" w:type="dxa"/>
              <w:bottom w:w="113" w:type="dxa"/>
              <w:right w:w="108" w:type="dxa"/>
            </w:tcMar>
          </w:tcPr>
          <w:p w14:paraId="3CBE923E" w14:textId="77777777" w:rsidR="00681BE4" w:rsidRPr="001257FB" w:rsidRDefault="00681BE4" w:rsidP="00662B0E">
            <w:pPr>
              <w:pStyle w:val="FCNTable"/>
            </w:pPr>
            <w:r w:rsidRPr="001257FB">
              <w:t>[date]</w:t>
            </w:r>
          </w:p>
        </w:tc>
        <w:tc>
          <w:tcPr>
            <w:tcW w:w="5486" w:type="dxa"/>
            <w:tcBorders>
              <w:top w:val="nil"/>
              <w:left w:val="nil"/>
              <w:bottom w:val="nil"/>
              <w:right w:val="single" w:sz="8" w:space="0" w:color="auto"/>
            </w:tcBorders>
            <w:tcMar>
              <w:top w:w="0" w:type="dxa"/>
              <w:left w:w="108" w:type="dxa"/>
              <w:bottom w:w="0" w:type="dxa"/>
              <w:right w:w="108" w:type="dxa"/>
            </w:tcMar>
            <w:hideMark/>
          </w:tcPr>
          <w:p w14:paraId="75FD199B" w14:textId="77777777" w:rsidR="00681BE4" w:rsidRPr="001257FB" w:rsidRDefault="00681BE4" w:rsidP="00662B0E">
            <w:pPr>
              <w:pStyle w:val="FCNTable"/>
            </w:pPr>
          </w:p>
        </w:tc>
        <w:tc>
          <w:tcPr>
            <w:tcW w:w="1979" w:type="dxa"/>
            <w:tcBorders>
              <w:top w:val="nil"/>
              <w:left w:val="nil"/>
              <w:bottom w:val="nil"/>
              <w:right w:val="single" w:sz="8" w:space="0" w:color="auto"/>
            </w:tcBorders>
            <w:tcMar>
              <w:top w:w="0" w:type="dxa"/>
              <w:left w:w="108" w:type="dxa"/>
              <w:bottom w:w="0" w:type="dxa"/>
              <w:right w:w="108" w:type="dxa"/>
            </w:tcMar>
          </w:tcPr>
          <w:p w14:paraId="09CC3B49" w14:textId="77777777" w:rsidR="00681BE4" w:rsidRPr="001257FB" w:rsidRDefault="00681BE4" w:rsidP="00662B0E">
            <w:pPr>
              <w:pStyle w:val="FCNTable"/>
            </w:pPr>
            <w:r w:rsidRPr="001257FB">
              <w:t>01/09/2017</w:t>
            </w:r>
          </w:p>
        </w:tc>
      </w:tr>
      <w:tr w:rsidR="00681BE4" w:rsidRPr="001257FB" w14:paraId="3B3A3F22" w14:textId="77777777" w:rsidTr="00662B0E">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5A2B7B44" w14:textId="77777777" w:rsidR="00681BE4" w:rsidRDefault="00681BE4" w:rsidP="00662B0E">
            <w:pPr>
              <w:pStyle w:val="FCNTable"/>
            </w:pPr>
            <w:r>
              <w:t>1.1</w:t>
            </w:r>
          </w:p>
          <w:p w14:paraId="0D3609E6" w14:textId="5C99634C" w:rsidR="00B8702E" w:rsidRDefault="00B8702E" w:rsidP="00662B0E">
            <w:pPr>
              <w:pStyle w:val="FCNTable"/>
            </w:pPr>
          </w:p>
          <w:p w14:paraId="0383532C" w14:textId="77777777" w:rsidR="00B8702E" w:rsidRDefault="00B8702E" w:rsidP="00662B0E">
            <w:pPr>
              <w:pStyle w:val="FCNTable"/>
            </w:pPr>
          </w:p>
          <w:p w14:paraId="1E6A3A4D" w14:textId="77777777" w:rsidR="00B8702E" w:rsidRDefault="00B8702E" w:rsidP="00662B0E">
            <w:pPr>
              <w:pStyle w:val="FCNTable"/>
            </w:pPr>
            <w:r>
              <w:t>1.2</w:t>
            </w:r>
          </w:p>
          <w:p w14:paraId="716EE31E" w14:textId="05148AEE" w:rsidR="00672699" w:rsidRPr="001257FB" w:rsidRDefault="00672699" w:rsidP="00662B0E">
            <w:pPr>
              <w:pStyle w:val="FCNTable"/>
            </w:pP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48C5B6F" w14:textId="77777777" w:rsidR="00681BE4" w:rsidRDefault="00681BE4" w:rsidP="00662B0E">
            <w:pPr>
              <w:pStyle w:val="FCNTable"/>
            </w:pPr>
            <w:r>
              <w:t>14/5/18</w:t>
            </w:r>
          </w:p>
          <w:p w14:paraId="18A55DB0" w14:textId="7BD6A099" w:rsidR="00B8702E" w:rsidRDefault="00B8702E" w:rsidP="00662B0E">
            <w:pPr>
              <w:pStyle w:val="FCNTable"/>
            </w:pPr>
          </w:p>
          <w:p w14:paraId="704B5E13" w14:textId="77777777" w:rsidR="00400915" w:rsidRDefault="00400915" w:rsidP="00662B0E">
            <w:pPr>
              <w:pStyle w:val="FCNTable"/>
            </w:pPr>
          </w:p>
          <w:p w14:paraId="17C4FE80" w14:textId="6363373F" w:rsidR="00B8702E" w:rsidRDefault="00B8702E" w:rsidP="00662B0E">
            <w:pPr>
              <w:pStyle w:val="FCNTable"/>
            </w:pPr>
            <w:r>
              <w:t>01/05/19</w:t>
            </w:r>
          </w:p>
          <w:p w14:paraId="460BF44D" w14:textId="1490763C" w:rsidR="00B8702E" w:rsidRPr="001257FB" w:rsidRDefault="00B8702E" w:rsidP="00662B0E">
            <w:pPr>
              <w:pStyle w:val="FCNTable"/>
            </w:pPr>
          </w:p>
        </w:tc>
        <w:tc>
          <w:tcPr>
            <w:tcW w:w="5486" w:type="dxa"/>
            <w:tcBorders>
              <w:top w:val="nil"/>
              <w:left w:val="nil"/>
              <w:bottom w:val="single" w:sz="8" w:space="0" w:color="auto"/>
              <w:right w:val="single" w:sz="8" w:space="0" w:color="auto"/>
            </w:tcBorders>
            <w:tcMar>
              <w:top w:w="0" w:type="dxa"/>
              <w:left w:w="108" w:type="dxa"/>
              <w:bottom w:w="0" w:type="dxa"/>
              <w:right w:w="108" w:type="dxa"/>
            </w:tcMar>
          </w:tcPr>
          <w:p w14:paraId="6264C458" w14:textId="0022899B" w:rsidR="00400915" w:rsidRDefault="00681BE4" w:rsidP="005126A6">
            <w:pPr>
              <w:pStyle w:val="FCNTable"/>
            </w:pPr>
            <w:r>
              <w:t xml:space="preserve">Implemented changes to drug and alcohol and smoking section as recommended </w:t>
            </w:r>
            <w:r w:rsidR="007A333C">
              <w:t>by Workplace</w:t>
            </w:r>
            <w:r>
              <w:t xml:space="preserve"> Assured.</w:t>
            </w:r>
          </w:p>
          <w:p w14:paraId="4805BB2D" w14:textId="77777777" w:rsidR="00672699" w:rsidRDefault="00672699" w:rsidP="005126A6">
            <w:pPr>
              <w:pStyle w:val="FCNTable"/>
            </w:pPr>
          </w:p>
          <w:p w14:paraId="53A8184C" w14:textId="4ECD5898" w:rsidR="00B8702E" w:rsidRPr="001257FB" w:rsidRDefault="00B8702E">
            <w:pPr>
              <w:pStyle w:val="FCNTable"/>
            </w:pPr>
            <w:r>
              <w:t>Update re NDIS standards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AC397BE" w14:textId="77777777" w:rsidR="00681BE4" w:rsidRDefault="00681BE4" w:rsidP="00662B0E">
            <w:pPr>
              <w:pStyle w:val="FCNTable"/>
            </w:pPr>
          </w:p>
          <w:p w14:paraId="610FAA6F" w14:textId="77777777" w:rsidR="00B8702E" w:rsidRDefault="00B8702E" w:rsidP="00662B0E">
            <w:pPr>
              <w:pStyle w:val="FCNTable"/>
            </w:pPr>
          </w:p>
          <w:p w14:paraId="74A8B8C4" w14:textId="77777777" w:rsidR="00B8702E" w:rsidRDefault="00B8702E" w:rsidP="00662B0E">
            <w:pPr>
              <w:pStyle w:val="FCNTable"/>
            </w:pPr>
          </w:p>
          <w:p w14:paraId="72B8EBC8" w14:textId="7BB1335E" w:rsidR="00B8702E" w:rsidRPr="001257FB" w:rsidRDefault="00B8702E" w:rsidP="00662B0E">
            <w:pPr>
              <w:pStyle w:val="FCNTable"/>
            </w:pPr>
            <w:r>
              <w:t>01/05/20</w:t>
            </w:r>
            <w:r w:rsidR="00FF75B9">
              <w:t>2</w:t>
            </w:r>
            <w:r w:rsidR="006F4086">
              <w:t>1</w:t>
            </w:r>
          </w:p>
        </w:tc>
      </w:tr>
    </w:tbl>
    <w:p w14:paraId="4494CF59"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7B2FD9DF" w14:textId="77777777" w:rsidTr="00434D97">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BE35490"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513B7412" w14:textId="77777777" w:rsidTr="00434D97">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75C63DBD" w14:textId="5F79996B" w:rsidR="001257FB" w:rsidRPr="001257FB" w:rsidRDefault="001257FB" w:rsidP="003521C5">
            <w:pPr>
              <w:pStyle w:val="FCNTable"/>
            </w:pPr>
            <w:r w:rsidRPr="001257FB">
              <w:t xml:space="preserve">All </w:t>
            </w:r>
            <w:r w:rsidR="002D437C">
              <w:t>staff</w:t>
            </w:r>
          </w:p>
        </w:tc>
      </w:tr>
    </w:tbl>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7645D1A2" w14:textId="77777777" w:rsidR="00826BCA" w:rsidRPr="00826BCA" w:rsidRDefault="00826BCA">
          <w:pPr>
            <w:pStyle w:val="TOCHeading"/>
            <w:rPr>
              <w:color w:val="7030A0"/>
            </w:rPr>
          </w:pPr>
          <w:r w:rsidRPr="00826BCA">
            <w:rPr>
              <w:color w:val="7030A0"/>
            </w:rPr>
            <w:t>Contents</w:t>
          </w:r>
        </w:p>
        <w:p w14:paraId="3C36A50C" w14:textId="79323475" w:rsidR="00D16751" w:rsidRDefault="00826BCA">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9593872" w:history="1">
            <w:r w:rsidR="00D16751" w:rsidRPr="00D3461A">
              <w:rPr>
                <w:rStyle w:val="Hyperlink"/>
                <w:noProof/>
                <w:lang w:eastAsia="en-AU"/>
              </w:rPr>
              <w:t>PURPOSE</w:t>
            </w:r>
            <w:r w:rsidR="00D16751">
              <w:rPr>
                <w:noProof/>
                <w:webHidden/>
              </w:rPr>
              <w:tab/>
            </w:r>
            <w:r w:rsidR="00D16751">
              <w:rPr>
                <w:noProof/>
                <w:webHidden/>
              </w:rPr>
              <w:fldChar w:fldCharType="begin"/>
            </w:r>
            <w:r w:rsidR="00D16751">
              <w:rPr>
                <w:noProof/>
                <w:webHidden/>
              </w:rPr>
              <w:instrText xml:space="preserve"> PAGEREF _Toc9593872 \h </w:instrText>
            </w:r>
            <w:r w:rsidR="00D16751">
              <w:rPr>
                <w:noProof/>
                <w:webHidden/>
              </w:rPr>
            </w:r>
            <w:r w:rsidR="00D16751">
              <w:rPr>
                <w:noProof/>
                <w:webHidden/>
              </w:rPr>
              <w:fldChar w:fldCharType="separate"/>
            </w:r>
            <w:r w:rsidR="00F5448B">
              <w:rPr>
                <w:noProof/>
                <w:webHidden/>
              </w:rPr>
              <w:t>1</w:t>
            </w:r>
            <w:r w:rsidR="00D16751">
              <w:rPr>
                <w:noProof/>
                <w:webHidden/>
              </w:rPr>
              <w:fldChar w:fldCharType="end"/>
            </w:r>
          </w:hyperlink>
        </w:p>
        <w:p w14:paraId="17668C09" w14:textId="0B69E28A" w:rsidR="00D16751" w:rsidRDefault="00063614">
          <w:pPr>
            <w:pStyle w:val="TOC1"/>
            <w:tabs>
              <w:tab w:val="right" w:leader="dot" w:pos="10194"/>
            </w:tabs>
            <w:rPr>
              <w:rFonts w:asciiTheme="minorHAnsi" w:eastAsiaTheme="minorEastAsia" w:hAnsiTheme="minorHAnsi"/>
              <w:noProof/>
              <w:lang w:eastAsia="en-AU"/>
            </w:rPr>
          </w:pPr>
          <w:hyperlink w:anchor="_Toc9593873" w:history="1">
            <w:r w:rsidR="00D16751" w:rsidRPr="00D3461A">
              <w:rPr>
                <w:rStyle w:val="Hyperlink"/>
                <w:noProof/>
                <w:lang w:eastAsia="en-AU"/>
              </w:rPr>
              <w:t>Workplace Health and Safety Policy</w:t>
            </w:r>
            <w:r w:rsidR="00D16751">
              <w:rPr>
                <w:noProof/>
                <w:webHidden/>
              </w:rPr>
              <w:tab/>
            </w:r>
            <w:r w:rsidR="00D16751">
              <w:rPr>
                <w:noProof/>
                <w:webHidden/>
              </w:rPr>
              <w:fldChar w:fldCharType="begin"/>
            </w:r>
            <w:r w:rsidR="00D16751">
              <w:rPr>
                <w:noProof/>
                <w:webHidden/>
              </w:rPr>
              <w:instrText xml:space="preserve"> PAGEREF _Toc9593873 \h </w:instrText>
            </w:r>
            <w:r w:rsidR="00D16751">
              <w:rPr>
                <w:noProof/>
                <w:webHidden/>
              </w:rPr>
            </w:r>
            <w:r w:rsidR="00D16751">
              <w:rPr>
                <w:noProof/>
                <w:webHidden/>
              </w:rPr>
              <w:fldChar w:fldCharType="separate"/>
            </w:r>
            <w:r w:rsidR="00F5448B">
              <w:rPr>
                <w:noProof/>
                <w:webHidden/>
              </w:rPr>
              <w:t>2</w:t>
            </w:r>
            <w:r w:rsidR="00D16751">
              <w:rPr>
                <w:noProof/>
                <w:webHidden/>
              </w:rPr>
              <w:fldChar w:fldCharType="end"/>
            </w:r>
          </w:hyperlink>
        </w:p>
        <w:p w14:paraId="54170478" w14:textId="2A95A21F" w:rsidR="00D16751" w:rsidRDefault="00063614">
          <w:pPr>
            <w:pStyle w:val="TOC1"/>
            <w:tabs>
              <w:tab w:val="right" w:leader="dot" w:pos="10194"/>
            </w:tabs>
            <w:rPr>
              <w:rFonts w:asciiTheme="minorHAnsi" w:eastAsiaTheme="minorEastAsia" w:hAnsiTheme="minorHAnsi"/>
              <w:noProof/>
              <w:lang w:eastAsia="en-AU"/>
            </w:rPr>
          </w:pPr>
          <w:hyperlink w:anchor="_Toc9593874" w:history="1">
            <w:r w:rsidR="00D16751" w:rsidRPr="00D3461A">
              <w:rPr>
                <w:rStyle w:val="Hyperlink"/>
                <w:noProof/>
                <w:lang w:eastAsia="en-AU"/>
              </w:rPr>
              <w:t>Risk Identification and Management</w:t>
            </w:r>
            <w:r w:rsidR="00D16751">
              <w:rPr>
                <w:noProof/>
                <w:webHidden/>
              </w:rPr>
              <w:tab/>
            </w:r>
            <w:r w:rsidR="00D16751">
              <w:rPr>
                <w:noProof/>
                <w:webHidden/>
              </w:rPr>
              <w:fldChar w:fldCharType="begin"/>
            </w:r>
            <w:r w:rsidR="00D16751">
              <w:rPr>
                <w:noProof/>
                <w:webHidden/>
              </w:rPr>
              <w:instrText xml:space="preserve"> PAGEREF _Toc9593874 \h </w:instrText>
            </w:r>
            <w:r w:rsidR="00D16751">
              <w:rPr>
                <w:noProof/>
                <w:webHidden/>
              </w:rPr>
            </w:r>
            <w:r w:rsidR="00D16751">
              <w:rPr>
                <w:noProof/>
                <w:webHidden/>
              </w:rPr>
              <w:fldChar w:fldCharType="separate"/>
            </w:r>
            <w:r w:rsidR="00F5448B">
              <w:rPr>
                <w:noProof/>
                <w:webHidden/>
              </w:rPr>
              <w:t>4</w:t>
            </w:r>
            <w:r w:rsidR="00D16751">
              <w:rPr>
                <w:noProof/>
                <w:webHidden/>
              </w:rPr>
              <w:fldChar w:fldCharType="end"/>
            </w:r>
          </w:hyperlink>
        </w:p>
        <w:p w14:paraId="12134936" w14:textId="4D3FA46E" w:rsidR="00D16751" w:rsidRDefault="00063614">
          <w:pPr>
            <w:pStyle w:val="TOC1"/>
            <w:tabs>
              <w:tab w:val="right" w:leader="dot" w:pos="10194"/>
            </w:tabs>
            <w:rPr>
              <w:rFonts w:asciiTheme="minorHAnsi" w:eastAsiaTheme="minorEastAsia" w:hAnsiTheme="minorHAnsi"/>
              <w:noProof/>
              <w:lang w:eastAsia="en-AU"/>
            </w:rPr>
          </w:pPr>
          <w:hyperlink w:anchor="_Toc9593875" w:history="1">
            <w:r w:rsidR="00D16751" w:rsidRPr="00D3461A">
              <w:rPr>
                <w:rStyle w:val="Hyperlink"/>
                <w:noProof/>
                <w:lang w:eastAsia="en-AU"/>
              </w:rPr>
              <w:t>No Lifting / Manual Handling Policy</w:t>
            </w:r>
            <w:r w:rsidR="00D16751">
              <w:rPr>
                <w:noProof/>
                <w:webHidden/>
              </w:rPr>
              <w:tab/>
            </w:r>
            <w:r w:rsidR="00D16751">
              <w:rPr>
                <w:noProof/>
                <w:webHidden/>
              </w:rPr>
              <w:fldChar w:fldCharType="begin"/>
            </w:r>
            <w:r w:rsidR="00D16751">
              <w:rPr>
                <w:noProof/>
                <w:webHidden/>
              </w:rPr>
              <w:instrText xml:space="preserve"> PAGEREF _Toc9593875 \h </w:instrText>
            </w:r>
            <w:r w:rsidR="00D16751">
              <w:rPr>
                <w:noProof/>
                <w:webHidden/>
              </w:rPr>
            </w:r>
            <w:r w:rsidR="00D16751">
              <w:rPr>
                <w:noProof/>
                <w:webHidden/>
              </w:rPr>
              <w:fldChar w:fldCharType="separate"/>
            </w:r>
            <w:r w:rsidR="00F5448B">
              <w:rPr>
                <w:noProof/>
                <w:webHidden/>
              </w:rPr>
              <w:t>9</w:t>
            </w:r>
            <w:r w:rsidR="00D16751">
              <w:rPr>
                <w:noProof/>
                <w:webHidden/>
              </w:rPr>
              <w:fldChar w:fldCharType="end"/>
            </w:r>
          </w:hyperlink>
        </w:p>
        <w:p w14:paraId="08EC5963" w14:textId="4F8B62FD" w:rsidR="00D16751" w:rsidRDefault="00063614">
          <w:pPr>
            <w:pStyle w:val="TOC1"/>
            <w:tabs>
              <w:tab w:val="right" w:leader="dot" w:pos="10194"/>
            </w:tabs>
            <w:rPr>
              <w:rFonts w:asciiTheme="minorHAnsi" w:eastAsiaTheme="minorEastAsia" w:hAnsiTheme="minorHAnsi"/>
              <w:noProof/>
              <w:lang w:eastAsia="en-AU"/>
            </w:rPr>
          </w:pPr>
          <w:hyperlink w:anchor="_Toc9593876" w:history="1">
            <w:r w:rsidR="00D16751" w:rsidRPr="00D3461A">
              <w:rPr>
                <w:rStyle w:val="Hyperlink"/>
                <w:noProof/>
              </w:rPr>
              <w:t>DRUGS AND ALCOHOL AND SMOKING</w:t>
            </w:r>
            <w:r w:rsidR="00D16751">
              <w:rPr>
                <w:noProof/>
                <w:webHidden/>
              </w:rPr>
              <w:tab/>
            </w:r>
            <w:r w:rsidR="00D16751">
              <w:rPr>
                <w:noProof/>
                <w:webHidden/>
              </w:rPr>
              <w:fldChar w:fldCharType="begin"/>
            </w:r>
            <w:r w:rsidR="00D16751">
              <w:rPr>
                <w:noProof/>
                <w:webHidden/>
              </w:rPr>
              <w:instrText xml:space="preserve"> PAGEREF _Toc9593876 \h </w:instrText>
            </w:r>
            <w:r w:rsidR="00D16751">
              <w:rPr>
                <w:noProof/>
                <w:webHidden/>
              </w:rPr>
            </w:r>
            <w:r w:rsidR="00D16751">
              <w:rPr>
                <w:noProof/>
                <w:webHidden/>
              </w:rPr>
              <w:fldChar w:fldCharType="separate"/>
            </w:r>
            <w:r w:rsidR="00F5448B">
              <w:rPr>
                <w:noProof/>
                <w:webHidden/>
              </w:rPr>
              <w:t>10</w:t>
            </w:r>
            <w:r w:rsidR="00D16751">
              <w:rPr>
                <w:noProof/>
                <w:webHidden/>
              </w:rPr>
              <w:fldChar w:fldCharType="end"/>
            </w:r>
          </w:hyperlink>
        </w:p>
        <w:p w14:paraId="6E2DEA5A" w14:textId="7EB567A9" w:rsidR="00D16751" w:rsidRDefault="00063614">
          <w:pPr>
            <w:pStyle w:val="TOC1"/>
            <w:tabs>
              <w:tab w:val="right" w:leader="dot" w:pos="10194"/>
            </w:tabs>
            <w:rPr>
              <w:rFonts w:asciiTheme="minorHAnsi" w:eastAsiaTheme="minorEastAsia" w:hAnsiTheme="minorHAnsi"/>
              <w:noProof/>
              <w:lang w:eastAsia="en-AU"/>
            </w:rPr>
          </w:pPr>
          <w:hyperlink w:anchor="_Toc9593877" w:history="1">
            <w:r w:rsidR="00D16751" w:rsidRPr="00D3461A">
              <w:rPr>
                <w:rStyle w:val="Hyperlink"/>
                <w:noProof/>
                <w:lang w:eastAsia="en-AU"/>
              </w:rPr>
              <w:t>Dress, Personal Protective Equipment &amp; Grooming</w:t>
            </w:r>
            <w:r w:rsidR="00D16751">
              <w:rPr>
                <w:noProof/>
                <w:webHidden/>
              </w:rPr>
              <w:tab/>
            </w:r>
            <w:r w:rsidR="00D16751">
              <w:rPr>
                <w:noProof/>
                <w:webHidden/>
              </w:rPr>
              <w:fldChar w:fldCharType="begin"/>
            </w:r>
            <w:r w:rsidR="00D16751">
              <w:rPr>
                <w:noProof/>
                <w:webHidden/>
              </w:rPr>
              <w:instrText xml:space="preserve"> PAGEREF _Toc9593877 \h </w:instrText>
            </w:r>
            <w:r w:rsidR="00D16751">
              <w:rPr>
                <w:noProof/>
                <w:webHidden/>
              </w:rPr>
            </w:r>
            <w:r w:rsidR="00D16751">
              <w:rPr>
                <w:noProof/>
                <w:webHidden/>
              </w:rPr>
              <w:fldChar w:fldCharType="separate"/>
            </w:r>
            <w:r w:rsidR="00F5448B">
              <w:rPr>
                <w:noProof/>
                <w:webHidden/>
              </w:rPr>
              <w:t>15</w:t>
            </w:r>
            <w:r w:rsidR="00D16751">
              <w:rPr>
                <w:noProof/>
                <w:webHidden/>
              </w:rPr>
              <w:fldChar w:fldCharType="end"/>
            </w:r>
          </w:hyperlink>
        </w:p>
        <w:p w14:paraId="63367686" w14:textId="77777777" w:rsidR="00826BCA" w:rsidRDefault="00826BCA">
          <w:r>
            <w:fldChar w:fldCharType="end"/>
          </w:r>
        </w:p>
      </w:sdtContent>
    </w:sdt>
    <w:p w14:paraId="3B6DE03A" w14:textId="77777777" w:rsidR="00683ADC" w:rsidRPr="00124D3D" w:rsidRDefault="00683ADC" w:rsidP="00826BCA">
      <w:pPr>
        <w:pStyle w:val="Heading1"/>
        <w:rPr>
          <w:lang w:eastAsia="en-AU"/>
        </w:rPr>
      </w:pPr>
      <w:bookmarkStart w:id="0" w:name="_Toc9593872"/>
      <w:r w:rsidRPr="00124D3D">
        <w:rPr>
          <w:lang w:eastAsia="en-AU"/>
        </w:rPr>
        <w:t>PURPOSE</w:t>
      </w:r>
      <w:bookmarkEnd w:id="0"/>
    </w:p>
    <w:p w14:paraId="013FD9FB" w14:textId="24B2E778" w:rsidR="00683ADC" w:rsidRPr="00BF7ECE" w:rsidRDefault="007B53B7" w:rsidP="00683ADC">
      <w:pPr>
        <w:spacing w:before="120" w:after="120"/>
        <w:rPr>
          <w:rFonts w:cs="Arial"/>
          <w:lang w:eastAsia="en-AU"/>
        </w:rPr>
      </w:pPr>
      <w:r>
        <w:rPr>
          <w:rFonts w:cs="Arial"/>
          <w:lang w:eastAsia="en-AU"/>
        </w:rPr>
        <w:t>First Call’s commitment to</w:t>
      </w:r>
      <w:r w:rsidR="00683ADC" w:rsidRPr="00BF7ECE">
        <w:rPr>
          <w:rFonts w:cs="Arial"/>
          <w:lang w:eastAsia="en-AU"/>
        </w:rPr>
        <w:t xml:space="preserve"> the health, safety and welfare of employees</w:t>
      </w:r>
      <w:r w:rsidR="007D3EF3">
        <w:rPr>
          <w:rFonts w:cs="Arial"/>
          <w:lang w:eastAsia="en-AU"/>
        </w:rPr>
        <w:t>, care recipients and community members</w:t>
      </w:r>
      <w:r w:rsidR="00683ADC" w:rsidRPr="00BF7ECE">
        <w:rPr>
          <w:rFonts w:cs="Arial"/>
          <w:lang w:eastAsia="en-AU"/>
        </w:rPr>
        <w:t xml:space="preserve"> is of the highest importance and is a primary focus of its operations. </w:t>
      </w:r>
      <w:r w:rsidR="002D437C">
        <w:rPr>
          <w:rFonts w:cs="Arial"/>
          <w:lang w:eastAsia="en-AU"/>
        </w:rPr>
        <w:t>First Call</w:t>
      </w:r>
      <w:r w:rsidR="00683ADC" w:rsidRPr="00BF7ECE">
        <w:rPr>
          <w:rFonts w:cs="Arial"/>
          <w:lang w:eastAsia="en-AU"/>
        </w:rPr>
        <w:t xml:space="preserve"> recognises its responsibility </w:t>
      </w:r>
      <w:r>
        <w:rPr>
          <w:rFonts w:cs="Arial"/>
          <w:lang w:eastAsia="en-AU"/>
        </w:rPr>
        <w:t>to</w:t>
      </w:r>
      <w:r w:rsidR="007D4D42">
        <w:rPr>
          <w:rFonts w:cs="Arial"/>
          <w:lang w:eastAsia="en-AU"/>
        </w:rPr>
        <w:t xml:space="preserve"> </w:t>
      </w:r>
      <w:r>
        <w:rPr>
          <w:rFonts w:cs="Arial"/>
          <w:lang w:eastAsia="en-AU"/>
        </w:rPr>
        <w:t>ensure</w:t>
      </w:r>
      <w:r w:rsidR="00683ADC" w:rsidRPr="00BF7ECE">
        <w:rPr>
          <w:rFonts w:cs="Arial"/>
          <w:lang w:eastAsia="en-AU"/>
        </w:rPr>
        <w:t xml:space="preserve"> the health, safety and wellbeing of all employees and others who visit its workplace.</w:t>
      </w:r>
    </w:p>
    <w:p w14:paraId="099A1B8C" w14:textId="77777777" w:rsidR="00683ADC" w:rsidRPr="00BF7ECE" w:rsidRDefault="00683ADC" w:rsidP="00683ADC">
      <w:pPr>
        <w:spacing w:before="120" w:after="120"/>
        <w:rPr>
          <w:rFonts w:cs="Arial"/>
          <w:lang w:eastAsia="en-AU"/>
        </w:rPr>
      </w:pPr>
      <w:r w:rsidRPr="00BF7ECE">
        <w:rPr>
          <w:rFonts w:cs="Arial"/>
          <w:lang w:eastAsia="en-AU"/>
        </w:rPr>
        <w:t>This policy aims to:</w:t>
      </w:r>
    </w:p>
    <w:p w14:paraId="781F8786" w14:textId="7224FA2E" w:rsidR="00683ADC" w:rsidRPr="00BF7ECE" w:rsidRDefault="00683ADC" w:rsidP="00683ADC">
      <w:pPr>
        <w:pStyle w:val="FCNBullet"/>
        <w:rPr>
          <w:lang w:eastAsia="en-AU"/>
        </w:rPr>
      </w:pPr>
      <w:r w:rsidRPr="00BF7ECE">
        <w:rPr>
          <w:lang w:eastAsia="en-AU"/>
        </w:rPr>
        <w:lastRenderedPageBreak/>
        <w:t xml:space="preserve">Identify hazards in the </w:t>
      </w:r>
      <w:r w:rsidR="00D16751" w:rsidRPr="00BF7ECE">
        <w:rPr>
          <w:lang w:eastAsia="en-AU"/>
        </w:rPr>
        <w:t>workplace</w:t>
      </w:r>
      <w:r w:rsidR="007D4D42">
        <w:rPr>
          <w:lang w:eastAsia="en-AU"/>
        </w:rPr>
        <w:t>.</w:t>
      </w:r>
    </w:p>
    <w:p w14:paraId="6C9F17D3" w14:textId="77777777" w:rsidR="00683ADC" w:rsidRPr="00BF7ECE" w:rsidRDefault="00683ADC" w:rsidP="00683ADC">
      <w:pPr>
        <w:pStyle w:val="FCNBullet"/>
        <w:rPr>
          <w:lang w:eastAsia="en-AU"/>
        </w:rPr>
      </w:pPr>
      <w:r w:rsidRPr="00BF7ECE">
        <w:rPr>
          <w:lang w:eastAsia="en-AU"/>
        </w:rPr>
        <w:t>Improve health and safety practices and procedures</w:t>
      </w:r>
      <w:r w:rsidR="007D4D42">
        <w:rPr>
          <w:lang w:eastAsia="en-AU"/>
        </w:rPr>
        <w:t>.</w:t>
      </w:r>
    </w:p>
    <w:p w14:paraId="2E61F0B7" w14:textId="77777777" w:rsidR="00683ADC" w:rsidRPr="00BF7ECE" w:rsidRDefault="00683ADC" w:rsidP="00683ADC">
      <w:pPr>
        <w:pStyle w:val="FCNBullet"/>
        <w:rPr>
          <w:lang w:eastAsia="en-AU"/>
        </w:rPr>
      </w:pPr>
      <w:r w:rsidRPr="00BF7ECE">
        <w:rPr>
          <w:lang w:eastAsia="en-AU"/>
        </w:rPr>
        <w:t>Measure WHS legislative compliance</w:t>
      </w:r>
      <w:r w:rsidR="007D4D42">
        <w:rPr>
          <w:lang w:eastAsia="en-AU"/>
        </w:rPr>
        <w:t>.</w:t>
      </w:r>
    </w:p>
    <w:p w14:paraId="7E5C6814" w14:textId="77777777" w:rsidR="00683ADC" w:rsidRPr="00BF7ECE" w:rsidRDefault="00683ADC" w:rsidP="00683ADC">
      <w:pPr>
        <w:pStyle w:val="FCNBullet"/>
        <w:rPr>
          <w:lang w:eastAsia="en-AU"/>
        </w:rPr>
      </w:pPr>
      <w:r w:rsidRPr="00BF7ECE">
        <w:rPr>
          <w:lang w:eastAsia="en-AU"/>
        </w:rPr>
        <w:t xml:space="preserve">Maintain employee and </w:t>
      </w:r>
      <w:r>
        <w:rPr>
          <w:lang w:eastAsia="en-AU"/>
        </w:rPr>
        <w:t>client</w:t>
      </w:r>
      <w:r w:rsidRPr="00BF7ECE">
        <w:rPr>
          <w:lang w:eastAsia="en-AU"/>
        </w:rPr>
        <w:t xml:space="preserve"> participation in health and safety activities.</w:t>
      </w:r>
    </w:p>
    <w:p w14:paraId="3A11D209" w14:textId="77777777" w:rsidR="00683ADC" w:rsidRPr="00BF7ECE" w:rsidRDefault="00683ADC" w:rsidP="00683ADC">
      <w:pPr>
        <w:pStyle w:val="FCNBullet"/>
        <w:rPr>
          <w:lang w:eastAsia="en-AU"/>
        </w:rPr>
      </w:pPr>
      <w:r w:rsidRPr="00BF7ECE">
        <w:rPr>
          <w:lang w:eastAsia="en-AU"/>
        </w:rPr>
        <w:t xml:space="preserve">Outline processes to be followed regarding risk assessment and any expressed concerns raised by the </w:t>
      </w:r>
      <w:r>
        <w:rPr>
          <w:lang w:eastAsia="en-AU"/>
        </w:rPr>
        <w:t>client</w:t>
      </w:r>
      <w:r w:rsidRPr="00BF7ECE">
        <w:rPr>
          <w:lang w:eastAsia="en-AU"/>
        </w:rPr>
        <w:t>/family/carer.</w:t>
      </w:r>
    </w:p>
    <w:p w14:paraId="58B36608" w14:textId="26D336EA" w:rsidR="00683ADC" w:rsidRPr="00BF7ECE" w:rsidRDefault="00683ADC" w:rsidP="00683ADC">
      <w:pPr>
        <w:pStyle w:val="FCNBullet"/>
        <w:rPr>
          <w:lang w:eastAsia="en-AU"/>
        </w:rPr>
      </w:pPr>
      <w:r w:rsidRPr="00BF7ECE">
        <w:rPr>
          <w:lang w:eastAsia="en-AU"/>
        </w:rPr>
        <w:t xml:space="preserve">Outline safety and hygiene guidelines for </w:t>
      </w:r>
      <w:r w:rsidR="002D437C">
        <w:rPr>
          <w:lang w:eastAsia="en-AU"/>
        </w:rPr>
        <w:t>staff member</w:t>
      </w:r>
      <w:r w:rsidRPr="00BF7ECE">
        <w:rPr>
          <w:lang w:eastAsia="en-AU"/>
        </w:rPr>
        <w:t>s</w:t>
      </w:r>
      <w:r w:rsidR="007D4D42">
        <w:rPr>
          <w:lang w:eastAsia="en-AU"/>
        </w:rPr>
        <w:t>.</w:t>
      </w:r>
    </w:p>
    <w:p w14:paraId="755E14AC" w14:textId="4556267D" w:rsidR="00683ADC" w:rsidRPr="00BF7ECE" w:rsidRDefault="002D437C" w:rsidP="00683ADC">
      <w:pPr>
        <w:spacing w:before="120" w:after="120"/>
        <w:rPr>
          <w:rFonts w:cs="Arial"/>
          <w:lang w:eastAsia="en-AU"/>
        </w:rPr>
      </w:pPr>
      <w:r>
        <w:rPr>
          <w:rFonts w:cs="Arial"/>
          <w:lang w:eastAsia="en-AU"/>
        </w:rPr>
        <w:t>First Call</w:t>
      </w:r>
      <w:r w:rsidR="00683ADC" w:rsidRPr="00BF7ECE">
        <w:rPr>
          <w:rFonts w:cs="Arial"/>
          <w:lang w:eastAsia="en-AU"/>
        </w:rPr>
        <w:t xml:space="preserve"> </w:t>
      </w:r>
      <w:r w:rsidR="00B8702E" w:rsidRPr="00BF7ECE">
        <w:rPr>
          <w:rFonts w:cs="Arial"/>
          <w:lang w:eastAsia="en-AU"/>
        </w:rPr>
        <w:t xml:space="preserve">will always endeavour </w:t>
      </w:r>
      <w:r w:rsidR="00683ADC" w:rsidRPr="00BF7ECE">
        <w:rPr>
          <w:rFonts w:cs="Arial"/>
          <w:lang w:eastAsia="en-AU"/>
        </w:rPr>
        <w:t xml:space="preserve"> to meet the standards of health, safety and welfare required for a safe working environment in accordance with applicable occupational health and safety legislation and ensure that it minimises or eliminates risk on its premises and in its operations.</w:t>
      </w:r>
    </w:p>
    <w:p w14:paraId="354C0D89" w14:textId="77777777" w:rsidR="00683ADC" w:rsidRPr="00BF7ECE" w:rsidRDefault="00683ADC" w:rsidP="00683ADC">
      <w:pPr>
        <w:spacing w:before="120" w:after="120"/>
        <w:rPr>
          <w:rFonts w:cs="Arial"/>
          <w:lang w:eastAsia="en-AU"/>
        </w:rPr>
      </w:pPr>
      <w:r w:rsidRPr="00BF7ECE">
        <w:rPr>
          <w:rFonts w:cs="Arial"/>
          <w:lang w:eastAsia="en-AU"/>
        </w:rPr>
        <w:t>First Call aims to achieve this goal through three major policy focusses:</w:t>
      </w:r>
    </w:p>
    <w:p w14:paraId="41B00EC5" w14:textId="77777777" w:rsidR="00683ADC" w:rsidRPr="00BF7ECE" w:rsidRDefault="00683ADC" w:rsidP="00683ADC">
      <w:pPr>
        <w:pStyle w:val="FCNnum"/>
        <w:rPr>
          <w:lang w:eastAsia="en-AU"/>
        </w:rPr>
      </w:pPr>
      <w:r w:rsidRPr="00BF7ECE">
        <w:rPr>
          <w:lang w:eastAsia="en-AU"/>
        </w:rPr>
        <w:t>Workplace Health and Safety safe practices.</w:t>
      </w:r>
    </w:p>
    <w:p w14:paraId="1A3378C8" w14:textId="77777777" w:rsidR="00683ADC" w:rsidRPr="00BF7ECE" w:rsidRDefault="00683ADC" w:rsidP="00683ADC">
      <w:pPr>
        <w:pStyle w:val="FCNnum"/>
        <w:rPr>
          <w:lang w:eastAsia="en-AU"/>
        </w:rPr>
      </w:pPr>
      <w:r w:rsidRPr="00BF7ECE">
        <w:rPr>
          <w:lang w:eastAsia="en-AU"/>
        </w:rPr>
        <w:t>Risk identification and mitigation.</w:t>
      </w:r>
    </w:p>
    <w:p w14:paraId="43AD42A2" w14:textId="77777777" w:rsidR="00683ADC" w:rsidRPr="00BF7ECE" w:rsidRDefault="00683ADC" w:rsidP="00683ADC">
      <w:pPr>
        <w:pStyle w:val="FCNnum"/>
        <w:rPr>
          <w:lang w:eastAsia="en-AU"/>
        </w:rPr>
      </w:pPr>
      <w:r w:rsidRPr="00BF7ECE">
        <w:rPr>
          <w:lang w:eastAsia="en-AU"/>
        </w:rPr>
        <w:t>Personal presentation, personal protective equipment and hygiene.</w:t>
      </w:r>
    </w:p>
    <w:p w14:paraId="68E2209C" w14:textId="48B7D009" w:rsidR="00683ADC" w:rsidRPr="00BF7ECE" w:rsidRDefault="00683ADC" w:rsidP="00683ADC">
      <w:pPr>
        <w:spacing w:before="120" w:after="120"/>
        <w:rPr>
          <w:rFonts w:cs="Arial"/>
          <w:bCs/>
          <w:iCs/>
        </w:rPr>
      </w:pPr>
      <w:r w:rsidRPr="00BF7ECE">
        <w:rPr>
          <w:rFonts w:cs="Arial"/>
          <w:lang w:eastAsia="en-AU"/>
        </w:rPr>
        <w:t xml:space="preserve">It is an obligation of all First Call Nursing </w:t>
      </w:r>
      <w:r w:rsidR="002D437C">
        <w:rPr>
          <w:rFonts w:cs="Arial"/>
          <w:lang w:eastAsia="en-AU"/>
        </w:rPr>
        <w:t>staff</w:t>
      </w:r>
      <w:r w:rsidRPr="00BF7ECE">
        <w:rPr>
          <w:rFonts w:cs="Arial"/>
          <w:lang w:eastAsia="en-AU"/>
        </w:rPr>
        <w:t xml:space="preserve"> to comply with the following policies and procedures.</w:t>
      </w:r>
    </w:p>
    <w:p w14:paraId="4609DFC1" w14:textId="77777777" w:rsidR="00683ADC" w:rsidRPr="00826BCA" w:rsidRDefault="00683ADC" w:rsidP="00826BCA">
      <w:pPr>
        <w:pStyle w:val="Heading2"/>
      </w:pPr>
      <w:r w:rsidRPr="00826BCA">
        <w:t>FORMS</w:t>
      </w:r>
    </w:p>
    <w:p w14:paraId="03D9DC36" w14:textId="77777777" w:rsidR="00683ADC" w:rsidRPr="00683ADC" w:rsidRDefault="00683ADC" w:rsidP="00683ADC">
      <w:pPr>
        <w:rPr>
          <w:rStyle w:val="Hyperlink"/>
        </w:rPr>
      </w:pPr>
      <w:r w:rsidRPr="00683ADC">
        <w:fldChar w:fldCharType="begin"/>
      </w:r>
      <w:r w:rsidRPr="00683ADC">
        <w:instrText xml:space="preserve"> HYPERLINK  \l "f017" </w:instrText>
      </w:r>
      <w:r w:rsidRPr="00683ADC">
        <w:fldChar w:fldCharType="separate"/>
      </w:r>
      <w:r w:rsidR="007D4D42">
        <w:rPr>
          <w:rStyle w:val="Hyperlink"/>
        </w:rPr>
        <w:t>F017</w:t>
      </w:r>
      <w:r w:rsidRPr="00683ADC">
        <w:rPr>
          <w:rStyle w:val="Hyperlink"/>
        </w:rPr>
        <w:t xml:space="preserve"> Incident / Complaint Form (Accident/Near Miss)</w:t>
      </w:r>
    </w:p>
    <w:p w14:paraId="57E1C913" w14:textId="77777777" w:rsidR="00683ADC" w:rsidRPr="00683ADC" w:rsidRDefault="00683ADC" w:rsidP="00683ADC">
      <w:pPr>
        <w:rPr>
          <w:rStyle w:val="Hyperlink"/>
        </w:rPr>
      </w:pPr>
      <w:r w:rsidRPr="00683ADC">
        <w:fldChar w:fldCharType="end"/>
      </w:r>
      <w:r w:rsidRPr="00683ADC">
        <w:fldChar w:fldCharType="begin"/>
      </w:r>
      <w:r w:rsidRPr="00683ADC">
        <w:instrText xml:space="preserve"> HYPERLINK  \l "f020" </w:instrText>
      </w:r>
      <w:r w:rsidRPr="00683ADC">
        <w:fldChar w:fldCharType="separate"/>
      </w:r>
      <w:r w:rsidRPr="00683ADC">
        <w:rPr>
          <w:rStyle w:val="Hyperlink"/>
        </w:rPr>
        <w:t>F020 Initial Home Visit Risk Assessment Checklist</w:t>
      </w:r>
    </w:p>
    <w:p w14:paraId="0BEBC65B" w14:textId="77777777" w:rsidR="00683ADC" w:rsidRPr="00683ADC" w:rsidRDefault="00683ADC" w:rsidP="00683ADC">
      <w:pPr>
        <w:rPr>
          <w:rStyle w:val="Hyperlink"/>
        </w:rPr>
      </w:pPr>
      <w:r w:rsidRPr="00683ADC">
        <w:fldChar w:fldCharType="end"/>
      </w:r>
      <w:r w:rsidRPr="00683ADC">
        <w:fldChar w:fldCharType="begin"/>
      </w:r>
      <w:r w:rsidRPr="00683ADC">
        <w:instrText xml:space="preserve"> HYPERLINK  \l "f022" </w:instrText>
      </w:r>
      <w:r w:rsidRPr="00683ADC">
        <w:fldChar w:fldCharType="separate"/>
      </w:r>
      <w:r w:rsidRPr="00683ADC">
        <w:rPr>
          <w:rStyle w:val="Hyperlink"/>
        </w:rPr>
        <w:t>F022 Hazard Report Flowchart</w:t>
      </w:r>
    </w:p>
    <w:p w14:paraId="6F254C79" w14:textId="77777777" w:rsidR="00683ADC" w:rsidRPr="00683ADC" w:rsidRDefault="00683ADC" w:rsidP="00683ADC">
      <w:r w:rsidRPr="00683ADC">
        <w:fldChar w:fldCharType="end"/>
      </w:r>
      <w:hyperlink w:anchor="f021" w:history="1">
        <w:r w:rsidRPr="00683ADC">
          <w:rPr>
            <w:rStyle w:val="Hyperlink"/>
          </w:rPr>
          <w:t>F021 Risk Assessment Table Matrix</w:t>
        </w:r>
      </w:hyperlink>
    </w:p>
    <w:p w14:paraId="04F3BFBD" w14:textId="77777777" w:rsidR="00683ADC" w:rsidRPr="00BF7ECE" w:rsidRDefault="00826BCA" w:rsidP="00683ADC">
      <w:pPr>
        <w:pStyle w:val="Heading1"/>
        <w:rPr>
          <w:lang w:eastAsia="en-AU"/>
        </w:rPr>
      </w:pPr>
      <w:bookmarkStart w:id="1" w:name="_Toc9593873"/>
      <w:r w:rsidRPr="00BF7ECE">
        <w:rPr>
          <w:lang w:eastAsia="en-AU"/>
        </w:rPr>
        <w:t>Workplace Health and Safety</w:t>
      </w:r>
      <w:r>
        <w:rPr>
          <w:lang w:eastAsia="en-AU"/>
        </w:rPr>
        <w:t xml:space="preserve"> Policy</w:t>
      </w:r>
      <w:bookmarkEnd w:id="1"/>
    </w:p>
    <w:p w14:paraId="160F59DA" w14:textId="77777777" w:rsidR="00683ADC" w:rsidRPr="00BF7ECE" w:rsidRDefault="00683ADC" w:rsidP="00683ADC">
      <w:pPr>
        <w:pStyle w:val="Heading2"/>
        <w:rPr>
          <w:lang w:eastAsia="en-AU"/>
        </w:rPr>
      </w:pPr>
      <w:r w:rsidRPr="00BF7ECE">
        <w:rPr>
          <w:lang w:eastAsia="en-AU"/>
        </w:rPr>
        <w:t>Overview</w:t>
      </w:r>
    </w:p>
    <w:p w14:paraId="65F6CFC4" w14:textId="77777777" w:rsidR="00683ADC" w:rsidRPr="00BF7ECE" w:rsidRDefault="00683ADC" w:rsidP="00683ADC">
      <w:pPr>
        <w:spacing w:before="120" w:after="120"/>
        <w:rPr>
          <w:rFonts w:cs="Arial"/>
          <w:bCs/>
          <w:iCs/>
        </w:rPr>
      </w:pPr>
      <w:r w:rsidRPr="00BF7ECE">
        <w:rPr>
          <w:rFonts w:cs="Arial"/>
          <w:bCs/>
          <w:iCs/>
        </w:rPr>
        <w:t>All employees will be expected to demonstrate a willingness to embrace, adopt and improve upon safe work practices and safe working environments. Employees have the responsibility to behave in a safe manner, w</w:t>
      </w:r>
      <w:r w:rsidR="00434D97">
        <w:rPr>
          <w:rFonts w:cs="Arial"/>
          <w:bCs/>
          <w:iCs/>
        </w:rPr>
        <w:t>hich ensures that their actions</w:t>
      </w:r>
      <w:r w:rsidRPr="00BF7ECE">
        <w:rPr>
          <w:rFonts w:cs="Arial"/>
          <w:bCs/>
          <w:iCs/>
        </w:rPr>
        <w:t xml:space="preserve"> do not adversely affect the health, safety and wellbeing of themselves and others in the workplace.</w:t>
      </w:r>
    </w:p>
    <w:p w14:paraId="488D8EA9" w14:textId="77777777" w:rsidR="00683ADC" w:rsidRPr="00BF7ECE" w:rsidRDefault="00683ADC" w:rsidP="00683ADC">
      <w:pPr>
        <w:pStyle w:val="Heading2"/>
      </w:pPr>
      <w:r w:rsidRPr="00BF7ECE">
        <w:t>Employees must:</w:t>
      </w:r>
    </w:p>
    <w:p w14:paraId="79A6B7EB" w14:textId="77777777" w:rsidR="00683ADC" w:rsidRPr="00BF7ECE" w:rsidRDefault="00683ADC" w:rsidP="002F094F">
      <w:pPr>
        <w:pStyle w:val="FCNBullet"/>
      </w:pPr>
      <w:r w:rsidRPr="00BF7ECE">
        <w:t>Comply with all WHS safety and work instructions</w:t>
      </w:r>
      <w:r w:rsidR="007D4D42">
        <w:t>.</w:t>
      </w:r>
    </w:p>
    <w:p w14:paraId="0BEA9A00" w14:textId="0C64C8A6" w:rsidR="00683ADC" w:rsidRPr="00826BCA" w:rsidRDefault="00683ADC" w:rsidP="00683ADC">
      <w:pPr>
        <w:pStyle w:val="FCNBullet"/>
      </w:pPr>
      <w:r w:rsidRPr="00BF7ECE">
        <w:t xml:space="preserve">Participate in any WHS </w:t>
      </w:r>
      <w:r w:rsidRPr="00826BCA">
        <w:t xml:space="preserve">training provided by </w:t>
      </w:r>
      <w:r w:rsidR="002D437C">
        <w:t>First Call</w:t>
      </w:r>
      <w:r w:rsidR="007D4D42">
        <w:t>.</w:t>
      </w:r>
    </w:p>
    <w:p w14:paraId="4222AD91" w14:textId="77777777" w:rsidR="00683ADC" w:rsidRPr="00826BCA" w:rsidRDefault="00683ADC" w:rsidP="00683ADC">
      <w:pPr>
        <w:pStyle w:val="FCNBullet"/>
      </w:pPr>
      <w:r w:rsidRPr="00826BCA">
        <w:t xml:space="preserve">Report any incident or potential hazard verbally and using </w:t>
      </w:r>
      <w:hyperlink w:anchor="f017" w:history="1">
        <w:r w:rsidRPr="007D4D42">
          <w:rPr>
            <w:rStyle w:val="Hyperlink"/>
          </w:rPr>
          <w:t>F017 - Incident / Complaint Form (Accident/Near Miss)</w:t>
        </w:r>
      </w:hyperlink>
      <w:r w:rsidR="007D4D42">
        <w:rPr>
          <w:rStyle w:val="Hyperlink"/>
          <w:rFonts w:cs="Arial"/>
          <w:color w:val="auto"/>
        </w:rPr>
        <w:t>.</w:t>
      </w:r>
    </w:p>
    <w:p w14:paraId="47697D06" w14:textId="77777777" w:rsidR="00683ADC" w:rsidRPr="00BF7ECE" w:rsidRDefault="00683ADC" w:rsidP="00683ADC">
      <w:pPr>
        <w:pStyle w:val="FCNBullet"/>
      </w:pPr>
      <w:r w:rsidRPr="00BF7ECE">
        <w:t>Correctly use Personal Protective Equipment provided.</w:t>
      </w:r>
    </w:p>
    <w:p w14:paraId="34EE37DB" w14:textId="611BC59A" w:rsidR="00683ADC" w:rsidRPr="00BF7ECE" w:rsidRDefault="00683ADC" w:rsidP="00683ADC">
      <w:pPr>
        <w:pStyle w:val="FCNBullet"/>
      </w:pPr>
      <w:r w:rsidRPr="00BF7ECE">
        <w:t xml:space="preserve">Continually </w:t>
      </w:r>
      <w:r w:rsidR="00D16751" w:rsidRPr="00BF7ECE">
        <w:t xml:space="preserve">assess their work environment and reduce the risk of injury </w:t>
      </w:r>
    </w:p>
    <w:p w14:paraId="31E19CE2" w14:textId="77777777" w:rsidR="00683ADC" w:rsidRPr="00BF7ECE" w:rsidRDefault="00683ADC" w:rsidP="00683ADC">
      <w:pPr>
        <w:spacing w:before="120" w:after="120"/>
        <w:ind w:right="35"/>
        <w:rPr>
          <w:rFonts w:cs="Arial"/>
        </w:rPr>
      </w:pPr>
      <w:r w:rsidRPr="00BF7ECE">
        <w:rPr>
          <w:rFonts w:cs="Arial"/>
        </w:rPr>
        <w:lastRenderedPageBreak/>
        <w:t>It is a condition of working in all workplaces and a condition of employment to observe the following rules regarding safety:</w:t>
      </w:r>
    </w:p>
    <w:p w14:paraId="374C5927" w14:textId="55F19CCF" w:rsidR="00683ADC" w:rsidRPr="00BF7ECE" w:rsidRDefault="00D16751" w:rsidP="00683ADC">
      <w:pPr>
        <w:pStyle w:val="FCNBullet"/>
      </w:pPr>
      <w:r>
        <w:t>A</w:t>
      </w:r>
      <w:r w:rsidRPr="00BF7ECE">
        <w:t>lways Wear the required PPE as</w:t>
      </w:r>
      <w:r w:rsidR="00683ADC" w:rsidRPr="00BF7ECE">
        <w:t xml:space="preserve"> specified by the Dress, PPE and Grooming Policy or as instructed by the host employer or co-ordinator</w:t>
      </w:r>
      <w:r w:rsidR="00434D97">
        <w:t>.</w:t>
      </w:r>
    </w:p>
    <w:p w14:paraId="0704F8D9" w14:textId="086E722F" w:rsidR="00683ADC" w:rsidRPr="00BF7ECE" w:rsidRDefault="00683ADC" w:rsidP="00683ADC">
      <w:pPr>
        <w:pStyle w:val="FCNBullet"/>
      </w:pPr>
      <w:r w:rsidRPr="00BF7ECE">
        <w:t xml:space="preserve">All nursing </w:t>
      </w:r>
      <w:r w:rsidR="002D437C">
        <w:t>staff</w:t>
      </w:r>
      <w:r w:rsidRPr="00BF7ECE">
        <w:t xml:space="preserve"> </w:t>
      </w:r>
      <w:r w:rsidR="00DE795B">
        <w:t xml:space="preserve">must </w:t>
      </w:r>
      <w:r w:rsidR="00D16751" w:rsidRPr="00BF7ECE">
        <w:t>wear duty shoes</w:t>
      </w:r>
      <w:r w:rsidR="00DE795B">
        <w:t xml:space="preserve"> while providing support services</w:t>
      </w:r>
      <w:r w:rsidR="00D16751" w:rsidRPr="00BF7ECE">
        <w:t>.</w:t>
      </w:r>
    </w:p>
    <w:p w14:paraId="64CB61D7" w14:textId="77777777" w:rsidR="00683ADC" w:rsidRPr="00BF7ECE" w:rsidRDefault="00683ADC" w:rsidP="00683ADC">
      <w:pPr>
        <w:pStyle w:val="FCNBullet"/>
      </w:pPr>
      <w:r w:rsidRPr="00BF7ECE">
        <w:t>Only trained and qualified persons are to operate equipment and transfer aids.</w:t>
      </w:r>
    </w:p>
    <w:p w14:paraId="69755A1B" w14:textId="77777777" w:rsidR="00683ADC" w:rsidRPr="00BF7ECE" w:rsidRDefault="00683ADC" w:rsidP="00683ADC">
      <w:pPr>
        <w:pStyle w:val="FCNBullet"/>
      </w:pPr>
      <w:r w:rsidRPr="00BF7ECE">
        <w:t>Keep your work areas clean and free of materials that could become hazards</w:t>
      </w:r>
      <w:r w:rsidR="00434D97">
        <w:t>.</w:t>
      </w:r>
    </w:p>
    <w:p w14:paraId="560EB851" w14:textId="77777777" w:rsidR="00683ADC" w:rsidRPr="00BF7ECE" w:rsidRDefault="00683ADC" w:rsidP="00683ADC">
      <w:pPr>
        <w:pStyle w:val="FCNBullet"/>
      </w:pPr>
      <w:r w:rsidRPr="00BF7ECE">
        <w:t>At all times take reasonable care of your co-workers. Do not do anything that could place them at risk or cause harm.</w:t>
      </w:r>
    </w:p>
    <w:p w14:paraId="0DC1D498" w14:textId="77777777" w:rsidR="00683ADC" w:rsidRPr="00BF7ECE" w:rsidRDefault="00683ADC" w:rsidP="00683ADC">
      <w:pPr>
        <w:pStyle w:val="FCNBullet"/>
      </w:pPr>
      <w:r w:rsidRPr="00BF7ECE">
        <w:t>Report any unsafe wor</w:t>
      </w:r>
      <w:r w:rsidR="007D4D42">
        <w:t>k conditions, potential hazards</w:t>
      </w:r>
      <w:r w:rsidRPr="00BF7ECE">
        <w:t xml:space="preserve"> or unsafe work practices to either the co-ordinator or management</w:t>
      </w:r>
      <w:r w:rsidR="00434D97">
        <w:t>.</w:t>
      </w:r>
    </w:p>
    <w:p w14:paraId="6005848A" w14:textId="77777777" w:rsidR="00683ADC" w:rsidRPr="00BF7ECE" w:rsidRDefault="00683ADC" w:rsidP="00683ADC">
      <w:pPr>
        <w:pStyle w:val="FCNBullet"/>
      </w:pPr>
      <w:r w:rsidRPr="00BF7ECE">
        <w:t>Be familiar with all reporting and documentation procedures.</w:t>
      </w:r>
    </w:p>
    <w:p w14:paraId="4EBA7A3F" w14:textId="77777777" w:rsidR="00683ADC" w:rsidRPr="00BF7ECE" w:rsidRDefault="00683ADC" w:rsidP="00434D97">
      <w:pPr>
        <w:pStyle w:val="FCNBullet"/>
      </w:pPr>
      <w:r w:rsidRPr="00BF7ECE">
        <w:t>If you are not comfortable performing a task or duty due to potential</w:t>
      </w:r>
      <w:r w:rsidR="00434D97">
        <w:t xml:space="preserve"> h</w:t>
      </w:r>
      <w:r w:rsidR="007D4D42">
        <w:t>ealth and s</w:t>
      </w:r>
      <w:r w:rsidRPr="00BF7ECE">
        <w:t xml:space="preserve">afety risks: </w:t>
      </w:r>
      <w:r w:rsidRPr="007D4D42">
        <w:rPr>
          <w:b/>
        </w:rPr>
        <w:t xml:space="preserve">DO NOT DO IT! </w:t>
      </w:r>
      <w:r w:rsidRPr="00BF7ECE">
        <w:t>Stop, and inform the co-ordinator or management.</w:t>
      </w:r>
    </w:p>
    <w:p w14:paraId="62F0B41A" w14:textId="77777777" w:rsidR="00683ADC" w:rsidRPr="00BF7ECE" w:rsidRDefault="00683ADC" w:rsidP="00683ADC">
      <w:pPr>
        <w:pStyle w:val="Heading2"/>
        <w:rPr>
          <w:lang w:eastAsia="en-AU"/>
        </w:rPr>
      </w:pPr>
      <w:r w:rsidRPr="00BF7ECE">
        <w:rPr>
          <w:lang w:eastAsia="en-AU"/>
        </w:rPr>
        <w:t xml:space="preserve">Education and training </w:t>
      </w:r>
    </w:p>
    <w:p w14:paraId="473A34E4" w14:textId="77777777" w:rsidR="00683ADC" w:rsidRPr="00BF7ECE" w:rsidRDefault="00683ADC" w:rsidP="004520D6">
      <w:pPr>
        <w:pStyle w:val="Heading3"/>
      </w:pPr>
      <w:r w:rsidRPr="00BF7ECE">
        <w:t>Principles</w:t>
      </w:r>
    </w:p>
    <w:p w14:paraId="1F0BFACD" w14:textId="77777777" w:rsidR="00683ADC" w:rsidRPr="00BF7ECE" w:rsidRDefault="00683ADC" w:rsidP="002F094F">
      <w:pPr>
        <w:pStyle w:val="FCNnum"/>
        <w:numPr>
          <w:ilvl w:val="0"/>
          <w:numId w:val="37"/>
        </w:numPr>
      </w:pPr>
      <w:r w:rsidRPr="00BF7ECE">
        <w:t>All employees have the right to work in a safe and healthy environment and to perform their work without risks to their physical and psychological health and safety.</w:t>
      </w:r>
    </w:p>
    <w:p w14:paraId="29A15A7F" w14:textId="77777777" w:rsidR="00683ADC" w:rsidRPr="00BF7ECE" w:rsidRDefault="00683ADC" w:rsidP="00683ADC">
      <w:pPr>
        <w:pStyle w:val="FCNnum"/>
      </w:pPr>
      <w:r w:rsidRPr="00BF7ECE">
        <w:t>Employees have rights relating to WHS and these rights are supported by relevant WHS legislation</w:t>
      </w:r>
      <w:r w:rsidR="00434D97">
        <w:t>.</w:t>
      </w:r>
    </w:p>
    <w:p w14:paraId="2E1993AD" w14:textId="77777777" w:rsidR="00683ADC" w:rsidRPr="00BF7ECE" w:rsidRDefault="00683ADC" w:rsidP="00683ADC">
      <w:pPr>
        <w:pStyle w:val="FCNnum"/>
      </w:pPr>
      <w:r w:rsidRPr="00BF7ECE">
        <w:t>Prevention of injury, illness and disease must be the first WHS priority of First Call Nursing</w:t>
      </w:r>
      <w:r w:rsidR="00434D97">
        <w:t>.</w:t>
      </w:r>
    </w:p>
    <w:p w14:paraId="26433003" w14:textId="77777777" w:rsidR="00683ADC" w:rsidRPr="00BF7ECE" w:rsidRDefault="00683ADC" w:rsidP="00683ADC">
      <w:pPr>
        <w:pStyle w:val="FCNnum"/>
      </w:pPr>
      <w:r w:rsidRPr="00BF7ECE">
        <w:rPr>
          <w:b/>
        </w:rPr>
        <w:t>Employers</w:t>
      </w:r>
      <w:r w:rsidR="00F00857">
        <w:t xml:space="preserve"> have the responsibility to:</w:t>
      </w:r>
    </w:p>
    <w:p w14:paraId="7A95A699" w14:textId="77777777" w:rsidR="00683ADC" w:rsidRPr="00BF7ECE" w:rsidRDefault="00683ADC" w:rsidP="00683ADC">
      <w:pPr>
        <w:pStyle w:val="FCNnum"/>
        <w:numPr>
          <w:ilvl w:val="1"/>
          <w:numId w:val="2"/>
        </w:numPr>
      </w:pPr>
      <w:r w:rsidRPr="00BF7ECE">
        <w:t>Ensure reporting of all incidents and near misses as</w:t>
      </w:r>
      <w:r w:rsidR="00F00857">
        <w:t xml:space="preserve"> well as accidents and injuries.</w:t>
      </w:r>
    </w:p>
    <w:p w14:paraId="5A252EAC" w14:textId="77777777" w:rsidR="00683ADC" w:rsidRPr="00BF7ECE" w:rsidRDefault="00683ADC" w:rsidP="00683ADC">
      <w:pPr>
        <w:pStyle w:val="FCNnum"/>
        <w:numPr>
          <w:ilvl w:val="1"/>
          <w:numId w:val="2"/>
        </w:numPr>
      </w:pPr>
      <w:r w:rsidRPr="00BF7ECE">
        <w:t>Ensure the appropriate forms are completed and inves</w:t>
      </w:r>
      <w:r w:rsidR="00F00857">
        <w:t>tigated for all reported events.</w:t>
      </w:r>
    </w:p>
    <w:p w14:paraId="5F7C5652" w14:textId="77777777" w:rsidR="00683ADC" w:rsidRPr="00BF7ECE" w:rsidRDefault="00683ADC" w:rsidP="00683ADC">
      <w:pPr>
        <w:pStyle w:val="FCNnum"/>
        <w:numPr>
          <w:ilvl w:val="1"/>
          <w:numId w:val="2"/>
        </w:numPr>
      </w:pPr>
      <w:r w:rsidRPr="00BF7ECE">
        <w:t xml:space="preserve">Ensure that personal protective </w:t>
      </w:r>
      <w:r w:rsidR="00F00857">
        <w:t>equipment</w:t>
      </w:r>
      <w:r w:rsidR="007D4D42">
        <w:t xml:space="preserve"> (PPE)</w:t>
      </w:r>
      <w:r w:rsidR="00F00857">
        <w:t xml:space="preserve"> is available and </w:t>
      </w:r>
      <w:r w:rsidR="007D4D42">
        <w:t xml:space="preserve">is </w:t>
      </w:r>
      <w:r w:rsidR="00F00857">
        <w:t>used.</w:t>
      </w:r>
    </w:p>
    <w:p w14:paraId="40087FD3" w14:textId="77777777" w:rsidR="00683ADC" w:rsidRPr="00BF7ECE" w:rsidRDefault="00683ADC" w:rsidP="00683ADC">
      <w:pPr>
        <w:pStyle w:val="FCNnum"/>
        <w:numPr>
          <w:ilvl w:val="1"/>
          <w:numId w:val="2"/>
        </w:numPr>
      </w:pPr>
      <w:r w:rsidRPr="00BF7ECE">
        <w:t>Ensure that equipment is maintained in safe condition and undergoes a</w:t>
      </w:r>
      <w:r w:rsidR="00F00857">
        <w:t xml:space="preserve"> regular program of maintenance.</w:t>
      </w:r>
    </w:p>
    <w:p w14:paraId="211C9B0B" w14:textId="77777777" w:rsidR="00683ADC" w:rsidRPr="00BF7ECE" w:rsidRDefault="00683ADC" w:rsidP="00683ADC">
      <w:pPr>
        <w:pStyle w:val="FCNnum"/>
        <w:numPr>
          <w:ilvl w:val="1"/>
          <w:numId w:val="2"/>
        </w:numPr>
      </w:pPr>
      <w:r w:rsidRPr="00BF7ECE">
        <w:t>Conduct regular inspections of the workplace and identify potential hazards and problems. Where necessary, arrange assessment of possible hazards</w:t>
      </w:r>
      <w:r w:rsidR="00F00857">
        <w:t xml:space="preserve"> and institute control measures.</w:t>
      </w:r>
    </w:p>
    <w:p w14:paraId="6174C338" w14:textId="08FBDE57" w:rsidR="00683ADC" w:rsidRPr="00BF7ECE" w:rsidRDefault="00D16751" w:rsidP="00683ADC">
      <w:pPr>
        <w:pStyle w:val="FCNnum"/>
        <w:numPr>
          <w:ilvl w:val="1"/>
          <w:numId w:val="2"/>
        </w:numPr>
      </w:pPr>
      <w:r>
        <w:t>A</w:t>
      </w:r>
      <w:r w:rsidRPr="00BF7ECE">
        <w:t xml:space="preserve">lways </w:t>
      </w:r>
      <w:r>
        <w:t>p</w:t>
      </w:r>
      <w:r w:rsidRPr="00BF7ECE">
        <w:t>revent the</w:t>
      </w:r>
      <w:r w:rsidR="00683ADC" w:rsidRPr="00BF7ECE">
        <w:t xml:space="preserve"> risk of e</w:t>
      </w:r>
      <w:r w:rsidR="00F00857">
        <w:t>xposure to hazardous substances.</w:t>
      </w:r>
    </w:p>
    <w:p w14:paraId="57722D75" w14:textId="77777777" w:rsidR="00683ADC" w:rsidRPr="00BF7ECE" w:rsidRDefault="00683ADC" w:rsidP="00683ADC">
      <w:pPr>
        <w:pStyle w:val="FCNnum"/>
        <w:numPr>
          <w:ilvl w:val="1"/>
          <w:numId w:val="2"/>
        </w:numPr>
      </w:pPr>
      <w:r w:rsidRPr="00BF7ECE">
        <w:t>Stimulate a high level of safety awarenes</w:t>
      </w:r>
      <w:r w:rsidR="00F00857">
        <w:t>s at all times in the workplace.</w:t>
      </w:r>
    </w:p>
    <w:p w14:paraId="5246D3D8" w14:textId="77777777" w:rsidR="00683ADC" w:rsidRPr="00BF7ECE" w:rsidRDefault="00683ADC" w:rsidP="00683ADC">
      <w:pPr>
        <w:pStyle w:val="FCNnum"/>
        <w:numPr>
          <w:ilvl w:val="1"/>
          <w:numId w:val="2"/>
        </w:numPr>
      </w:pPr>
      <w:r w:rsidRPr="00BF7ECE">
        <w:t>Comply with legislation and relevant guidance material.</w:t>
      </w:r>
    </w:p>
    <w:p w14:paraId="0239E65B" w14:textId="77777777" w:rsidR="00683ADC" w:rsidRPr="00BF7ECE" w:rsidRDefault="00683ADC" w:rsidP="00683ADC">
      <w:pPr>
        <w:pStyle w:val="FCNnum"/>
      </w:pPr>
      <w:r w:rsidRPr="00BF7ECE">
        <w:t xml:space="preserve">Every </w:t>
      </w:r>
      <w:r w:rsidRPr="00BF7ECE">
        <w:rPr>
          <w:b/>
        </w:rPr>
        <w:t>employee</w:t>
      </w:r>
      <w:r w:rsidRPr="00BF7ECE">
        <w:t xml:space="preserve"> has the responsibility to:</w:t>
      </w:r>
    </w:p>
    <w:p w14:paraId="0246DF38" w14:textId="77777777" w:rsidR="00683ADC" w:rsidRPr="00BF7ECE" w:rsidRDefault="00683ADC" w:rsidP="00683ADC">
      <w:pPr>
        <w:pStyle w:val="FCNnum"/>
        <w:numPr>
          <w:ilvl w:val="1"/>
          <w:numId w:val="2"/>
        </w:numPr>
      </w:pPr>
      <w:r w:rsidRPr="00BF7ECE">
        <w:t>Read, understand and abide by all company policies</w:t>
      </w:r>
      <w:r w:rsidR="00F00857">
        <w:t>.</w:t>
      </w:r>
    </w:p>
    <w:p w14:paraId="73EE169F" w14:textId="55E8693E" w:rsidR="00683ADC" w:rsidRPr="00BF7ECE" w:rsidRDefault="00683ADC" w:rsidP="00683ADC">
      <w:pPr>
        <w:pStyle w:val="FCNnum"/>
        <w:numPr>
          <w:ilvl w:val="1"/>
          <w:numId w:val="2"/>
        </w:numPr>
      </w:pPr>
      <w:r w:rsidRPr="00BF7ECE">
        <w:lastRenderedPageBreak/>
        <w:t xml:space="preserve">Supply </w:t>
      </w:r>
      <w:r w:rsidR="002D437C">
        <w:t>First Call</w:t>
      </w:r>
      <w:r w:rsidRPr="00BF7ECE">
        <w:t xml:space="preserve"> with all accurate and relevant information pertaining to all qualifications, past and present </w:t>
      </w:r>
      <w:r w:rsidR="00493396" w:rsidRPr="00BF7ECE">
        <w:t>injuries,</w:t>
      </w:r>
      <w:r w:rsidRPr="00BF7ECE">
        <w:t xml:space="preserve"> or claims</w:t>
      </w:r>
      <w:r w:rsidR="00F00857">
        <w:t>.</w:t>
      </w:r>
    </w:p>
    <w:p w14:paraId="0FE6DA34" w14:textId="46E4E26A" w:rsidR="00683ADC" w:rsidRPr="00BF7ECE" w:rsidRDefault="00683ADC" w:rsidP="00683ADC">
      <w:pPr>
        <w:pStyle w:val="FCNnum"/>
        <w:numPr>
          <w:ilvl w:val="1"/>
          <w:numId w:val="2"/>
        </w:numPr>
      </w:pPr>
      <w:r w:rsidRPr="00BF7ECE">
        <w:t xml:space="preserve">Complete </w:t>
      </w:r>
      <w:r w:rsidR="002D437C">
        <w:t>First Call</w:t>
      </w:r>
      <w:r w:rsidRPr="00BF7ECE">
        <w:t>’s induction program</w:t>
      </w:r>
      <w:r w:rsidR="00F00857">
        <w:t>.</w:t>
      </w:r>
    </w:p>
    <w:p w14:paraId="264DC63F" w14:textId="5431B5EA" w:rsidR="00683ADC" w:rsidRPr="00BF7ECE" w:rsidRDefault="00C96CEA" w:rsidP="00683ADC">
      <w:pPr>
        <w:pStyle w:val="FCNnum"/>
        <w:numPr>
          <w:ilvl w:val="1"/>
          <w:numId w:val="2"/>
        </w:numPr>
      </w:pPr>
      <w:r>
        <w:t>Maintain</w:t>
      </w:r>
      <w:r w:rsidR="00683ADC" w:rsidRPr="00BF7ECE">
        <w:t xml:space="preserve"> a high level of safety awareness at the workplace at all times</w:t>
      </w:r>
      <w:r w:rsidR="00F00857">
        <w:t>.</w:t>
      </w:r>
    </w:p>
    <w:p w14:paraId="10BB320F" w14:textId="77777777" w:rsidR="00683ADC" w:rsidRPr="00BF7ECE" w:rsidRDefault="00683ADC" w:rsidP="00683ADC">
      <w:pPr>
        <w:pStyle w:val="FCNnum"/>
        <w:numPr>
          <w:ilvl w:val="1"/>
          <w:numId w:val="2"/>
        </w:numPr>
      </w:pPr>
      <w:r w:rsidRPr="00BF7ECE">
        <w:t>Report all hazards, incidents and near misses using the correct comp</w:t>
      </w:r>
      <w:r w:rsidR="00F00857">
        <w:t>any procedure and documentation.</w:t>
      </w:r>
    </w:p>
    <w:p w14:paraId="787C34C0" w14:textId="77777777" w:rsidR="00683ADC" w:rsidRPr="00BF7ECE" w:rsidRDefault="00683ADC" w:rsidP="00683ADC">
      <w:pPr>
        <w:pStyle w:val="FCNnum"/>
        <w:numPr>
          <w:ilvl w:val="1"/>
          <w:numId w:val="2"/>
        </w:numPr>
      </w:pPr>
      <w:r w:rsidRPr="00BF7ECE">
        <w:t>Co-operate with the employer, host employer or other supervisory person so far as is necessary to enable compliance with any requirements under the WHS Act and Regulation that is imposed in the interest of health, safety and welfare on any persons</w:t>
      </w:r>
      <w:r w:rsidR="00F00857">
        <w:t>.</w:t>
      </w:r>
    </w:p>
    <w:p w14:paraId="500098A5" w14:textId="77777777" w:rsidR="00683ADC" w:rsidRPr="00BF7ECE" w:rsidRDefault="00683ADC" w:rsidP="00683ADC">
      <w:pPr>
        <w:pStyle w:val="FCNnum"/>
        <w:numPr>
          <w:ilvl w:val="1"/>
          <w:numId w:val="2"/>
        </w:numPr>
      </w:pPr>
      <w:r w:rsidRPr="00BF7ECE">
        <w:rPr>
          <w:b/>
        </w:rPr>
        <w:t>MUST NOT</w:t>
      </w:r>
      <w:r w:rsidRPr="00BF7ECE">
        <w:t xml:space="preserve"> deliberately create a risk to the health and safety of others at the workplace with the intention of causing a disruption in work</w:t>
      </w:r>
      <w:r w:rsidR="00F00857">
        <w:t>.</w:t>
      </w:r>
    </w:p>
    <w:p w14:paraId="41ECC530" w14:textId="77777777" w:rsidR="00683ADC" w:rsidRPr="00BF7ECE" w:rsidRDefault="00683ADC" w:rsidP="00683ADC">
      <w:pPr>
        <w:pStyle w:val="FCNnum"/>
        <w:numPr>
          <w:ilvl w:val="1"/>
          <w:numId w:val="2"/>
        </w:numPr>
      </w:pPr>
      <w:r w:rsidRPr="00BF7ECE">
        <w:rPr>
          <w:b/>
        </w:rPr>
        <w:t>MUST NOT</w:t>
      </w:r>
      <w:r w:rsidRPr="00BF7ECE">
        <w:t xml:space="preserve"> act</w:t>
      </w:r>
      <w:r w:rsidR="00F00857">
        <w:t xml:space="preserve"> in a way</w:t>
      </w:r>
      <w:r w:rsidRPr="00BF7ECE">
        <w:t xml:space="preserve"> that cause</w:t>
      </w:r>
      <w:r w:rsidR="00F00857">
        <w:t>s</w:t>
      </w:r>
      <w:r w:rsidRPr="00BF7ECE">
        <w:t xml:space="preserve"> a serious risk to the health and safety of a person </w:t>
      </w:r>
      <w:r w:rsidR="00F00857">
        <w:t>in the workplace.</w:t>
      </w:r>
    </w:p>
    <w:p w14:paraId="335594B6" w14:textId="77777777" w:rsidR="00683ADC" w:rsidRPr="00F41B2A" w:rsidRDefault="00826BCA" w:rsidP="00683ADC">
      <w:pPr>
        <w:pStyle w:val="Heading1"/>
        <w:rPr>
          <w:lang w:eastAsia="en-AU"/>
        </w:rPr>
      </w:pPr>
      <w:bookmarkStart w:id="2" w:name="_Toc9593874"/>
      <w:r w:rsidRPr="00BF7ECE">
        <w:rPr>
          <w:lang w:eastAsia="en-AU"/>
        </w:rPr>
        <w:t>Risk Identification and Management</w:t>
      </w:r>
      <w:bookmarkEnd w:id="2"/>
    </w:p>
    <w:p w14:paraId="7536CE86" w14:textId="77777777" w:rsidR="00683ADC" w:rsidRPr="00BF7ECE" w:rsidRDefault="00683ADC" w:rsidP="00BB42F0">
      <w:pPr>
        <w:pStyle w:val="Heading2"/>
        <w:rPr>
          <w:lang w:eastAsia="en-AU"/>
        </w:rPr>
      </w:pPr>
      <w:r w:rsidRPr="00BF7ECE">
        <w:rPr>
          <w:lang w:eastAsia="en-AU"/>
        </w:rPr>
        <w:t>Risk Management Overview</w:t>
      </w:r>
    </w:p>
    <w:p w14:paraId="529DE4AA" w14:textId="77777777" w:rsidR="00683ADC" w:rsidRPr="00BB42F0" w:rsidRDefault="00683ADC" w:rsidP="00BB42F0">
      <w:r w:rsidRPr="00BB42F0">
        <w:t xml:space="preserve">First Call recognises that </w:t>
      </w:r>
      <w:r w:rsidR="00F00857">
        <w:t>r</w:t>
      </w:r>
      <w:r w:rsidRPr="00BB42F0">
        <w:t xml:space="preserve">isk </w:t>
      </w:r>
      <w:r w:rsidR="00F00857">
        <w:t>m</w:t>
      </w:r>
      <w:r w:rsidRPr="00BB42F0">
        <w:t>anagement is essential for the conduct of effective and efficient business processes that ensure accountability and compliance. First Call is committed to the effective and efficient identification and reduction of risks in all aspects of our organisation and the services we provide.</w:t>
      </w:r>
    </w:p>
    <w:p w14:paraId="0E5A1C83" w14:textId="4614148D" w:rsidR="00683ADC" w:rsidRPr="00BB42F0" w:rsidRDefault="00683ADC" w:rsidP="00BB42F0">
      <w:r w:rsidRPr="00BB42F0">
        <w:t xml:space="preserve">First Call is committed to developing a culture of risk awareness, where all </w:t>
      </w:r>
      <w:r w:rsidR="002D437C">
        <w:t>staff</w:t>
      </w:r>
      <w:r w:rsidRPr="00BB42F0">
        <w:t xml:space="preserve"> and management are responsible for identifying and managing risks</w:t>
      </w:r>
      <w:r w:rsidR="00F00857">
        <w:t xml:space="preserve"> and</w:t>
      </w:r>
      <w:r w:rsidRPr="00BB42F0">
        <w:t xml:space="preserve"> with </w:t>
      </w:r>
      <w:r w:rsidR="002D437C">
        <w:t>staff</w:t>
      </w:r>
      <w:r w:rsidRPr="00BB42F0">
        <w:t xml:space="preserve"> being informed of Risk and Hazard Identification and </w:t>
      </w:r>
      <w:r w:rsidR="00491655">
        <w:t>m</w:t>
      </w:r>
      <w:r w:rsidRPr="00BB42F0">
        <w:t xml:space="preserve">anagement. Care </w:t>
      </w:r>
      <w:r w:rsidR="002D437C">
        <w:t>staff</w:t>
      </w:r>
      <w:r w:rsidRPr="00BB42F0">
        <w:t xml:space="preserve"> are to carry out </w:t>
      </w:r>
      <w:hyperlink w:anchor="f020" w:history="1">
        <w:r w:rsidRPr="00BB42F0">
          <w:rPr>
            <w:rStyle w:val="Hyperlink"/>
            <w:rFonts w:cs="Arial"/>
            <w:bCs/>
            <w:iCs/>
            <w:color w:val="auto"/>
          </w:rPr>
          <w:t>F020 Initial Home Visit Risk Assessment</w:t>
        </w:r>
      </w:hyperlink>
      <w:r w:rsidRPr="00BB42F0">
        <w:t xml:space="preserve"> to ensure their safety and the safety of the client while providing support.</w:t>
      </w:r>
    </w:p>
    <w:p w14:paraId="32047D65" w14:textId="45F4BD33" w:rsidR="00683ADC" w:rsidRDefault="00683ADC" w:rsidP="00BB42F0">
      <w:r w:rsidRPr="00BB42F0">
        <w:t>Management is responsible for investigating all risks and hazards identified and documented and follow up on them as per First Call’s Risk Management Procedure.</w:t>
      </w:r>
      <w:r w:rsidR="0047280A">
        <w:t xml:space="preserve"> Types of risks that are managed by First Call </w:t>
      </w:r>
      <w:r w:rsidR="002D437C">
        <w:t>staff</w:t>
      </w:r>
      <w:r w:rsidR="0047280A">
        <w:t xml:space="preserve"> include risks associated with:</w:t>
      </w:r>
    </w:p>
    <w:p w14:paraId="714B612F" w14:textId="77777777" w:rsidR="0047280A" w:rsidRDefault="0047280A" w:rsidP="0047280A">
      <w:pPr>
        <w:pStyle w:val="FCNBullet"/>
      </w:pPr>
      <w:r>
        <w:t>Incident management.</w:t>
      </w:r>
    </w:p>
    <w:p w14:paraId="73DC2B93" w14:textId="77777777" w:rsidR="0047280A" w:rsidRDefault="0047280A" w:rsidP="0047280A">
      <w:pPr>
        <w:pStyle w:val="FCNBullet"/>
      </w:pPr>
      <w:r>
        <w:t>Complaints.</w:t>
      </w:r>
    </w:p>
    <w:p w14:paraId="6080AEFF" w14:textId="77777777" w:rsidR="0047280A" w:rsidRDefault="0047280A" w:rsidP="0047280A">
      <w:pPr>
        <w:pStyle w:val="FCNBullet"/>
      </w:pPr>
      <w:r>
        <w:t>Work Health and Safety.</w:t>
      </w:r>
    </w:p>
    <w:p w14:paraId="43C64B92" w14:textId="77777777" w:rsidR="0047280A" w:rsidRDefault="0047280A" w:rsidP="0047280A">
      <w:pPr>
        <w:pStyle w:val="FCNBullet"/>
      </w:pPr>
      <w:r>
        <w:t>Human Resources.</w:t>
      </w:r>
    </w:p>
    <w:p w14:paraId="294DFF33" w14:textId="77777777" w:rsidR="0047280A" w:rsidRDefault="0047280A" w:rsidP="0047280A">
      <w:pPr>
        <w:pStyle w:val="FCNBullet"/>
      </w:pPr>
      <w:r>
        <w:t>Finance.</w:t>
      </w:r>
    </w:p>
    <w:p w14:paraId="3044153B" w14:textId="77777777" w:rsidR="0047280A" w:rsidRDefault="0047280A" w:rsidP="0047280A">
      <w:pPr>
        <w:pStyle w:val="FCNBullet"/>
      </w:pPr>
      <w:r>
        <w:t>Documentation and information.</w:t>
      </w:r>
    </w:p>
    <w:p w14:paraId="3EEF39C5" w14:textId="77777777" w:rsidR="0047280A" w:rsidRPr="00BB42F0" w:rsidRDefault="0047280A" w:rsidP="0047280A">
      <w:pPr>
        <w:pStyle w:val="FCNBullet"/>
      </w:pPr>
      <w:r>
        <w:t>Governance.</w:t>
      </w:r>
    </w:p>
    <w:p w14:paraId="7A882363" w14:textId="77777777" w:rsidR="00683ADC" w:rsidRPr="00BB42F0" w:rsidRDefault="00683ADC" w:rsidP="00BB42F0">
      <w:r w:rsidRPr="00BB42F0">
        <w:t xml:space="preserve">First Call’s </w:t>
      </w:r>
      <w:hyperlink w:anchor="f021" w:history="1">
        <w:r w:rsidRPr="00BB42F0">
          <w:rPr>
            <w:rStyle w:val="Hyperlink"/>
            <w:rFonts w:cs="Arial"/>
            <w:bCs/>
            <w:iCs/>
            <w:color w:val="auto"/>
          </w:rPr>
          <w:t>F021 Risk Management Assessment Table/ Matrix</w:t>
        </w:r>
      </w:hyperlink>
      <w:r w:rsidRPr="00BB42F0">
        <w:t xml:space="preserve">, </w:t>
      </w:r>
      <w:hyperlink w:anchor="f022" w:history="1">
        <w:r w:rsidRPr="00BB42F0">
          <w:rPr>
            <w:rStyle w:val="Hyperlink"/>
            <w:rFonts w:cs="Arial"/>
            <w:bCs/>
            <w:iCs/>
            <w:color w:val="auto"/>
          </w:rPr>
          <w:t>F022 Hazard Flow Chart</w:t>
        </w:r>
      </w:hyperlink>
      <w:r w:rsidRPr="00BB42F0">
        <w:t xml:space="preserve"> and Risk Management Register encompass identifying, assessing and controlling risks.</w:t>
      </w:r>
    </w:p>
    <w:p w14:paraId="53C29196" w14:textId="77777777" w:rsidR="00683ADC" w:rsidRPr="00BB42F0" w:rsidRDefault="00683ADC" w:rsidP="00BB42F0">
      <w:r w:rsidRPr="00BB42F0">
        <w:t>Identified risks are dealt with in a timely manner and prioritised based on First Call’s Risk Management Matrix and Risk Management Register</w:t>
      </w:r>
      <w:r w:rsidR="00F00857">
        <w:t>.</w:t>
      </w:r>
    </w:p>
    <w:p w14:paraId="6A5814CF" w14:textId="1D5962A8" w:rsidR="00683ADC" w:rsidRPr="00BB42F0" w:rsidRDefault="002D437C" w:rsidP="00BB42F0">
      <w:pPr>
        <w:rPr>
          <w:lang w:eastAsia="en-AU"/>
        </w:rPr>
      </w:pPr>
      <w:r>
        <w:lastRenderedPageBreak/>
        <w:t>Staff</w:t>
      </w:r>
      <w:r w:rsidR="00683ADC" w:rsidRPr="00BB42F0">
        <w:t xml:space="preserve"> will work and act with regard to their own and </w:t>
      </w:r>
      <w:r w:rsidR="00F00857">
        <w:t xml:space="preserve">their </w:t>
      </w:r>
      <w:r w:rsidR="00683ADC" w:rsidRPr="00BB42F0">
        <w:t xml:space="preserve">client’s safety and </w:t>
      </w:r>
      <w:r w:rsidR="00D16751" w:rsidRPr="00BB42F0">
        <w:t>wellbeing and</w:t>
      </w:r>
      <w:r w:rsidR="00683ADC" w:rsidRPr="00BB42F0">
        <w:t xml:space="preserve"> will follow steps outlined in this policy document. This ensures that risks are managed and minimised, and Duty of Care to clients </w:t>
      </w:r>
      <w:r w:rsidR="00D16751" w:rsidRPr="00BB42F0">
        <w:t>is always achieved.</w:t>
      </w:r>
    </w:p>
    <w:p w14:paraId="502349ED" w14:textId="77777777" w:rsidR="00683ADC" w:rsidRPr="00124D3D" w:rsidRDefault="00683ADC" w:rsidP="00BB42F0">
      <w:pPr>
        <w:pStyle w:val="Heading2"/>
        <w:rPr>
          <w:lang w:eastAsia="en-AU"/>
        </w:rPr>
      </w:pPr>
      <w:r w:rsidRPr="00124D3D">
        <w:rPr>
          <w:lang w:eastAsia="en-AU"/>
        </w:rPr>
        <w:t>DEFINITIONS</w:t>
      </w:r>
    </w:p>
    <w:p w14:paraId="74D7E52E" w14:textId="77777777" w:rsidR="00683ADC" w:rsidRPr="00BF7ECE" w:rsidRDefault="00683ADC" w:rsidP="00BB42F0">
      <w:pPr>
        <w:pStyle w:val="FCNBullet"/>
      </w:pPr>
      <w:r w:rsidRPr="00BF7ECE">
        <w:rPr>
          <w:b/>
        </w:rPr>
        <w:t>Hazard</w:t>
      </w:r>
      <w:r w:rsidRPr="00BF7ECE">
        <w:t xml:space="preserve"> is a situation in the workplace that has the potential to harm the health and safety of people or to damage plant and equipment. The situation could involv</w:t>
      </w:r>
      <w:r w:rsidR="00295F03">
        <w:t>e a task, chemical or equipment.</w:t>
      </w:r>
    </w:p>
    <w:p w14:paraId="19801EFB" w14:textId="77777777" w:rsidR="00683ADC" w:rsidRPr="00BF7ECE" w:rsidRDefault="00683ADC" w:rsidP="00BB42F0">
      <w:pPr>
        <w:pStyle w:val="FCNBullet"/>
      </w:pPr>
      <w:r w:rsidRPr="00BF7ECE">
        <w:rPr>
          <w:b/>
        </w:rPr>
        <w:t>Corrective Action</w:t>
      </w:r>
      <w:r w:rsidRPr="00BF7ECE">
        <w:t xml:space="preserve"> is an action taken after an incident to correct the problem and to prevent recurrence (Monash University). </w:t>
      </w:r>
    </w:p>
    <w:p w14:paraId="63315408" w14:textId="36718E44" w:rsidR="00683ADC" w:rsidRPr="00BF7ECE" w:rsidRDefault="00BC3D12" w:rsidP="00BB42F0">
      <w:pPr>
        <w:pStyle w:val="FCNBullet"/>
      </w:pPr>
      <w:r w:rsidRPr="00BF7ECE">
        <w:rPr>
          <w:b/>
        </w:rPr>
        <w:t>Non-conformance</w:t>
      </w:r>
      <w:r w:rsidR="00683ADC" w:rsidRPr="00BF7ECE">
        <w:t xml:space="preserve"> is an activity or item that does not conform to First Call Nursing</w:t>
      </w:r>
      <w:r w:rsidR="00295F03">
        <w:t>’s</w:t>
      </w:r>
      <w:r w:rsidR="00683ADC" w:rsidRPr="00BF7ECE">
        <w:t xml:space="preserve"> WHS policy, procedures, hazard flow chart, and risk assessment table-matrix.</w:t>
      </w:r>
    </w:p>
    <w:p w14:paraId="7671905E" w14:textId="77777777" w:rsidR="00683ADC" w:rsidRPr="00BF7ECE" w:rsidRDefault="00683ADC" w:rsidP="00BB42F0">
      <w:pPr>
        <w:pStyle w:val="FCNBullet"/>
      </w:pPr>
      <w:r w:rsidRPr="00BF7ECE">
        <w:rPr>
          <w:b/>
        </w:rPr>
        <w:t>Risk</w:t>
      </w:r>
      <w:r w:rsidRPr="00BF7ECE">
        <w:t xml:space="preserve"> is the significance of a hazard in terms of the probability and severity of an injury or illness occurring as a result of the hazard.</w:t>
      </w:r>
    </w:p>
    <w:p w14:paraId="7DBC61B4" w14:textId="77777777" w:rsidR="00683ADC" w:rsidRPr="00BF7ECE" w:rsidRDefault="00683ADC" w:rsidP="00BB42F0">
      <w:pPr>
        <w:pStyle w:val="FCNBullet"/>
      </w:pPr>
      <w:r w:rsidRPr="00BF7ECE">
        <w:rPr>
          <w:b/>
        </w:rPr>
        <w:t>Risk management</w:t>
      </w:r>
      <w:r w:rsidRPr="00BF7ECE">
        <w:t xml:space="preserve"> is the term applied to a logical and systematic method of identifying, analysing, assessing, controlling, monitoring and communicating risks associated with any activity, function or process, in a way that will enable organisations to minimise WHS risks and maximise WHS strategies (WorkCover NSW).</w:t>
      </w:r>
    </w:p>
    <w:p w14:paraId="3EFD2476" w14:textId="77777777" w:rsidR="00683ADC" w:rsidRPr="00124D3D" w:rsidRDefault="00683ADC" w:rsidP="00BB42F0">
      <w:pPr>
        <w:pStyle w:val="Heading2"/>
        <w:rPr>
          <w:lang w:eastAsia="en-AU"/>
        </w:rPr>
      </w:pPr>
      <w:r w:rsidRPr="00124D3D">
        <w:rPr>
          <w:lang w:eastAsia="en-AU"/>
        </w:rPr>
        <w:t>PROCEDURE</w:t>
      </w:r>
    </w:p>
    <w:p w14:paraId="106C9644" w14:textId="77777777" w:rsidR="00683ADC" w:rsidRPr="004520D6" w:rsidRDefault="00683ADC" w:rsidP="004520D6">
      <w:pPr>
        <w:pStyle w:val="Heading3"/>
      </w:pPr>
      <w:r w:rsidRPr="004520D6">
        <w:t>When and how hazards are identified:</w:t>
      </w:r>
    </w:p>
    <w:p w14:paraId="30CD688D" w14:textId="77777777" w:rsidR="00683ADC" w:rsidRPr="00BF7ECE" w:rsidRDefault="00683ADC" w:rsidP="00BB42F0">
      <w:pPr>
        <w:pStyle w:val="FCNnum"/>
        <w:numPr>
          <w:ilvl w:val="0"/>
          <w:numId w:val="23"/>
        </w:numPr>
      </w:pPr>
      <w:r w:rsidRPr="00BB42F0">
        <w:t xml:space="preserve">The </w:t>
      </w:r>
      <w:hyperlink w:anchor="f022" w:history="1">
        <w:r w:rsidRPr="00BB42F0">
          <w:rPr>
            <w:rStyle w:val="Hyperlink"/>
            <w:rFonts w:cs="Arial"/>
            <w:bCs/>
            <w:iCs/>
            <w:color w:val="auto"/>
          </w:rPr>
          <w:t>F022 Hazard Report Flowchart</w:t>
        </w:r>
      </w:hyperlink>
      <w:r w:rsidRPr="00BB42F0">
        <w:t xml:space="preserve"> is to </w:t>
      </w:r>
      <w:r w:rsidRPr="00BF7ECE">
        <w:t xml:space="preserve">be made available to all care workers and </w:t>
      </w:r>
      <w:r>
        <w:t>client</w:t>
      </w:r>
      <w:r w:rsidRPr="00BF7ECE">
        <w:t>s (if requested).</w:t>
      </w:r>
    </w:p>
    <w:p w14:paraId="5330A564" w14:textId="77777777" w:rsidR="00683ADC" w:rsidRPr="00BB42F0" w:rsidRDefault="00683ADC" w:rsidP="00BB42F0">
      <w:pPr>
        <w:pStyle w:val="FCNnum"/>
      </w:pPr>
      <w:r w:rsidRPr="00BF7ECE">
        <w:t>Management</w:t>
      </w:r>
      <w:r w:rsidR="00295F03">
        <w:t xml:space="preserve"> or the c</w:t>
      </w:r>
      <w:r w:rsidRPr="00BF7ECE">
        <w:t xml:space="preserve">are worker </w:t>
      </w:r>
      <w:r w:rsidRPr="00BB42F0">
        <w:t xml:space="preserve">will take a proactive approach to identify and assess potential hazards and control risk relating to operations in the client’s environment using the </w:t>
      </w:r>
      <w:hyperlink w:anchor="f020" w:history="1">
        <w:r w:rsidRPr="00BB42F0">
          <w:rPr>
            <w:rStyle w:val="Hyperlink"/>
            <w:rFonts w:cs="Arial"/>
            <w:bCs/>
            <w:iCs/>
            <w:color w:val="auto"/>
          </w:rPr>
          <w:t>F020 Initial Home Visit Risk Assessment</w:t>
        </w:r>
      </w:hyperlink>
      <w:r w:rsidRPr="00BB42F0">
        <w:rPr>
          <w:b/>
        </w:rPr>
        <w:t xml:space="preserve"> </w:t>
      </w:r>
      <w:r w:rsidRPr="00BB42F0">
        <w:t>or ongoing service</w:t>
      </w:r>
      <w:r w:rsidRPr="00BB42F0">
        <w:rPr>
          <w:b/>
        </w:rPr>
        <w:t xml:space="preserve"> </w:t>
      </w:r>
      <w:hyperlink w:anchor="f017" w:history="1">
        <w:r w:rsidRPr="00BB42F0">
          <w:rPr>
            <w:rStyle w:val="Hyperlink"/>
            <w:rFonts w:cs="Arial"/>
            <w:color w:val="auto"/>
          </w:rPr>
          <w:t>F017 - Incident / Complaint Form (Accident/Near Miss)</w:t>
        </w:r>
      </w:hyperlink>
      <w:r w:rsidRPr="00BB42F0">
        <w:t>.</w:t>
      </w:r>
    </w:p>
    <w:p w14:paraId="0C45C1B3" w14:textId="50E9E629" w:rsidR="00683ADC" w:rsidRPr="00BB42F0" w:rsidRDefault="00683ADC" w:rsidP="00BB42F0">
      <w:pPr>
        <w:pStyle w:val="FCNnum"/>
      </w:pPr>
      <w:r w:rsidRPr="00BB42F0">
        <w:t>Care workers are required to identify all hazards and risks at the workplace that could cause harm to themselves and others using the above forms. If the hazard can be controlled immediately</w:t>
      </w:r>
      <w:r w:rsidR="00F00857">
        <w:t>,</w:t>
      </w:r>
      <w:r w:rsidRPr="00BB42F0">
        <w:t xml:space="preserve"> the care worker will </w:t>
      </w:r>
      <w:r w:rsidR="00D16751" w:rsidRPr="00BB42F0">
        <w:t>act</w:t>
      </w:r>
      <w:r w:rsidRPr="00BB42F0">
        <w:t xml:space="preserve"> to control it and record action.</w:t>
      </w:r>
      <w:r w:rsidR="00E9698A">
        <w:t xml:space="preserve"> Care workers are also required to perform a risk assessment</w:t>
      </w:r>
      <w:r w:rsidR="00BC3D12">
        <w:t xml:space="preserve"> at the </w:t>
      </w:r>
      <w:r w:rsidR="00855C3E">
        <w:t>first</w:t>
      </w:r>
      <w:r w:rsidR="00BC3D12">
        <w:t xml:space="preserve"> visit before they commence services.</w:t>
      </w:r>
      <w:r w:rsidR="00E9698A">
        <w:t xml:space="preserve"> following the development of a care recipient’s care plan.</w:t>
      </w:r>
      <w:r w:rsidR="00AA0EF4">
        <w:t xml:space="preserve"> This is done by completing F020 Initial Home Visit Risk Assessment form.</w:t>
      </w:r>
    </w:p>
    <w:p w14:paraId="6B24B7BB" w14:textId="77777777" w:rsidR="00683ADC" w:rsidRPr="00BB42F0" w:rsidRDefault="00683ADC" w:rsidP="00BB42F0">
      <w:pPr>
        <w:pStyle w:val="FCNnum"/>
      </w:pPr>
      <w:r w:rsidRPr="00BB42F0">
        <w:t>If the hazard cannot be controlled immediately</w:t>
      </w:r>
      <w:r w:rsidR="00295F03">
        <w:t>,</w:t>
      </w:r>
      <w:r w:rsidRPr="00BB42F0">
        <w:t xml:space="preserve"> the care worker will notify </w:t>
      </w:r>
      <w:r w:rsidR="00F00857">
        <w:t xml:space="preserve">the </w:t>
      </w:r>
      <w:r w:rsidRPr="00BB42F0">
        <w:t>co-ordinator, who will notify the contract funder/brokerage company via telephone and follow-up email, record in R001 (Register 4), Register 2 (Risk Register) for discussion and input into the database.</w:t>
      </w:r>
    </w:p>
    <w:p w14:paraId="7AA97A9D" w14:textId="77777777" w:rsidR="00683ADC" w:rsidRPr="00BB42F0" w:rsidRDefault="00683ADC" w:rsidP="00BB42F0">
      <w:pPr>
        <w:pStyle w:val="FCNnum"/>
      </w:pPr>
      <w:r w:rsidRPr="00BB42F0">
        <w:t>For brokerage, host employers are required to perform their own risk assessment of workplaces prior to First Call employees being engaged.</w:t>
      </w:r>
    </w:p>
    <w:p w14:paraId="52D1D8A3" w14:textId="77777777" w:rsidR="00683ADC" w:rsidRPr="00BB42F0" w:rsidRDefault="00683ADC" w:rsidP="00BB42F0">
      <w:pPr>
        <w:pStyle w:val="FCNnum"/>
      </w:pPr>
      <w:r w:rsidRPr="00BB42F0">
        <w:t>The initial home visit risk assessment form</w:t>
      </w:r>
      <w:r w:rsidRPr="00BB42F0">
        <w:rPr>
          <w:b/>
        </w:rPr>
        <w:t xml:space="preserve"> </w:t>
      </w:r>
      <w:hyperlink w:anchor="f021" w:history="1">
        <w:r w:rsidRPr="00BB42F0">
          <w:rPr>
            <w:rStyle w:val="Hyperlink"/>
            <w:rFonts w:cs="Arial"/>
            <w:bCs/>
            <w:iCs/>
            <w:color w:val="auto"/>
          </w:rPr>
          <w:t>F021 risk assessment table/matrix</w:t>
        </w:r>
      </w:hyperlink>
      <w:r w:rsidRPr="00BB42F0">
        <w:t>, and consultation between the care worker and management are used to facilitate risk identification and elimination with discussion with client.</w:t>
      </w:r>
    </w:p>
    <w:p w14:paraId="5770CBF1" w14:textId="77777777" w:rsidR="00683ADC" w:rsidRPr="00BF7ECE" w:rsidRDefault="00683ADC" w:rsidP="004520D6">
      <w:pPr>
        <w:pStyle w:val="Heading3"/>
      </w:pPr>
      <w:r w:rsidRPr="00BF7ECE">
        <w:lastRenderedPageBreak/>
        <w:t>Reporting</w:t>
      </w:r>
    </w:p>
    <w:p w14:paraId="1D4CB784" w14:textId="77777777" w:rsidR="00683ADC" w:rsidRPr="00BF7ECE" w:rsidRDefault="00683ADC" w:rsidP="00BB42F0">
      <w:pPr>
        <w:pStyle w:val="FCNnum"/>
      </w:pPr>
      <w:r w:rsidRPr="00BF7ECE">
        <w:t>The care worker notifies the co-ordinator and records hazard in F020 Initial Home Visit Risk Assessment or F017 - Incident / Complaint Form (Accident/Near Miss).</w:t>
      </w:r>
    </w:p>
    <w:p w14:paraId="23290A10" w14:textId="77777777" w:rsidR="00683ADC" w:rsidRPr="00BF7ECE" w:rsidRDefault="00683ADC" w:rsidP="00BB42F0">
      <w:pPr>
        <w:pStyle w:val="FCNnum"/>
      </w:pPr>
      <w:r w:rsidRPr="00BF7ECE">
        <w:t>The co-ordinator will complete the standard details on the F017 - Incident / Complaint Form (Accident/Near Miss).</w:t>
      </w:r>
    </w:p>
    <w:p w14:paraId="7873C9BF" w14:textId="77777777" w:rsidR="00683ADC" w:rsidRPr="00BF7ECE" w:rsidRDefault="00683ADC" w:rsidP="00BB42F0">
      <w:pPr>
        <w:pStyle w:val="FCNnum"/>
      </w:pPr>
      <w:r w:rsidRPr="00BF7ECE">
        <w:t>Record in R4 Initial Home Visit Risk Assessment Register to document for action and result, record result on F020.</w:t>
      </w:r>
    </w:p>
    <w:p w14:paraId="0D0F9E99" w14:textId="77777777" w:rsidR="00683ADC" w:rsidRPr="00BF7ECE" w:rsidRDefault="00683ADC" w:rsidP="00BB42F0">
      <w:pPr>
        <w:pStyle w:val="FCNnum"/>
      </w:pPr>
      <w:r w:rsidRPr="00BF7ECE">
        <w:t>Private Service, record in R4 and assign to appropriate person to rectify and record result on F020.</w:t>
      </w:r>
    </w:p>
    <w:p w14:paraId="2B4410F3" w14:textId="4A27FA06" w:rsidR="00683ADC" w:rsidRPr="00BF7ECE" w:rsidRDefault="00491655" w:rsidP="00BB42F0">
      <w:pPr>
        <w:pStyle w:val="FCNnum"/>
      </w:pPr>
      <w:r>
        <w:t>Brokerage - t</w:t>
      </w:r>
      <w:r w:rsidR="00683ADC" w:rsidRPr="00BF7ECE">
        <w:t>he co-ordinator sends the completed form to the service provider’s case manager.</w:t>
      </w:r>
    </w:p>
    <w:p w14:paraId="6D4B0B0C" w14:textId="77777777" w:rsidR="00683ADC" w:rsidRPr="00BF7ECE" w:rsidRDefault="00683ADC" w:rsidP="00BB42F0">
      <w:pPr>
        <w:pStyle w:val="FCNnum"/>
      </w:pPr>
      <w:r w:rsidRPr="00BF7ECE">
        <w:t>The co-ordinator will ensure that rectification of the hazard report occurs within an acceptable timeframe as discussed with</w:t>
      </w:r>
      <w:r w:rsidR="00F00857">
        <w:t xml:space="preserve"> the</w:t>
      </w:r>
      <w:r w:rsidRPr="00BF7ECE">
        <w:t xml:space="preserve"> </w:t>
      </w:r>
      <w:r>
        <w:t>client</w:t>
      </w:r>
      <w:r w:rsidRPr="00BF7ECE">
        <w:t>/carer. A hazard marked as high must be investigated immediately.</w:t>
      </w:r>
    </w:p>
    <w:p w14:paraId="72F3C437" w14:textId="77777777" w:rsidR="00683ADC" w:rsidRPr="00BF7ECE" w:rsidRDefault="00683ADC" w:rsidP="00BB42F0">
      <w:pPr>
        <w:pStyle w:val="FCNnum"/>
      </w:pPr>
      <w:r w:rsidRPr="00BF7ECE">
        <w:t>A hazard marked as medium must be investigated and acted upon within 24 hours; marked as low must be investigated within 7 days.</w:t>
      </w:r>
    </w:p>
    <w:p w14:paraId="0CBB71BD" w14:textId="77777777" w:rsidR="00683ADC" w:rsidRPr="00BF7ECE" w:rsidRDefault="00683ADC" w:rsidP="00BB42F0">
      <w:pPr>
        <w:pStyle w:val="FCNnum"/>
      </w:pPr>
      <w:r w:rsidRPr="00BF7ECE">
        <w:t>When the hazard is rectified, the form is signed off by the relevant parties.</w:t>
      </w:r>
    </w:p>
    <w:p w14:paraId="0E07079A" w14:textId="77777777" w:rsidR="00683ADC" w:rsidRPr="00BF7ECE" w:rsidRDefault="00F00857" w:rsidP="00BB42F0">
      <w:pPr>
        <w:pStyle w:val="FCNnum"/>
      </w:pPr>
      <w:r>
        <w:t>If m</w:t>
      </w:r>
      <w:r w:rsidR="00683ADC" w:rsidRPr="00BF7ECE">
        <w:t>anagement if satisfied, sign</w:t>
      </w:r>
      <w:r w:rsidR="00295F03">
        <w:t xml:space="preserve"> off on the report and complete</w:t>
      </w:r>
      <w:r w:rsidR="00683ADC" w:rsidRPr="00BF7ECE">
        <w:t xml:space="preserve"> R4.</w:t>
      </w:r>
    </w:p>
    <w:p w14:paraId="3EBB4B4E" w14:textId="77777777" w:rsidR="00683ADC" w:rsidRPr="00BF7ECE" w:rsidRDefault="00683ADC" w:rsidP="00BB42F0">
      <w:pPr>
        <w:pStyle w:val="FCNnum"/>
      </w:pPr>
      <w:r w:rsidRPr="00BF7ECE">
        <w:t>The incident is recorded on the computer and the report is filed.</w:t>
      </w:r>
    </w:p>
    <w:p w14:paraId="3244B731" w14:textId="40E399C8" w:rsidR="00683ADC" w:rsidRPr="00BF7ECE" w:rsidRDefault="00683ADC" w:rsidP="00BB42F0">
      <w:pPr>
        <w:pStyle w:val="FCNnum"/>
      </w:pPr>
      <w:r w:rsidRPr="00BF7ECE">
        <w:t xml:space="preserve">Monthly reports </w:t>
      </w:r>
      <w:r w:rsidR="00295F03">
        <w:t>will be</w:t>
      </w:r>
      <w:r w:rsidRPr="00BF7ECE">
        <w:t xml:space="preserve"> </w:t>
      </w:r>
      <w:r w:rsidR="00D16751" w:rsidRPr="00BF7ECE">
        <w:t>reviewed,</w:t>
      </w:r>
      <w:r w:rsidRPr="00BF7ECE">
        <w:t xml:space="preserve"> and issues discussed at next office meeting</w:t>
      </w:r>
      <w:r w:rsidR="00295F03">
        <w:t>. Issues will then be</w:t>
      </w:r>
      <w:r w:rsidRPr="00BF7ECE">
        <w:t xml:space="preserve"> added to minutes of next </w:t>
      </w:r>
      <w:r w:rsidR="002D437C">
        <w:t>staff</w:t>
      </w:r>
      <w:r w:rsidRPr="00BF7ECE">
        <w:t xml:space="preserve"> meeting.</w:t>
      </w:r>
    </w:p>
    <w:p w14:paraId="1134B410" w14:textId="77777777" w:rsidR="00683ADC" w:rsidRPr="00BF7ECE" w:rsidRDefault="00683ADC" w:rsidP="00BB42F0">
      <w:pPr>
        <w:pStyle w:val="FCNnum"/>
      </w:pPr>
      <w:r w:rsidRPr="00BF7ECE">
        <w:t>Reports are used for continuous improvement practices.</w:t>
      </w:r>
    </w:p>
    <w:p w14:paraId="2DEC7473" w14:textId="77777777" w:rsidR="00683ADC" w:rsidRPr="00BF7ECE" w:rsidRDefault="00683ADC" w:rsidP="004520D6">
      <w:pPr>
        <w:pStyle w:val="Heading3"/>
      </w:pPr>
      <w:r w:rsidRPr="00BF7ECE">
        <w:t>How to consult to resolve risk issues:</w:t>
      </w:r>
    </w:p>
    <w:p w14:paraId="633C20D0" w14:textId="77777777" w:rsidR="00683ADC" w:rsidRPr="00BF7ECE" w:rsidRDefault="00683ADC" w:rsidP="00BB42F0">
      <w:pPr>
        <w:pStyle w:val="FCNnum"/>
      </w:pPr>
      <w:r w:rsidRPr="00BF7ECE">
        <w:t>This clause sets out the default procedure for issue resolution for the purposes of section 81 (2) of the Act.</w:t>
      </w:r>
    </w:p>
    <w:p w14:paraId="14C3BEE1" w14:textId="77777777" w:rsidR="00683ADC" w:rsidRPr="00BF7ECE" w:rsidRDefault="00683ADC" w:rsidP="00BB42F0">
      <w:pPr>
        <w:pStyle w:val="FCNnum"/>
      </w:pPr>
      <w:r w:rsidRPr="00BF7ECE">
        <w:t>Any party to the issue may commence the procedure by informing each other party:</w:t>
      </w:r>
    </w:p>
    <w:p w14:paraId="347E861F" w14:textId="77777777" w:rsidR="00683ADC" w:rsidRPr="00BF7ECE" w:rsidRDefault="00683ADC" w:rsidP="00BB42F0">
      <w:pPr>
        <w:pStyle w:val="FCNnum"/>
        <w:numPr>
          <w:ilvl w:val="1"/>
          <w:numId w:val="2"/>
        </w:numPr>
      </w:pPr>
      <w:r w:rsidRPr="00BF7ECE">
        <w:t>that there is an issue to be resolved, and</w:t>
      </w:r>
    </w:p>
    <w:p w14:paraId="74EC1891" w14:textId="77777777" w:rsidR="00683ADC" w:rsidRPr="00BF7ECE" w:rsidRDefault="00683ADC" w:rsidP="00BB42F0">
      <w:pPr>
        <w:pStyle w:val="FCNnum"/>
        <w:numPr>
          <w:ilvl w:val="1"/>
          <w:numId w:val="2"/>
        </w:numPr>
      </w:pPr>
      <w:r w:rsidRPr="00BF7ECE">
        <w:t>the nature and scope of the issue.</w:t>
      </w:r>
    </w:p>
    <w:p w14:paraId="2077738E" w14:textId="77777777" w:rsidR="00683ADC" w:rsidRPr="00BF7ECE" w:rsidRDefault="00683ADC" w:rsidP="00BB42F0">
      <w:pPr>
        <w:pStyle w:val="FCNnum"/>
      </w:pPr>
      <w:r w:rsidRPr="00BF7ECE">
        <w:t>As soon as parties are informed of the issue, all parties must meet or communicate with each other to attempt to resolve the issue.</w:t>
      </w:r>
    </w:p>
    <w:p w14:paraId="2198D240" w14:textId="77777777" w:rsidR="00683ADC" w:rsidRPr="00BF7ECE" w:rsidRDefault="00683ADC" w:rsidP="00BB42F0">
      <w:pPr>
        <w:pStyle w:val="FCNnum"/>
      </w:pPr>
      <w:r w:rsidRPr="00BF7ECE">
        <w:t xml:space="preserve">The parties must have regard to all relevant matters, including the following: </w:t>
      </w:r>
    </w:p>
    <w:p w14:paraId="7EC6958C" w14:textId="77777777" w:rsidR="00683ADC" w:rsidRPr="00BF7ECE" w:rsidRDefault="00683ADC" w:rsidP="00BB42F0">
      <w:pPr>
        <w:pStyle w:val="FCNnum"/>
        <w:numPr>
          <w:ilvl w:val="1"/>
          <w:numId w:val="2"/>
        </w:numPr>
      </w:pPr>
      <w:r w:rsidRPr="00BF7ECE">
        <w:t>The degree and immediacy of risk to workers or othe</w:t>
      </w:r>
      <w:r w:rsidR="00F00857">
        <w:t>r persons affected by the issue.</w:t>
      </w:r>
    </w:p>
    <w:p w14:paraId="236413D2" w14:textId="77777777" w:rsidR="00683ADC" w:rsidRPr="00BF7ECE" w:rsidRDefault="00683ADC" w:rsidP="00BB42F0">
      <w:pPr>
        <w:pStyle w:val="FCNnum"/>
        <w:numPr>
          <w:ilvl w:val="1"/>
          <w:numId w:val="2"/>
        </w:numPr>
      </w:pPr>
      <w:r w:rsidRPr="00BF7ECE">
        <w:t>The number and location of workers and othe</w:t>
      </w:r>
      <w:r w:rsidR="00F00857">
        <w:t>r persons affected by the issue.</w:t>
      </w:r>
    </w:p>
    <w:p w14:paraId="515931C9" w14:textId="77777777" w:rsidR="00683ADC" w:rsidRPr="00BF7ECE" w:rsidRDefault="00683ADC" w:rsidP="00BB42F0">
      <w:pPr>
        <w:pStyle w:val="FCNnum"/>
        <w:numPr>
          <w:ilvl w:val="1"/>
          <w:numId w:val="2"/>
        </w:numPr>
      </w:pPr>
      <w:r w:rsidRPr="00BF7ECE">
        <w:t>The measures (both temporary and permanent) that must be implemented to resolve the i</w:t>
      </w:r>
      <w:r w:rsidR="00F00857">
        <w:t>ssue.</w:t>
      </w:r>
    </w:p>
    <w:p w14:paraId="65D7C555" w14:textId="3D6B8B90" w:rsidR="00683ADC" w:rsidRPr="00BF7ECE" w:rsidRDefault="00BC3D12" w:rsidP="00BB42F0">
      <w:pPr>
        <w:pStyle w:val="FCNnum"/>
        <w:numPr>
          <w:ilvl w:val="1"/>
          <w:numId w:val="2"/>
        </w:numPr>
      </w:pPr>
      <w:r>
        <w:t>The person</w:t>
      </w:r>
      <w:r w:rsidR="00683ADC" w:rsidRPr="00BF7ECE">
        <w:t xml:space="preserve"> responsible for imple</w:t>
      </w:r>
      <w:r w:rsidR="00295F03">
        <w:t>menting the resolution measures.</w:t>
      </w:r>
    </w:p>
    <w:p w14:paraId="21BA3B80" w14:textId="77777777" w:rsidR="00683ADC" w:rsidRPr="00BF7ECE" w:rsidRDefault="00683ADC" w:rsidP="00BB42F0">
      <w:pPr>
        <w:pStyle w:val="FCNnum"/>
      </w:pPr>
      <w:r w:rsidRPr="00BF7ECE">
        <w:lastRenderedPageBreak/>
        <w:t>A party may, in resolving the issue, be assisted or represented by a person nominated by the party (Advocate).</w:t>
      </w:r>
    </w:p>
    <w:p w14:paraId="00896D61" w14:textId="77777777" w:rsidR="00404949" w:rsidRDefault="00683ADC" w:rsidP="00404949">
      <w:pPr>
        <w:pStyle w:val="FCNnum"/>
      </w:pPr>
      <w:r w:rsidRPr="00BF7ECE">
        <w:t>If the issue is resolved, details of the issue and its resolution must be set out in a written agreement if any party to the issue requests this.</w:t>
      </w:r>
    </w:p>
    <w:p w14:paraId="3335C77B" w14:textId="77777777" w:rsidR="00683ADC" w:rsidRPr="00BF7ECE" w:rsidRDefault="00683ADC" w:rsidP="00404949">
      <w:pPr>
        <w:pStyle w:val="FCNBullet"/>
        <w:numPr>
          <w:ilvl w:val="1"/>
          <w:numId w:val="1"/>
        </w:numPr>
      </w:pPr>
      <w:r w:rsidRPr="00BF7ECE">
        <w:t xml:space="preserve">Note: Under the </w:t>
      </w:r>
      <w:r w:rsidR="00404949">
        <w:t>A</w:t>
      </w:r>
      <w:r w:rsidRPr="00BF7ECE">
        <w:t>ct, parties to an issue include not only a person conducting a business or undertaking, a worker and a health and safety representative, but also representatives of these persons (see section 80 of the Act)</w:t>
      </w:r>
      <w:r w:rsidR="00F00857">
        <w:t>.</w:t>
      </w:r>
    </w:p>
    <w:p w14:paraId="313277BA" w14:textId="77777777" w:rsidR="00683ADC" w:rsidRPr="00BF7ECE" w:rsidRDefault="00683ADC" w:rsidP="00BB42F0">
      <w:pPr>
        <w:pStyle w:val="FCNnum"/>
      </w:pPr>
      <w:r w:rsidRPr="00BF7ECE">
        <w:t>If a written agreement is prepared</w:t>
      </w:r>
      <w:r w:rsidR="00F00857">
        <w:t>,</w:t>
      </w:r>
      <w:r w:rsidRPr="00BF7ECE">
        <w:t xml:space="preserve"> all parties to the issue must be satisfied that the agreement reflects the resolution of the issues.</w:t>
      </w:r>
    </w:p>
    <w:p w14:paraId="7827E8D4" w14:textId="14A109AD" w:rsidR="00683ADC" w:rsidRPr="00BF7ECE" w:rsidRDefault="00683ADC" w:rsidP="00BB42F0">
      <w:pPr>
        <w:pStyle w:val="FCNnum"/>
      </w:pPr>
      <w:r w:rsidRPr="00BF7ECE">
        <w:t xml:space="preserve">A copy of the written agreement must be given </w:t>
      </w:r>
      <w:r w:rsidR="00D16751" w:rsidRPr="00BF7ECE">
        <w:t>to:</w:t>
      </w:r>
    </w:p>
    <w:p w14:paraId="2E1C15CC" w14:textId="77777777" w:rsidR="00683ADC" w:rsidRPr="00BF7ECE" w:rsidRDefault="00683ADC" w:rsidP="00BB42F0">
      <w:pPr>
        <w:pStyle w:val="FCNnum"/>
        <w:numPr>
          <w:ilvl w:val="1"/>
          <w:numId w:val="2"/>
        </w:numPr>
      </w:pPr>
      <w:r w:rsidRPr="00BF7ECE">
        <w:t>All parties to the issue</w:t>
      </w:r>
      <w:r w:rsidR="00404949">
        <w:t>.</w:t>
      </w:r>
    </w:p>
    <w:p w14:paraId="067D1040" w14:textId="77777777" w:rsidR="00683ADC" w:rsidRPr="00BF7ECE" w:rsidRDefault="00683ADC" w:rsidP="00BB42F0">
      <w:pPr>
        <w:pStyle w:val="FCNnum"/>
        <w:numPr>
          <w:ilvl w:val="1"/>
          <w:numId w:val="2"/>
        </w:numPr>
      </w:pPr>
      <w:r w:rsidRPr="00BF7ECE">
        <w:t>If requested, to the health and safety committee for the workplace.</w:t>
      </w:r>
    </w:p>
    <w:p w14:paraId="06E51243" w14:textId="77777777" w:rsidR="00683ADC" w:rsidRPr="00BF7ECE" w:rsidRDefault="00683ADC" w:rsidP="00BB42F0">
      <w:pPr>
        <w:pStyle w:val="FCNnum"/>
        <w:rPr>
          <w:b/>
          <w:lang w:eastAsia="en-AU"/>
        </w:rPr>
      </w:pPr>
      <w:r w:rsidRPr="00BF7ECE">
        <w:t>To avoid doubt, nothing in this procedure prevents a worker from bringing a work health and safety issue to the attention of the worker’s health and safety representative</w:t>
      </w:r>
      <w:r w:rsidR="00F00857">
        <w:t>.</w:t>
      </w:r>
    </w:p>
    <w:p w14:paraId="1CFA51DC" w14:textId="77777777" w:rsidR="00683ADC" w:rsidRPr="00BF7ECE" w:rsidRDefault="00683ADC" w:rsidP="004520D6">
      <w:pPr>
        <w:pStyle w:val="Heading3"/>
      </w:pPr>
      <w:r w:rsidRPr="00BF7ECE">
        <w:t>Managing risks:</w:t>
      </w:r>
    </w:p>
    <w:p w14:paraId="4A231D45" w14:textId="77777777" w:rsidR="00683ADC" w:rsidRPr="00BF7ECE" w:rsidRDefault="00683ADC" w:rsidP="00BB42F0">
      <w:pPr>
        <w:pStyle w:val="FCNnum"/>
      </w:pPr>
      <w:r w:rsidRPr="00BF7ECE">
        <w:t xml:space="preserve">Either the care worker or management with input from </w:t>
      </w:r>
      <w:r>
        <w:t>client</w:t>
      </w:r>
      <w:r w:rsidRPr="00BF7ECE">
        <w:t xml:space="preserve"> is required to identify an option to control the risk</w:t>
      </w:r>
      <w:r w:rsidR="00F00857">
        <w:t>.</w:t>
      </w:r>
    </w:p>
    <w:p w14:paraId="4026AA52" w14:textId="77777777" w:rsidR="00683ADC" w:rsidRPr="00BF7ECE" w:rsidRDefault="00683ADC" w:rsidP="00BB42F0">
      <w:pPr>
        <w:pStyle w:val="FCNnum"/>
      </w:pPr>
      <w:r w:rsidRPr="00BF7ECE">
        <w:t>Management will assess the risk control options by considering the cost and benefits of such controls.</w:t>
      </w:r>
    </w:p>
    <w:p w14:paraId="2660E5DB" w14:textId="77777777" w:rsidR="00683ADC" w:rsidRPr="00BF7ECE" w:rsidRDefault="00683ADC" w:rsidP="00BB42F0">
      <w:pPr>
        <w:pStyle w:val="FCNnum"/>
      </w:pPr>
      <w:r w:rsidRPr="00BF7ECE">
        <w:t xml:space="preserve">Management will consult with the </w:t>
      </w:r>
      <w:r>
        <w:t>client</w:t>
      </w:r>
      <w:r w:rsidRPr="00BF7ECE">
        <w:t xml:space="preserve"> and care worker on the controls to be undertaken before implementation</w:t>
      </w:r>
      <w:r w:rsidR="00F00857">
        <w:t>.</w:t>
      </w:r>
    </w:p>
    <w:p w14:paraId="6E5EC2C5" w14:textId="77777777" w:rsidR="00683ADC" w:rsidRPr="00BF7ECE" w:rsidRDefault="00683ADC" w:rsidP="00BB42F0">
      <w:pPr>
        <w:pStyle w:val="FCNnum"/>
      </w:pPr>
      <w:r w:rsidRPr="00BF7ECE">
        <w:t>After consultation, a decision is made on whether control is required</w:t>
      </w:r>
      <w:r w:rsidR="00404949">
        <w:t>:</w:t>
      </w:r>
    </w:p>
    <w:p w14:paraId="4462F2F5" w14:textId="77777777" w:rsidR="00683ADC" w:rsidRPr="00BF7ECE" w:rsidRDefault="00683ADC" w:rsidP="00BB42F0">
      <w:pPr>
        <w:pStyle w:val="FCNnum"/>
        <w:numPr>
          <w:ilvl w:val="1"/>
          <w:numId w:val="2"/>
        </w:numPr>
      </w:pPr>
      <w:r w:rsidRPr="00BF7ECE">
        <w:t>If no control is required, documentation, monitoring and review is required</w:t>
      </w:r>
      <w:r w:rsidR="00404949">
        <w:t>.</w:t>
      </w:r>
    </w:p>
    <w:p w14:paraId="230F705B" w14:textId="77777777" w:rsidR="00683ADC" w:rsidRPr="00BF7ECE" w:rsidRDefault="00683ADC" w:rsidP="00BB42F0">
      <w:pPr>
        <w:pStyle w:val="FCNnum"/>
        <w:numPr>
          <w:ilvl w:val="1"/>
          <w:numId w:val="2"/>
        </w:numPr>
      </w:pPr>
      <w:r w:rsidRPr="00BF7ECE">
        <w:t>If control is required, risk control is implemented.</w:t>
      </w:r>
    </w:p>
    <w:p w14:paraId="22561440" w14:textId="77777777" w:rsidR="00683ADC" w:rsidRPr="00BF7ECE" w:rsidRDefault="00683ADC" w:rsidP="00BB42F0">
      <w:pPr>
        <w:pStyle w:val="FCNnum"/>
      </w:pPr>
      <w:r w:rsidRPr="00BF7ECE">
        <w:t xml:space="preserve">Management will record the controls and measures implemented on the computer R001(R4) and </w:t>
      </w:r>
      <w:r>
        <w:t>the database</w:t>
      </w:r>
      <w:r w:rsidRPr="00BF7ECE">
        <w:t xml:space="preserve"> WHS section</w:t>
      </w:r>
      <w:r>
        <w:t>.</w:t>
      </w:r>
    </w:p>
    <w:p w14:paraId="5B538FC6" w14:textId="77777777" w:rsidR="00683ADC" w:rsidRPr="00BF7ECE" w:rsidRDefault="00683ADC" w:rsidP="00BB42F0">
      <w:pPr>
        <w:pStyle w:val="FCNnum"/>
      </w:pPr>
      <w:r w:rsidRPr="00BF7ECE">
        <w:t>Incident reports are reviewed for follow-up, review and continuous improvement practices</w:t>
      </w:r>
      <w:r w:rsidR="00F00857">
        <w:t>.</w:t>
      </w:r>
    </w:p>
    <w:p w14:paraId="2FBF856F" w14:textId="77777777" w:rsidR="00683ADC" w:rsidRPr="00BF7ECE" w:rsidRDefault="00683ADC" w:rsidP="004520D6">
      <w:pPr>
        <w:pStyle w:val="Heading3"/>
      </w:pPr>
      <w:r w:rsidRPr="00BF7ECE">
        <w:t>After risks have been managed:</w:t>
      </w:r>
    </w:p>
    <w:p w14:paraId="616EB961" w14:textId="77777777" w:rsidR="00683ADC" w:rsidRPr="00BF7ECE" w:rsidRDefault="00683ADC" w:rsidP="00BB42F0">
      <w:pPr>
        <w:pStyle w:val="FCNnum"/>
      </w:pPr>
      <w:r w:rsidRPr="00BF7ECE">
        <w:t>When the hazard is rectified, the form is signed off by the relevant parties</w:t>
      </w:r>
      <w:r>
        <w:t>.</w:t>
      </w:r>
    </w:p>
    <w:p w14:paraId="6FCAB812" w14:textId="77777777" w:rsidR="00683ADC" w:rsidRPr="00BF7ECE" w:rsidRDefault="00683ADC" w:rsidP="00BB42F0">
      <w:pPr>
        <w:pStyle w:val="FCNnum"/>
      </w:pPr>
      <w:r w:rsidRPr="00BF7ECE">
        <w:t>If satisfied, management signs off on the report and completes R001 (R4)</w:t>
      </w:r>
      <w:r w:rsidR="00F00857">
        <w:t>.</w:t>
      </w:r>
    </w:p>
    <w:p w14:paraId="4F0471B7" w14:textId="776B1A55" w:rsidR="00683ADC" w:rsidRPr="00BF7ECE" w:rsidRDefault="00683ADC" w:rsidP="00BB42F0">
      <w:pPr>
        <w:pStyle w:val="FCNnum"/>
      </w:pPr>
      <w:r w:rsidRPr="00BF7ECE">
        <w:t xml:space="preserve">Issues are recorded for discussion at the next office meeting and added to minutes of next </w:t>
      </w:r>
      <w:r w:rsidR="002D437C">
        <w:t>staff</w:t>
      </w:r>
      <w:r w:rsidRPr="00BF7ECE">
        <w:t xml:space="preserve"> meeting.</w:t>
      </w:r>
    </w:p>
    <w:p w14:paraId="788B57F6" w14:textId="77777777" w:rsidR="00683ADC" w:rsidRPr="00BF7ECE" w:rsidRDefault="00683ADC" w:rsidP="00BB42F0">
      <w:pPr>
        <w:pStyle w:val="FCNnum"/>
      </w:pPr>
      <w:r w:rsidRPr="00BF7ECE">
        <w:t>Care worker must complete a risk assessment with the help of management.</w:t>
      </w:r>
    </w:p>
    <w:p w14:paraId="14BA7A72" w14:textId="77777777" w:rsidR="00683ADC" w:rsidRPr="00BF7ECE" w:rsidRDefault="00683ADC" w:rsidP="004520D6">
      <w:pPr>
        <w:pStyle w:val="FCNnum"/>
        <w:numPr>
          <w:ilvl w:val="1"/>
          <w:numId w:val="2"/>
        </w:numPr>
      </w:pPr>
      <w:r w:rsidRPr="00BF7ECE">
        <w:t>This determines the level of risk (Low, Medium and High) by combining the likelihood of an event and its consequences.</w:t>
      </w:r>
    </w:p>
    <w:p w14:paraId="50F8277A" w14:textId="00FCF6B6" w:rsidR="00683ADC" w:rsidRPr="00BB42F0" w:rsidRDefault="00683ADC" w:rsidP="004520D6">
      <w:pPr>
        <w:pStyle w:val="FCNnum"/>
        <w:numPr>
          <w:ilvl w:val="1"/>
          <w:numId w:val="2"/>
        </w:numPr>
      </w:pPr>
      <w:r w:rsidRPr="00BF7ECE">
        <w:lastRenderedPageBreak/>
        <w:t>This is achieved by multiplying the combination of consequences and</w:t>
      </w:r>
      <w:r w:rsidR="00F00857">
        <w:t xml:space="preserve"> their likelihoods</w:t>
      </w:r>
      <w:r w:rsidRPr="00BF7ECE">
        <w:t xml:space="preserve"> to a factored level of risk in the risk matrix to determine high, medium or </w:t>
      </w:r>
      <w:r w:rsidR="00D16751" w:rsidRPr="00BF7ECE">
        <w:t>low-level</w:t>
      </w:r>
      <w:r w:rsidRPr="00BF7ECE">
        <w:t xml:space="preserve"> risk</w:t>
      </w:r>
      <w:r w:rsidR="00F00857">
        <w:t>.</w:t>
      </w:r>
    </w:p>
    <w:p w14:paraId="5B0F58C6" w14:textId="77777777" w:rsidR="00683ADC" w:rsidRPr="00BF7ECE" w:rsidRDefault="00683ADC" w:rsidP="004520D6">
      <w:pPr>
        <w:pStyle w:val="FCNnum"/>
        <w:numPr>
          <w:ilvl w:val="1"/>
          <w:numId w:val="2"/>
        </w:numPr>
      </w:pPr>
      <w:r w:rsidRPr="00BB42F0">
        <w:t xml:space="preserve">Risk assessment is to be completing using the form </w:t>
      </w:r>
      <w:hyperlink w:anchor="f021" w:history="1">
        <w:r w:rsidRPr="00BB42F0">
          <w:rPr>
            <w:rStyle w:val="Hyperlink"/>
            <w:rFonts w:cs="Arial"/>
            <w:bCs/>
            <w:color w:val="auto"/>
            <w:lang w:eastAsia="en-AU"/>
          </w:rPr>
          <w:t>F021 Risk Assessment Table Matrix</w:t>
        </w:r>
      </w:hyperlink>
      <w:r w:rsidR="00F00857">
        <w:rPr>
          <w:rStyle w:val="Hyperlink"/>
          <w:rFonts w:cs="Arial"/>
          <w:bCs/>
          <w:color w:val="auto"/>
          <w:lang w:eastAsia="en-AU"/>
        </w:rPr>
        <w:t>.</w:t>
      </w:r>
    </w:p>
    <w:p w14:paraId="76CD7B85" w14:textId="77777777" w:rsidR="00683ADC" w:rsidRPr="00BF7ECE" w:rsidRDefault="00683ADC" w:rsidP="00BB42F0">
      <w:pPr>
        <w:pStyle w:val="FCNnum"/>
      </w:pPr>
      <w:r w:rsidRPr="00BF7ECE">
        <w:t>All incidents are recorded on the computer R001 (4) –</w:t>
      </w:r>
      <w:r>
        <w:t>the database</w:t>
      </w:r>
      <w:r w:rsidRPr="00BF7ECE">
        <w:t xml:space="preserve"> -WHS section</w:t>
      </w:r>
      <w:r w:rsidR="00F00857">
        <w:t>.</w:t>
      </w:r>
    </w:p>
    <w:p w14:paraId="4408841E" w14:textId="77777777" w:rsidR="00683ADC" w:rsidRPr="00BF7ECE" w:rsidRDefault="00683ADC" w:rsidP="00BB42F0">
      <w:pPr>
        <w:pStyle w:val="FCNnum"/>
      </w:pPr>
      <w:r w:rsidRPr="00BF7ECE">
        <w:t>The Risk register is monitored and reviewed periodically</w:t>
      </w:r>
      <w:r w:rsidR="00F00857">
        <w:t>.</w:t>
      </w:r>
    </w:p>
    <w:p w14:paraId="15C154D5" w14:textId="77777777" w:rsidR="00683ADC" w:rsidRPr="00BF7ECE" w:rsidRDefault="00683ADC" w:rsidP="00BB42F0">
      <w:pPr>
        <w:pStyle w:val="FCNnum"/>
      </w:pPr>
      <w:r w:rsidRPr="00BF7ECE">
        <w:t xml:space="preserve">First Call must communicate and consult with all </w:t>
      </w:r>
      <w:r>
        <w:t>client</w:t>
      </w:r>
      <w:r w:rsidRPr="00BF7ECE">
        <w:t>s, care workers and service providers that could be af</w:t>
      </w:r>
      <w:r w:rsidR="00F00857">
        <w:t>fected by the risks identified.</w:t>
      </w:r>
    </w:p>
    <w:p w14:paraId="34E0325E" w14:textId="77777777" w:rsidR="00DD58F7" w:rsidRDefault="00683ADC" w:rsidP="00DD58F7">
      <w:pPr>
        <w:pStyle w:val="FCNnum"/>
      </w:pPr>
      <w:r w:rsidRPr="00BF7ECE">
        <w:t>Reports are used for continuous improvement practices.</w:t>
      </w:r>
    </w:p>
    <w:p w14:paraId="17F90276" w14:textId="19DA8EFA" w:rsidR="00DD58F7" w:rsidRPr="00BF7ECE" w:rsidRDefault="00DD58F7" w:rsidP="00DD58F7">
      <w:r w:rsidRPr="00DD58F7">
        <w:t xml:space="preserve">FCN's </w:t>
      </w:r>
      <w:r>
        <w:t>will</w:t>
      </w:r>
      <w:r w:rsidRPr="00DD58F7">
        <w:t xml:space="preserve"> periodically</w:t>
      </w:r>
      <w:r>
        <w:t xml:space="preserve"> monitor and review its risk register</w:t>
      </w:r>
      <w:r w:rsidRPr="00DD58F7">
        <w:t xml:space="preserve">. Risk management control strategies </w:t>
      </w:r>
      <w:r w:rsidR="00BC3D12">
        <w:t>are</w:t>
      </w:r>
      <w:r w:rsidRPr="00DD58F7">
        <w:t xml:space="preserve"> assessed and discussed to determine their effectiveness. </w:t>
      </w:r>
      <w:r>
        <w:t>Risk management control s</w:t>
      </w:r>
      <w:r w:rsidRPr="00DD58F7">
        <w:t xml:space="preserve">trategies </w:t>
      </w:r>
      <w:r w:rsidR="00BC3D12">
        <w:t xml:space="preserve">are </w:t>
      </w:r>
      <w:r w:rsidRPr="00DD58F7">
        <w:t xml:space="preserve">then </w:t>
      </w:r>
      <w:r>
        <w:t xml:space="preserve">be </w:t>
      </w:r>
      <w:r w:rsidRPr="00DD58F7">
        <w:t>altered if necessary.</w:t>
      </w:r>
    </w:p>
    <w:p w14:paraId="46E03931" w14:textId="77777777" w:rsidR="00683ADC" w:rsidRPr="00BF7ECE" w:rsidRDefault="004520D6" w:rsidP="00BB42F0">
      <w:pPr>
        <w:pStyle w:val="Heading2"/>
        <w:rPr>
          <w:lang w:eastAsia="en-AU"/>
        </w:rPr>
      </w:pPr>
      <w:r w:rsidRPr="00BF7ECE">
        <w:rPr>
          <w:lang w:eastAsia="en-AU"/>
        </w:rPr>
        <w:t>Safety Management Organisational Chart</w:t>
      </w:r>
    </w:p>
    <w:p w14:paraId="22FEDBDA" w14:textId="77777777" w:rsidR="00683ADC" w:rsidRPr="00BF7ECE" w:rsidRDefault="004520D6" w:rsidP="00683ADC">
      <w:pPr>
        <w:spacing w:before="120" w:after="120"/>
        <w:rPr>
          <w:rFonts w:cs="Arial"/>
          <w:bCs/>
          <w:iCs/>
        </w:rPr>
      </w:pPr>
      <w:r>
        <w:rPr>
          <w:rFonts w:cs="Arial"/>
          <w:bCs/>
          <w:iCs/>
          <w:noProof/>
          <w:lang w:eastAsia="en-AU"/>
        </w:rPr>
        <w:drawing>
          <wp:inline distT="0" distB="0" distL="0" distR="0" wp14:anchorId="5275C6EB" wp14:editId="0B5D134B">
            <wp:extent cx="6426679" cy="27432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4505E0" w14:textId="34BA1B7F" w:rsidR="00683ADC" w:rsidRDefault="00683ADC" w:rsidP="004520D6">
      <w:pPr>
        <w:pStyle w:val="Heading3"/>
      </w:pPr>
      <w:r w:rsidRPr="00BF7ECE">
        <w:t>Workplace Safety Assessments:</w:t>
      </w:r>
    </w:p>
    <w:p w14:paraId="62BDAD61" w14:textId="796FD8AC" w:rsidR="00BC3223" w:rsidRPr="00BC3223" w:rsidRDefault="00BC3223" w:rsidP="00BC3223">
      <w:pPr>
        <w:pStyle w:val="FCNnum"/>
        <w:rPr>
          <w:lang w:eastAsia="en-AU"/>
        </w:rPr>
      </w:pPr>
      <w:r>
        <w:rPr>
          <w:lang w:eastAsia="en-AU"/>
        </w:rPr>
        <w:t xml:space="preserve">At the initial meeting management carries out a </w:t>
      </w:r>
      <w:hyperlink r:id="rId13" w:history="1">
        <w:r w:rsidRPr="00BC3223">
          <w:rPr>
            <w:rStyle w:val="Hyperlink"/>
            <w:lang w:eastAsia="en-AU"/>
          </w:rPr>
          <w:t>F019 Service Risk Assessment</w:t>
        </w:r>
      </w:hyperlink>
      <w:r>
        <w:rPr>
          <w:lang w:eastAsia="en-AU"/>
        </w:rPr>
        <w:t xml:space="preserve"> </w:t>
      </w:r>
    </w:p>
    <w:p w14:paraId="40FF2762" w14:textId="7CAAB972" w:rsidR="00683ADC" w:rsidRPr="004520D6" w:rsidRDefault="00683ADC" w:rsidP="004520D6">
      <w:pPr>
        <w:pStyle w:val="FCNnum"/>
      </w:pPr>
      <w:r w:rsidRPr="004520D6">
        <w:t>S</w:t>
      </w:r>
      <w:r w:rsidR="00BC3223">
        <w:t xml:space="preserve">upport </w:t>
      </w:r>
      <w:r w:rsidR="002D437C">
        <w:t>staff member</w:t>
      </w:r>
      <w:r w:rsidRPr="004520D6">
        <w:t xml:space="preserve"> to perform workplace safety inspection and record the results in the </w:t>
      </w:r>
      <w:hyperlink w:anchor="f020" w:history="1">
        <w:r w:rsidRPr="004520D6">
          <w:rPr>
            <w:rStyle w:val="Hyperlink"/>
          </w:rPr>
          <w:t>F020 Initial Home Visit Risk Assessment</w:t>
        </w:r>
      </w:hyperlink>
      <w:r w:rsidRPr="004520D6">
        <w:t xml:space="preserve"> </w:t>
      </w:r>
    </w:p>
    <w:p w14:paraId="1796BF9C" w14:textId="615FEF3E" w:rsidR="00683ADC" w:rsidRPr="004520D6" w:rsidRDefault="00683ADC" w:rsidP="004520D6">
      <w:pPr>
        <w:pStyle w:val="FCNnum"/>
      </w:pPr>
      <w:r w:rsidRPr="004520D6">
        <w:t xml:space="preserve">The </w:t>
      </w:r>
      <w:r w:rsidR="002D437C">
        <w:t>staff member</w:t>
      </w:r>
      <w:r w:rsidRPr="004520D6">
        <w:t xml:space="preserve"> is to complete all questions on the checklist</w:t>
      </w:r>
    </w:p>
    <w:p w14:paraId="0D417175" w14:textId="77777777" w:rsidR="00683ADC" w:rsidRPr="004520D6" w:rsidRDefault="00683ADC" w:rsidP="004520D6">
      <w:pPr>
        <w:pStyle w:val="FCNnum"/>
      </w:pPr>
      <w:r w:rsidRPr="004520D6">
        <w:t>If hazards are identified during the inspection</w:t>
      </w:r>
      <w:r w:rsidR="00F00857">
        <w:t>,</w:t>
      </w:r>
      <w:r w:rsidRPr="004520D6">
        <w:t xml:space="preserve"> they are noted in </w:t>
      </w:r>
      <w:hyperlink w:anchor="f020" w:history="1">
        <w:r w:rsidRPr="004520D6">
          <w:rPr>
            <w:rStyle w:val="Hyperlink"/>
          </w:rPr>
          <w:t>F020</w:t>
        </w:r>
      </w:hyperlink>
      <w:r w:rsidRPr="004520D6">
        <w:t>.</w:t>
      </w:r>
    </w:p>
    <w:p w14:paraId="22AA484F" w14:textId="77777777" w:rsidR="00683ADC" w:rsidRPr="004520D6" w:rsidRDefault="00404949" w:rsidP="004520D6">
      <w:pPr>
        <w:pStyle w:val="FCNnum"/>
      </w:pPr>
      <w:r>
        <w:t xml:space="preserve"> For c</w:t>
      </w:r>
      <w:r w:rsidR="00683ADC" w:rsidRPr="004520D6">
        <w:t>ontract funder/brokerage service</w:t>
      </w:r>
      <w:r>
        <w:t>s,</w:t>
      </w:r>
      <w:r w:rsidR="00683ADC" w:rsidRPr="004520D6">
        <w:t xml:space="preserve"> the case manager is notified via phone or email</w:t>
      </w:r>
      <w:r w:rsidR="00F00857">
        <w:t>.</w:t>
      </w:r>
    </w:p>
    <w:p w14:paraId="79A4B804" w14:textId="77777777" w:rsidR="00683ADC" w:rsidRPr="004520D6" w:rsidRDefault="00683ADC" w:rsidP="004520D6">
      <w:pPr>
        <w:pStyle w:val="FCNnum"/>
      </w:pPr>
      <w:r w:rsidRPr="004520D6">
        <w:t xml:space="preserve">Record in R4 Initial Home Visit Risk Assessment Register to document for action and result, record result on </w:t>
      </w:r>
      <w:hyperlink w:anchor="f020" w:history="1">
        <w:r w:rsidRPr="004520D6">
          <w:rPr>
            <w:rStyle w:val="Hyperlink"/>
          </w:rPr>
          <w:t>F020</w:t>
        </w:r>
      </w:hyperlink>
      <w:r w:rsidRPr="004520D6">
        <w:t>.</w:t>
      </w:r>
    </w:p>
    <w:p w14:paraId="3F346FEF" w14:textId="77777777" w:rsidR="00683ADC" w:rsidRPr="004520D6" w:rsidRDefault="00683ADC" w:rsidP="004520D6">
      <w:pPr>
        <w:pStyle w:val="FCNnum"/>
      </w:pPr>
      <w:r w:rsidRPr="004520D6">
        <w:t xml:space="preserve">Private Service, record in R4 and assign to appropriate person to rectify and record result on </w:t>
      </w:r>
      <w:hyperlink w:anchor="f020" w:history="1">
        <w:r w:rsidRPr="004520D6">
          <w:rPr>
            <w:rStyle w:val="Hyperlink"/>
          </w:rPr>
          <w:t>F020</w:t>
        </w:r>
      </w:hyperlink>
      <w:r w:rsidRPr="004520D6">
        <w:t>.</w:t>
      </w:r>
    </w:p>
    <w:p w14:paraId="59B6EEAD" w14:textId="77777777" w:rsidR="00683ADC" w:rsidRPr="004520D6" w:rsidRDefault="00683ADC" w:rsidP="004520D6">
      <w:pPr>
        <w:pStyle w:val="FCNnum"/>
      </w:pPr>
      <w:r w:rsidRPr="004520D6">
        <w:lastRenderedPageBreak/>
        <w:t>When the corrective action is completed, it is to be dated and noted on the inspection report/checklist</w:t>
      </w:r>
      <w:r w:rsidR="00F00857">
        <w:t>.</w:t>
      </w:r>
    </w:p>
    <w:p w14:paraId="59EF4E4B" w14:textId="52D848C2" w:rsidR="00683ADC" w:rsidRPr="004520D6" w:rsidRDefault="00063614" w:rsidP="004520D6">
      <w:pPr>
        <w:pStyle w:val="FCNnum"/>
      </w:pPr>
      <w:hyperlink w:anchor="f020" w:history="1">
        <w:r w:rsidR="00683ADC" w:rsidRPr="004520D6">
          <w:rPr>
            <w:rStyle w:val="Hyperlink"/>
          </w:rPr>
          <w:t>F020</w:t>
        </w:r>
      </w:hyperlink>
      <w:r w:rsidR="00683ADC" w:rsidRPr="004520D6">
        <w:t xml:space="preserve"> reports are to be tendered immediately after a new </w:t>
      </w:r>
      <w:r w:rsidR="00D16751" w:rsidRPr="004520D6">
        <w:t>workplace</w:t>
      </w:r>
      <w:r w:rsidR="00683ADC" w:rsidRPr="004520D6">
        <w:t xml:space="preserve"> has been visited.</w:t>
      </w:r>
    </w:p>
    <w:p w14:paraId="4C9B7F38" w14:textId="77777777" w:rsidR="00683ADC" w:rsidRPr="00BF7ECE" w:rsidRDefault="004520D6" w:rsidP="004520D6">
      <w:pPr>
        <w:pStyle w:val="Heading1"/>
        <w:rPr>
          <w:lang w:eastAsia="en-AU"/>
        </w:rPr>
      </w:pPr>
      <w:bookmarkStart w:id="3" w:name="_Toc9593875"/>
      <w:r>
        <w:rPr>
          <w:lang w:eastAsia="en-AU"/>
        </w:rPr>
        <w:t>No Lifting / Manual Handling Policy</w:t>
      </w:r>
      <w:bookmarkEnd w:id="3"/>
    </w:p>
    <w:p w14:paraId="046C575F" w14:textId="77777777" w:rsidR="00683ADC" w:rsidRPr="00BF7ECE" w:rsidRDefault="00683ADC" w:rsidP="00683ADC">
      <w:pPr>
        <w:spacing w:before="120" w:after="120"/>
        <w:rPr>
          <w:rFonts w:cs="Arial"/>
          <w:lang w:eastAsia="en-AU"/>
        </w:rPr>
      </w:pPr>
      <w:r w:rsidRPr="00BF7ECE">
        <w:rPr>
          <w:rFonts w:cs="Arial"/>
          <w:lang w:eastAsia="en-AU"/>
        </w:rPr>
        <w:t xml:space="preserve">A </w:t>
      </w:r>
      <w:r w:rsidRPr="00BF7ECE">
        <w:rPr>
          <w:rFonts w:cs="Arial"/>
          <w:b/>
          <w:lang w:eastAsia="en-AU"/>
        </w:rPr>
        <w:t xml:space="preserve">no lifting manual handling </w:t>
      </w:r>
      <w:r w:rsidRPr="00BF7ECE">
        <w:rPr>
          <w:rFonts w:cs="Arial"/>
          <w:lang w:eastAsia="en-AU"/>
        </w:rPr>
        <w:t>policy provides for a safer approach to patient handling whereby the manual handling of patients is eliminated or minimised wherever possible.</w:t>
      </w:r>
    </w:p>
    <w:p w14:paraId="4B608AB0" w14:textId="56AD80A7" w:rsidR="00683ADC" w:rsidRPr="00BF7ECE" w:rsidRDefault="00683ADC" w:rsidP="00683ADC">
      <w:pPr>
        <w:spacing w:before="120" w:after="120"/>
        <w:rPr>
          <w:rFonts w:cs="Arial"/>
          <w:bCs/>
          <w:iCs/>
        </w:rPr>
      </w:pPr>
      <w:r w:rsidRPr="00BF7ECE">
        <w:rPr>
          <w:rFonts w:cs="Arial"/>
          <w:bCs/>
          <w:iCs/>
        </w:rPr>
        <w:t xml:space="preserve">First Call’s no lifting policy promotes the use of mechanical lifting aids and other equipment to assist </w:t>
      </w:r>
      <w:r w:rsidR="002D437C">
        <w:rPr>
          <w:rFonts w:cs="Arial"/>
          <w:bCs/>
          <w:iCs/>
        </w:rPr>
        <w:t>staff</w:t>
      </w:r>
      <w:r w:rsidRPr="00BF7ECE">
        <w:rPr>
          <w:rFonts w:cs="Arial"/>
          <w:bCs/>
          <w:iCs/>
        </w:rPr>
        <w:t xml:space="preserve"> in the moving, transferring and handling of patients, to ensure that minimal force or exertion of the body is employed by care workers when handling patients.</w:t>
      </w:r>
    </w:p>
    <w:p w14:paraId="51B55E19" w14:textId="77777777" w:rsidR="00683ADC" w:rsidRPr="00BF7ECE" w:rsidRDefault="00683ADC" w:rsidP="00683ADC">
      <w:pPr>
        <w:spacing w:before="120" w:after="120"/>
        <w:rPr>
          <w:rFonts w:cs="Arial"/>
          <w:bCs/>
          <w:iCs/>
        </w:rPr>
      </w:pPr>
      <w:r w:rsidRPr="00BF7ECE">
        <w:rPr>
          <w:rFonts w:cs="Arial"/>
          <w:bCs/>
          <w:iCs/>
        </w:rPr>
        <w:t>It is a policy of First Call that:</w:t>
      </w:r>
    </w:p>
    <w:p w14:paraId="35E7CEF5" w14:textId="77777777" w:rsidR="00683ADC" w:rsidRPr="00BF7ECE" w:rsidRDefault="00683ADC" w:rsidP="00404949">
      <w:pPr>
        <w:pStyle w:val="FCNBullet"/>
      </w:pPr>
      <w:r w:rsidRPr="00BF7ECE">
        <w:t>Maintenance of a patient’s independence by encouraging mobility is a priority</w:t>
      </w:r>
      <w:r w:rsidR="00404949">
        <w:t>.</w:t>
      </w:r>
    </w:p>
    <w:p w14:paraId="18FB59BC" w14:textId="77777777" w:rsidR="00683ADC" w:rsidRPr="00BF7ECE" w:rsidRDefault="00683ADC" w:rsidP="004520D6">
      <w:pPr>
        <w:pStyle w:val="FCNBullet"/>
      </w:pPr>
      <w:r w:rsidRPr="00BF7ECE">
        <w:t>Patients who are able to assist in their transfer should be encouraged to do so.</w:t>
      </w:r>
    </w:p>
    <w:p w14:paraId="7DAE34C5" w14:textId="77777777" w:rsidR="00683ADC" w:rsidRPr="00BF7ECE" w:rsidRDefault="00683ADC" w:rsidP="004520D6">
      <w:pPr>
        <w:pStyle w:val="FCNBullet"/>
      </w:pPr>
      <w:r w:rsidRPr="00BF7ECE">
        <w:t>Mechanical lifting equipment is to be used in place of manual handling wherever possible</w:t>
      </w:r>
      <w:r w:rsidR="00F00857">
        <w:t>.</w:t>
      </w:r>
    </w:p>
    <w:p w14:paraId="1F2B619B" w14:textId="2650D6B3" w:rsidR="00683ADC" w:rsidRPr="00BF7ECE" w:rsidRDefault="00683ADC" w:rsidP="004520D6">
      <w:pPr>
        <w:pStyle w:val="FCNBullet"/>
      </w:pPr>
      <w:r w:rsidRPr="00BF7ECE">
        <w:t>The need or action for manual handling is to be eliminated wherever possible in all but exceptional circumstances e</w:t>
      </w:r>
      <w:r w:rsidR="00BC3D12">
        <w:t>.</w:t>
      </w:r>
      <w:r w:rsidRPr="00BF7ECE">
        <w:t xml:space="preserve">g. </w:t>
      </w:r>
      <w:r w:rsidR="00D16751" w:rsidRPr="00BF7ECE">
        <w:t>Life-threatening</w:t>
      </w:r>
      <w:r w:rsidRPr="00BF7ECE">
        <w:t xml:space="preserve"> situations.</w:t>
      </w:r>
    </w:p>
    <w:p w14:paraId="5E4C2A7C" w14:textId="753672FC" w:rsidR="00683ADC" w:rsidRPr="00BF7ECE" w:rsidRDefault="00683ADC" w:rsidP="00683ADC">
      <w:pPr>
        <w:spacing w:before="120" w:after="120"/>
        <w:ind w:right="920"/>
        <w:rPr>
          <w:rFonts w:cs="Arial"/>
          <w:bCs/>
          <w:iCs/>
        </w:rPr>
      </w:pPr>
      <w:r w:rsidRPr="00BF7ECE">
        <w:rPr>
          <w:rFonts w:cs="Arial"/>
          <w:bCs/>
          <w:iCs/>
        </w:rPr>
        <w:t xml:space="preserve">All First Call </w:t>
      </w:r>
      <w:r w:rsidR="002D437C">
        <w:rPr>
          <w:rFonts w:cs="Arial"/>
          <w:bCs/>
          <w:iCs/>
        </w:rPr>
        <w:t>staff</w:t>
      </w:r>
      <w:r w:rsidRPr="00BF7ECE">
        <w:rPr>
          <w:rFonts w:cs="Arial"/>
          <w:bCs/>
          <w:iCs/>
        </w:rPr>
        <w:t xml:space="preserve"> are responsible for individually assessing any manual handling tasks that they are confronted with. In cases where manual handling is required, all </w:t>
      </w:r>
      <w:r w:rsidR="002D437C">
        <w:rPr>
          <w:rFonts w:cs="Arial"/>
          <w:bCs/>
          <w:iCs/>
        </w:rPr>
        <w:t>staff</w:t>
      </w:r>
      <w:r w:rsidRPr="00BF7ECE">
        <w:rPr>
          <w:rFonts w:cs="Arial"/>
          <w:bCs/>
          <w:iCs/>
        </w:rPr>
        <w:t xml:space="preserve"> are to follow and adhere to the Manual Handling Policy.</w:t>
      </w:r>
    </w:p>
    <w:p w14:paraId="2B06B336" w14:textId="77777777" w:rsidR="00683ADC" w:rsidRPr="00BF7ECE" w:rsidRDefault="00683ADC" w:rsidP="00683ADC">
      <w:pPr>
        <w:spacing w:before="120" w:after="120"/>
        <w:ind w:right="920"/>
        <w:rPr>
          <w:rFonts w:cs="Arial"/>
          <w:lang w:eastAsia="en-AU"/>
        </w:rPr>
      </w:pPr>
      <w:r w:rsidRPr="00BF7ECE">
        <w:rPr>
          <w:rFonts w:cs="Arial"/>
          <w:bCs/>
          <w:iCs/>
        </w:rPr>
        <w:t>First Call is committed to providing ongoing education and training in the use of mechanical equipment for lifting/handling.</w:t>
      </w:r>
    </w:p>
    <w:p w14:paraId="3B15E221" w14:textId="77777777" w:rsidR="00683ADC" w:rsidRPr="00124D3D" w:rsidRDefault="00683ADC" w:rsidP="004520D6">
      <w:pPr>
        <w:pStyle w:val="Heading2"/>
        <w:rPr>
          <w:lang w:eastAsia="en-AU"/>
        </w:rPr>
      </w:pPr>
      <w:r w:rsidRPr="00124D3D">
        <w:rPr>
          <w:lang w:eastAsia="en-AU"/>
        </w:rPr>
        <w:t>P</w:t>
      </w:r>
      <w:r>
        <w:rPr>
          <w:lang w:eastAsia="en-AU"/>
        </w:rPr>
        <w:t>ROCEDURE</w:t>
      </w:r>
    </w:p>
    <w:p w14:paraId="5190D8B7" w14:textId="77777777" w:rsidR="00683ADC" w:rsidRPr="00BF7ECE" w:rsidRDefault="00683ADC" w:rsidP="00683ADC">
      <w:pPr>
        <w:spacing w:before="120" w:after="120"/>
        <w:rPr>
          <w:rFonts w:cs="Arial"/>
        </w:rPr>
      </w:pPr>
      <w:r w:rsidRPr="00BF7ECE">
        <w:rPr>
          <w:rFonts w:cs="Arial"/>
        </w:rPr>
        <w:t>When required</w:t>
      </w:r>
      <w:r w:rsidR="00F00857">
        <w:rPr>
          <w:rFonts w:cs="Arial"/>
        </w:rPr>
        <w:t>,</w:t>
      </w:r>
      <w:r w:rsidRPr="00BF7ECE">
        <w:rPr>
          <w:rFonts w:cs="Arial"/>
        </w:rPr>
        <w:t xml:space="preserve"> the following procedure must be followed for manual handling.</w:t>
      </w:r>
    </w:p>
    <w:p w14:paraId="3CD6BE52" w14:textId="77777777" w:rsidR="00683ADC" w:rsidRPr="00BF7ECE" w:rsidRDefault="00683ADC" w:rsidP="004520D6">
      <w:pPr>
        <w:pStyle w:val="Heading2"/>
      </w:pPr>
      <w:r w:rsidRPr="00BF7ECE">
        <w:t>Equipment required</w:t>
      </w:r>
    </w:p>
    <w:p w14:paraId="15502177" w14:textId="77777777" w:rsidR="00683ADC" w:rsidRPr="00BF7ECE" w:rsidRDefault="00683ADC" w:rsidP="00683ADC">
      <w:pPr>
        <w:spacing w:before="120" w:after="120"/>
        <w:rPr>
          <w:rFonts w:cs="Arial"/>
        </w:rPr>
      </w:pPr>
      <w:r w:rsidRPr="00BF7ECE">
        <w:rPr>
          <w:rFonts w:cs="Arial"/>
        </w:rPr>
        <w:t>Gloves</w:t>
      </w:r>
    </w:p>
    <w:p w14:paraId="3E208542" w14:textId="77777777" w:rsidR="00683ADC" w:rsidRPr="00BF7ECE" w:rsidRDefault="00683ADC" w:rsidP="004520D6">
      <w:pPr>
        <w:pStyle w:val="Heading2"/>
      </w:pPr>
      <w:r w:rsidRPr="00BF7ECE">
        <w:t>Implementation</w:t>
      </w:r>
    </w:p>
    <w:p w14:paraId="00A50335" w14:textId="77777777" w:rsidR="00683ADC" w:rsidRPr="00BF7ECE" w:rsidRDefault="00683ADC" w:rsidP="00683ADC">
      <w:pPr>
        <w:spacing w:before="120" w:after="120"/>
        <w:rPr>
          <w:rFonts w:cs="Arial"/>
        </w:rPr>
      </w:pPr>
      <w:r w:rsidRPr="00BF7ECE">
        <w:rPr>
          <w:rFonts w:cs="Arial"/>
        </w:rPr>
        <w:t>Plan</w:t>
      </w:r>
      <w:r w:rsidR="004520D6">
        <w:rPr>
          <w:rFonts w:cs="Arial"/>
        </w:rPr>
        <w:t xml:space="preserve">: </w:t>
      </w:r>
      <w:r w:rsidRPr="00BF7ECE">
        <w:rPr>
          <w:rFonts w:cs="Arial"/>
        </w:rPr>
        <w:t>Assess the load and determine how it should be handled</w:t>
      </w:r>
      <w:r w:rsidR="00404949">
        <w:rPr>
          <w:rFonts w:cs="Arial"/>
        </w:rPr>
        <w:t>:</w:t>
      </w:r>
    </w:p>
    <w:p w14:paraId="5578ADA4" w14:textId="77777777" w:rsidR="00683ADC" w:rsidRPr="00BF7ECE" w:rsidRDefault="00683ADC" w:rsidP="004520D6">
      <w:pPr>
        <w:pStyle w:val="FCNnum"/>
        <w:numPr>
          <w:ilvl w:val="0"/>
          <w:numId w:val="28"/>
        </w:numPr>
      </w:pPr>
      <w:r w:rsidRPr="00BF7ECE">
        <w:t>Determine where the load will be placed</w:t>
      </w:r>
      <w:r w:rsidR="00F00857">
        <w:t>.</w:t>
      </w:r>
    </w:p>
    <w:p w14:paraId="11AA5EEC" w14:textId="77777777" w:rsidR="00683ADC" w:rsidRPr="00BF7ECE" w:rsidRDefault="00683ADC" w:rsidP="004520D6">
      <w:pPr>
        <w:pStyle w:val="FCNnum"/>
        <w:numPr>
          <w:ilvl w:val="0"/>
          <w:numId w:val="28"/>
        </w:numPr>
      </w:pPr>
      <w:r w:rsidRPr="00BF7ECE">
        <w:t>Assess whether a mechanical lifting device is needed</w:t>
      </w:r>
      <w:r w:rsidR="00F00857">
        <w:t>.</w:t>
      </w:r>
    </w:p>
    <w:p w14:paraId="500849B7" w14:textId="4BA16580" w:rsidR="00683ADC" w:rsidRPr="00BF7ECE" w:rsidRDefault="00683ADC" w:rsidP="004520D6">
      <w:pPr>
        <w:pStyle w:val="FCNnum"/>
        <w:numPr>
          <w:ilvl w:val="0"/>
          <w:numId w:val="28"/>
        </w:numPr>
      </w:pPr>
      <w:r w:rsidRPr="00BF7ECE">
        <w:t xml:space="preserve">Assess whether another person’s assistance is needed (two care </w:t>
      </w:r>
      <w:r w:rsidR="002D437C">
        <w:t>staff</w:t>
      </w:r>
      <w:r w:rsidRPr="00BF7ECE">
        <w:t xml:space="preserve"> required?)</w:t>
      </w:r>
    </w:p>
    <w:p w14:paraId="6900E458" w14:textId="77777777" w:rsidR="00683ADC" w:rsidRPr="00BF7ECE" w:rsidRDefault="00683ADC" w:rsidP="00683ADC">
      <w:pPr>
        <w:spacing w:before="120" w:after="120"/>
        <w:rPr>
          <w:rFonts w:cs="Arial"/>
        </w:rPr>
      </w:pPr>
      <w:r w:rsidRPr="00BF7ECE">
        <w:rPr>
          <w:rFonts w:cs="Arial"/>
        </w:rPr>
        <w:t>Determine the best technique</w:t>
      </w:r>
      <w:r w:rsidR="00404949">
        <w:rPr>
          <w:rFonts w:cs="Arial"/>
        </w:rPr>
        <w:t>:</w:t>
      </w:r>
    </w:p>
    <w:p w14:paraId="6244EF44" w14:textId="77777777" w:rsidR="00683ADC" w:rsidRPr="00BF7ECE" w:rsidRDefault="00683ADC" w:rsidP="004520D6">
      <w:pPr>
        <w:pStyle w:val="FCNnum"/>
        <w:numPr>
          <w:ilvl w:val="0"/>
          <w:numId w:val="28"/>
        </w:numPr>
      </w:pPr>
      <w:r w:rsidRPr="00BF7ECE">
        <w:t>Take all factors into account when determining the best technique</w:t>
      </w:r>
      <w:r w:rsidR="00F00857">
        <w:t>.</w:t>
      </w:r>
    </w:p>
    <w:p w14:paraId="099BE1BE" w14:textId="77777777" w:rsidR="00683ADC" w:rsidRPr="00BF7ECE" w:rsidRDefault="00683ADC" w:rsidP="004520D6">
      <w:pPr>
        <w:pStyle w:val="FCNnum"/>
        <w:numPr>
          <w:ilvl w:val="0"/>
          <w:numId w:val="28"/>
        </w:numPr>
      </w:pPr>
      <w:r w:rsidRPr="00BF7ECE">
        <w:t>Manual handling should be done efficiently and rhythmically</w:t>
      </w:r>
      <w:r w:rsidR="00F00857">
        <w:t>.</w:t>
      </w:r>
    </w:p>
    <w:p w14:paraId="3C2FE7ED" w14:textId="77777777" w:rsidR="00683ADC" w:rsidRPr="00BF7ECE" w:rsidRDefault="00683ADC" w:rsidP="004520D6">
      <w:pPr>
        <w:pStyle w:val="FCNnum"/>
        <w:numPr>
          <w:ilvl w:val="0"/>
          <w:numId w:val="28"/>
        </w:numPr>
      </w:pPr>
      <w:r w:rsidRPr="00BF7ECE">
        <w:t>Ensure you have a secure footing and balance</w:t>
      </w:r>
      <w:r w:rsidR="00F00857">
        <w:t>.</w:t>
      </w:r>
    </w:p>
    <w:p w14:paraId="14E147E4" w14:textId="77777777" w:rsidR="00683ADC" w:rsidRPr="00BF7ECE" w:rsidRDefault="00683ADC" w:rsidP="004520D6">
      <w:pPr>
        <w:pStyle w:val="FCNnum"/>
        <w:numPr>
          <w:ilvl w:val="0"/>
          <w:numId w:val="28"/>
        </w:numPr>
      </w:pPr>
      <w:r w:rsidRPr="00BF7ECE">
        <w:t>Avoid using excessive bending, twisting and reaching</w:t>
      </w:r>
      <w:r w:rsidR="00F00857">
        <w:t>.</w:t>
      </w:r>
    </w:p>
    <w:p w14:paraId="218FB2AC" w14:textId="77777777" w:rsidR="00683ADC" w:rsidRPr="00BF7ECE" w:rsidRDefault="00683ADC" w:rsidP="004520D6">
      <w:pPr>
        <w:pStyle w:val="FCNnum"/>
        <w:numPr>
          <w:ilvl w:val="0"/>
          <w:numId w:val="28"/>
        </w:numPr>
      </w:pPr>
      <w:r w:rsidRPr="00BF7ECE">
        <w:t>Use a technique specific to the risk requirement</w:t>
      </w:r>
      <w:r w:rsidR="00F00857">
        <w:t>.</w:t>
      </w:r>
    </w:p>
    <w:p w14:paraId="20C636D8" w14:textId="77777777" w:rsidR="00683ADC" w:rsidRPr="00BF7ECE" w:rsidRDefault="00683ADC" w:rsidP="00683ADC">
      <w:pPr>
        <w:spacing w:before="120" w:after="120"/>
        <w:rPr>
          <w:rFonts w:cs="Arial"/>
        </w:rPr>
      </w:pPr>
      <w:r w:rsidRPr="00BF7ECE">
        <w:rPr>
          <w:rFonts w:cs="Arial"/>
        </w:rPr>
        <w:lastRenderedPageBreak/>
        <w:t>Take a secure grip on the object being handled</w:t>
      </w:r>
      <w:r w:rsidR="00404949">
        <w:rPr>
          <w:rFonts w:cs="Arial"/>
        </w:rPr>
        <w:t>:</w:t>
      </w:r>
    </w:p>
    <w:p w14:paraId="6F32C572" w14:textId="77777777" w:rsidR="00683ADC" w:rsidRPr="00BF7ECE" w:rsidRDefault="00683ADC" w:rsidP="004520D6">
      <w:pPr>
        <w:pStyle w:val="FCNnum"/>
        <w:numPr>
          <w:ilvl w:val="0"/>
          <w:numId w:val="28"/>
        </w:numPr>
      </w:pPr>
      <w:r w:rsidRPr="00BF7ECE">
        <w:t>The grip is one determining factor in the safe delivery of the task</w:t>
      </w:r>
      <w:r w:rsidR="0055627B">
        <w:t>.</w:t>
      </w:r>
    </w:p>
    <w:p w14:paraId="09CDA379" w14:textId="77777777" w:rsidR="00683ADC" w:rsidRPr="00BF7ECE" w:rsidRDefault="00683ADC" w:rsidP="004520D6">
      <w:pPr>
        <w:pStyle w:val="FCNnum"/>
        <w:numPr>
          <w:ilvl w:val="0"/>
          <w:numId w:val="28"/>
        </w:numPr>
      </w:pPr>
      <w:r w:rsidRPr="00BF7ECE">
        <w:t>Wherever possible, use a “power grip” that utilises the entirety of both hands</w:t>
      </w:r>
      <w:r w:rsidR="0055627B">
        <w:t>.</w:t>
      </w:r>
    </w:p>
    <w:p w14:paraId="31051294" w14:textId="77777777" w:rsidR="00683ADC" w:rsidRPr="00BF7ECE" w:rsidRDefault="00683ADC" w:rsidP="004520D6">
      <w:pPr>
        <w:pStyle w:val="FCNnum"/>
        <w:numPr>
          <w:ilvl w:val="0"/>
          <w:numId w:val="28"/>
        </w:numPr>
      </w:pPr>
      <w:r w:rsidRPr="00BF7ECE">
        <w:t>Never use a pinch grip that utilises only the fingers and thumbs</w:t>
      </w:r>
      <w:r w:rsidR="0055627B">
        <w:t>.</w:t>
      </w:r>
    </w:p>
    <w:p w14:paraId="2AA68565" w14:textId="77777777" w:rsidR="00683ADC" w:rsidRPr="00BF7ECE" w:rsidRDefault="00683ADC" w:rsidP="00683ADC">
      <w:pPr>
        <w:spacing w:before="120" w:after="120"/>
        <w:rPr>
          <w:rFonts w:cs="Arial"/>
        </w:rPr>
      </w:pPr>
      <w:r w:rsidRPr="00BF7ECE">
        <w:rPr>
          <w:rFonts w:cs="Arial"/>
        </w:rPr>
        <w:t>Pull the load close to the body</w:t>
      </w:r>
      <w:r w:rsidR="00404949">
        <w:rPr>
          <w:rFonts w:cs="Arial"/>
        </w:rPr>
        <w:t>:</w:t>
      </w:r>
    </w:p>
    <w:p w14:paraId="51582E0F" w14:textId="77777777" w:rsidR="00683ADC" w:rsidRPr="004520D6" w:rsidRDefault="00683ADC" w:rsidP="004520D6">
      <w:pPr>
        <w:pStyle w:val="FCNnum"/>
        <w:numPr>
          <w:ilvl w:val="0"/>
          <w:numId w:val="28"/>
        </w:numPr>
      </w:pPr>
      <w:r w:rsidRPr="004520D6">
        <w:t>The centre of gravity of the load must be kept close to the body</w:t>
      </w:r>
      <w:r w:rsidR="0055627B">
        <w:t>.</w:t>
      </w:r>
    </w:p>
    <w:p w14:paraId="3EEBE265" w14:textId="77777777" w:rsidR="00683ADC" w:rsidRPr="004520D6" w:rsidRDefault="00683ADC" w:rsidP="004520D6">
      <w:pPr>
        <w:pStyle w:val="FCNnum"/>
        <w:numPr>
          <w:ilvl w:val="0"/>
          <w:numId w:val="28"/>
        </w:numPr>
      </w:pPr>
      <w:r w:rsidRPr="004520D6">
        <w:t>Bend at the knees to bring the load close to the body when picking something off the ground</w:t>
      </w:r>
      <w:r w:rsidR="0055627B">
        <w:t>.</w:t>
      </w:r>
    </w:p>
    <w:p w14:paraId="7A591A93" w14:textId="77777777" w:rsidR="00683ADC" w:rsidRPr="004520D6" w:rsidRDefault="00683ADC" w:rsidP="004520D6">
      <w:pPr>
        <w:pStyle w:val="FCNnum"/>
        <w:numPr>
          <w:ilvl w:val="0"/>
          <w:numId w:val="28"/>
        </w:numPr>
      </w:pPr>
      <w:r w:rsidRPr="004520D6">
        <w:t>Minimise the effects of acceleration by handling the load slowly, smoothly and without jerking.</w:t>
      </w:r>
    </w:p>
    <w:p w14:paraId="475D6A18" w14:textId="77777777" w:rsidR="00683ADC" w:rsidRPr="00BF7ECE" w:rsidRDefault="00683ADC" w:rsidP="00683ADC">
      <w:pPr>
        <w:spacing w:before="120" w:after="120"/>
        <w:rPr>
          <w:rFonts w:cs="Arial"/>
        </w:rPr>
      </w:pPr>
      <w:r w:rsidRPr="00BF7ECE">
        <w:rPr>
          <w:rFonts w:cs="Arial"/>
        </w:rPr>
        <w:t>Vary manual handling tasks with lighter work</w:t>
      </w:r>
      <w:r w:rsidR="00404949">
        <w:rPr>
          <w:rFonts w:cs="Arial"/>
        </w:rPr>
        <w:t>:</w:t>
      </w:r>
    </w:p>
    <w:p w14:paraId="65BBFBC0" w14:textId="77777777" w:rsidR="00683ADC" w:rsidRPr="00BF7ECE" w:rsidRDefault="00683ADC" w:rsidP="004520D6">
      <w:pPr>
        <w:pStyle w:val="FCNnum"/>
        <w:numPr>
          <w:ilvl w:val="0"/>
          <w:numId w:val="28"/>
        </w:numPr>
        <w:rPr>
          <w:rFonts w:cs="Arial"/>
        </w:rPr>
      </w:pPr>
      <w:r w:rsidRPr="004520D6">
        <w:t>Allocate</w:t>
      </w:r>
      <w:r w:rsidRPr="00BF7ECE">
        <w:rPr>
          <w:rFonts w:cs="Arial"/>
        </w:rPr>
        <w:t xml:space="preserve"> your duties in a way that </w:t>
      </w:r>
      <w:r w:rsidR="0055627B">
        <w:rPr>
          <w:rFonts w:cs="Arial"/>
        </w:rPr>
        <w:t>alternates tasks</w:t>
      </w:r>
      <w:r w:rsidRPr="00BF7ECE">
        <w:rPr>
          <w:rFonts w:cs="Arial"/>
        </w:rPr>
        <w:t xml:space="preserve"> so as to not stress the same muscles used in manual handling applications</w:t>
      </w:r>
      <w:r w:rsidR="0055627B">
        <w:rPr>
          <w:rFonts w:cs="Arial"/>
        </w:rPr>
        <w:t>.</w:t>
      </w:r>
    </w:p>
    <w:p w14:paraId="77B5D734" w14:textId="77777777" w:rsidR="00683ADC" w:rsidRPr="00BF7ECE" w:rsidRDefault="00683ADC" w:rsidP="004520D6">
      <w:pPr>
        <w:pStyle w:val="Heading2"/>
      </w:pPr>
      <w:r w:rsidRPr="00BF7ECE">
        <w:t>Special precautions</w:t>
      </w:r>
    </w:p>
    <w:p w14:paraId="160DD9A8" w14:textId="77777777" w:rsidR="00683ADC" w:rsidRPr="00BF7ECE" w:rsidRDefault="00683ADC" w:rsidP="004520D6">
      <w:pPr>
        <w:pStyle w:val="FCNBullet"/>
      </w:pPr>
      <w:r w:rsidRPr="00BF7ECE">
        <w:t>Back injury</w:t>
      </w:r>
    </w:p>
    <w:p w14:paraId="2C63CDEF" w14:textId="77777777" w:rsidR="00683ADC" w:rsidRPr="00BF7ECE" w:rsidRDefault="00683ADC" w:rsidP="004520D6">
      <w:pPr>
        <w:pStyle w:val="FCNBullet"/>
      </w:pPr>
      <w:r w:rsidRPr="00BF7ECE">
        <w:t>Confined and restrictive workplace</w:t>
      </w:r>
    </w:p>
    <w:p w14:paraId="0BE023BE" w14:textId="77777777" w:rsidR="00683ADC" w:rsidRPr="00BF7ECE" w:rsidRDefault="00683ADC" w:rsidP="004520D6">
      <w:pPr>
        <w:pStyle w:val="FCNBullet"/>
      </w:pPr>
      <w:r w:rsidRPr="00BF7ECE">
        <w:t>Uneven floor surface</w:t>
      </w:r>
    </w:p>
    <w:p w14:paraId="30C7E24D" w14:textId="77777777" w:rsidR="00683ADC" w:rsidRPr="00BF7ECE" w:rsidRDefault="00683ADC" w:rsidP="004520D6">
      <w:pPr>
        <w:pStyle w:val="FCNBullet"/>
      </w:pPr>
      <w:r w:rsidRPr="00BF7ECE">
        <w:t>Slippery floors</w:t>
      </w:r>
    </w:p>
    <w:p w14:paraId="7F41793D" w14:textId="77777777" w:rsidR="00683ADC" w:rsidRPr="00BF7ECE" w:rsidRDefault="00683ADC" w:rsidP="004520D6">
      <w:pPr>
        <w:pStyle w:val="FCNBullet"/>
      </w:pPr>
      <w:r w:rsidRPr="00BF7ECE">
        <w:t xml:space="preserve">Obstacles in the way </w:t>
      </w:r>
    </w:p>
    <w:p w14:paraId="0DD50E20" w14:textId="77777777" w:rsidR="00404949" w:rsidRDefault="00683ADC" w:rsidP="00404949">
      <w:pPr>
        <w:pStyle w:val="FCNBullet"/>
      </w:pPr>
      <w:r w:rsidRPr="00BF7ECE">
        <w:t>Suitability of the worker for the manual handling task</w:t>
      </w:r>
    </w:p>
    <w:p w14:paraId="418BA9EE" w14:textId="77777777" w:rsidR="00683ADC" w:rsidRPr="00404949" w:rsidRDefault="00683ADC" w:rsidP="00404949">
      <w:pPr>
        <w:pStyle w:val="FCNBullet"/>
      </w:pPr>
      <w:r w:rsidRPr="00404949">
        <w:rPr>
          <w:rFonts w:cs="Arial"/>
        </w:rPr>
        <w:t>Inadequate training in or experience of correct manual handling techniques</w:t>
      </w:r>
      <w:r w:rsidR="0055627B" w:rsidRPr="00404949">
        <w:rPr>
          <w:rFonts w:cs="Arial"/>
        </w:rPr>
        <w:t>.</w:t>
      </w:r>
    </w:p>
    <w:p w14:paraId="2602F42B" w14:textId="77777777" w:rsidR="00681BE4" w:rsidRPr="004D1BAF" w:rsidRDefault="00681BE4" w:rsidP="00681BE4">
      <w:pPr>
        <w:pStyle w:val="Heading1"/>
      </w:pPr>
      <w:bookmarkStart w:id="4" w:name="drugs"/>
      <w:bookmarkStart w:id="5" w:name="_Toc467156097"/>
      <w:bookmarkStart w:id="6" w:name="_Toc9593876"/>
      <w:r w:rsidRPr="004D1BAF">
        <w:t>DRUGS AND ALCOHOL AND SMOKING</w:t>
      </w:r>
      <w:bookmarkEnd w:id="4"/>
      <w:bookmarkEnd w:id="5"/>
      <w:bookmarkEnd w:id="6"/>
    </w:p>
    <w:p w14:paraId="5A5DCDE4" w14:textId="77777777" w:rsidR="00681BE4" w:rsidRPr="0089209E" w:rsidRDefault="00681BE4" w:rsidP="00681BE4">
      <w:pPr>
        <w:pStyle w:val="Heading2"/>
      </w:pPr>
      <w:r w:rsidRPr="0089209E">
        <w:t>Application of the Policy</w:t>
      </w:r>
    </w:p>
    <w:p w14:paraId="5BB08D7A" w14:textId="466C5F04" w:rsidR="00681BE4" w:rsidRPr="00994809" w:rsidRDefault="00681BE4" w:rsidP="00681BE4">
      <w:r w:rsidRPr="00994809">
        <w:t xml:space="preserve">This Policy applies to all permanent, </w:t>
      </w:r>
      <w:r w:rsidR="00493396" w:rsidRPr="00994809">
        <w:t>temporary,</w:t>
      </w:r>
      <w:r w:rsidRPr="00994809">
        <w:t xml:space="preserve"> and casual </w:t>
      </w:r>
      <w:r w:rsidR="002D437C">
        <w:t>staff</w:t>
      </w:r>
      <w:r w:rsidRPr="00994809">
        <w:t xml:space="preserve"> and contractors of </w:t>
      </w:r>
      <w:r w:rsidR="00734A0C">
        <w:t>First Call Nursing</w:t>
      </w:r>
      <w:r w:rsidRPr="00994809">
        <w:t xml:space="preserve"> including Management, whether employed directly or through other related or unrelated entities</w:t>
      </w:r>
      <w:r w:rsidR="00734A0C">
        <w:t xml:space="preserve"> </w:t>
      </w:r>
      <w:r w:rsidRPr="00994809">
        <w:t>including employment agencies</w:t>
      </w:r>
      <w:r w:rsidR="00734A0C">
        <w:t>.</w:t>
      </w:r>
    </w:p>
    <w:p w14:paraId="1F305F82" w14:textId="77777777" w:rsidR="00681BE4" w:rsidRPr="00994809" w:rsidRDefault="00681BE4" w:rsidP="00681BE4">
      <w:r w:rsidRPr="00994809">
        <w:t>This Policy does not form part of any employee’s contract of employment, nor does it form part of any contractor’s contract for services.</w:t>
      </w:r>
    </w:p>
    <w:p w14:paraId="1DCCBE11" w14:textId="77777777" w:rsidR="00681BE4" w:rsidRPr="0089209E" w:rsidRDefault="00681BE4" w:rsidP="00681BE4">
      <w:pPr>
        <w:pStyle w:val="Heading2"/>
      </w:pPr>
      <w:r w:rsidRPr="0089209E">
        <w:t>Purpose of the Policy</w:t>
      </w:r>
    </w:p>
    <w:p w14:paraId="52A462B9" w14:textId="7AD9A7D0" w:rsidR="00681BE4" w:rsidRPr="00994809" w:rsidRDefault="002D437C" w:rsidP="00681BE4">
      <w:r>
        <w:t>First Call</w:t>
      </w:r>
      <w:r w:rsidR="00681BE4" w:rsidRPr="00994809">
        <w:t xml:space="preserve"> has obligations under Work Health and Safety legislation to, as far as is reasonably practicable, ensure the safety and health of all people associated with its operations and those of its clients. </w:t>
      </w:r>
    </w:p>
    <w:p w14:paraId="076C372A" w14:textId="77777777" w:rsidR="00681BE4" w:rsidRPr="00994809" w:rsidRDefault="00681BE4" w:rsidP="00681BE4">
      <w:r w:rsidRPr="00994809">
        <w:t>A key aspect of meeting those obligations is the implementation of a sound and practical Drug and Alcohol policy.</w:t>
      </w:r>
    </w:p>
    <w:p w14:paraId="5D8D0592" w14:textId="6F70B601" w:rsidR="00681BE4" w:rsidRPr="00994809" w:rsidRDefault="00681BE4" w:rsidP="00681BE4">
      <w:r w:rsidRPr="00994809">
        <w:t>It is recognised that the inappropriat</w:t>
      </w:r>
      <w:r w:rsidR="007A333C">
        <w:t>e use of drugs and alcohol by</w:t>
      </w:r>
      <w:r w:rsidRPr="00994809">
        <w:t xml:space="preserve"> </w:t>
      </w:r>
      <w:r w:rsidR="002D437C">
        <w:t>staff</w:t>
      </w:r>
      <w:r w:rsidRPr="00994809">
        <w:t xml:space="preserve">/contractor, can lead to major deficiencies in an individual’s work performance and can be a contributing factor in industrial accidents, driving accidents and road fatalities.  </w:t>
      </w:r>
    </w:p>
    <w:p w14:paraId="061B9E8A" w14:textId="5DF513D7" w:rsidR="00681BE4" w:rsidRPr="00994809" w:rsidRDefault="00681BE4" w:rsidP="00681BE4">
      <w:r w:rsidRPr="00994809">
        <w:lastRenderedPageBreak/>
        <w:t xml:space="preserve">For this reason, </w:t>
      </w:r>
      <w:r w:rsidR="00734A0C">
        <w:t>First Call</w:t>
      </w:r>
      <w:r w:rsidRPr="00994809">
        <w:t xml:space="preserve"> has a </w:t>
      </w:r>
      <w:r w:rsidRPr="00994809">
        <w:rPr>
          <w:b/>
        </w:rPr>
        <w:t>ZERO TOLERANCE</w:t>
      </w:r>
      <w:r w:rsidRPr="00994809">
        <w:t xml:space="preserve"> approach to breaches of this </w:t>
      </w:r>
      <w:r w:rsidR="00734A0C">
        <w:t>p</w:t>
      </w:r>
      <w:r w:rsidRPr="00994809">
        <w:t xml:space="preserve">olicy. If a </w:t>
      </w:r>
      <w:r w:rsidR="002D437C">
        <w:t>staff member</w:t>
      </w:r>
      <w:r w:rsidR="00734A0C">
        <w:t>/contractor</w:t>
      </w:r>
      <w:r w:rsidRPr="00994809">
        <w:t xml:space="preserve"> is found to be in breach of this </w:t>
      </w:r>
      <w:r w:rsidR="00734A0C">
        <w:t>p</w:t>
      </w:r>
      <w:r w:rsidRPr="00994809">
        <w:t>olicy the likely outcome, but for exceptional circumstances, will be the termination of employment or termination of a contractor’s contract for services.</w:t>
      </w:r>
    </w:p>
    <w:p w14:paraId="6C9DC835" w14:textId="77777777" w:rsidR="00681BE4" w:rsidRPr="0089209E" w:rsidRDefault="00681BE4" w:rsidP="00681BE4">
      <w:pPr>
        <w:pStyle w:val="Heading2"/>
      </w:pPr>
      <w:r w:rsidRPr="0089209E">
        <w:t>Consumption of alcohol and drugs whilst at work</w:t>
      </w:r>
    </w:p>
    <w:p w14:paraId="7C167C4E" w14:textId="4F97542C" w:rsidR="00681BE4" w:rsidRPr="00994809" w:rsidRDefault="00681BE4" w:rsidP="00681BE4">
      <w:r w:rsidRPr="00994809">
        <w:t xml:space="preserve">The manufacture, possession, use, distribution, sale, purchase, transfer of and consumption of alcohol or </w:t>
      </w:r>
      <w:r w:rsidR="00734A0C">
        <w:t>i</w:t>
      </w:r>
      <w:r w:rsidRPr="00994809">
        <w:t xml:space="preserve">llegal </w:t>
      </w:r>
      <w:r w:rsidR="00734A0C">
        <w:t>d</w:t>
      </w:r>
      <w:r w:rsidRPr="00994809">
        <w:t xml:space="preserve">rugs is prohibited while on </w:t>
      </w:r>
      <w:r w:rsidR="00734A0C">
        <w:t xml:space="preserve">First Call’s </w:t>
      </w:r>
      <w:r w:rsidRPr="00994809">
        <w:t xml:space="preserve">premises or whilst performing duties on behalf of the </w:t>
      </w:r>
      <w:r w:rsidR="00734A0C">
        <w:t>First Call</w:t>
      </w:r>
      <w:r w:rsidRPr="00994809">
        <w:t>.</w:t>
      </w:r>
    </w:p>
    <w:p w14:paraId="05ABC1A3" w14:textId="77777777" w:rsidR="00681BE4" w:rsidRPr="00994809" w:rsidRDefault="00681BE4" w:rsidP="00681BE4">
      <w:pPr>
        <w:pStyle w:val="Heading2"/>
      </w:pPr>
      <w:r w:rsidRPr="00994809">
        <w:t>Presenting for work and performing work</w:t>
      </w:r>
    </w:p>
    <w:p w14:paraId="29304316" w14:textId="62F6D81F" w:rsidR="00681BE4" w:rsidRPr="00994809" w:rsidRDefault="00681BE4" w:rsidP="00681BE4">
      <w:r w:rsidRPr="00994809">
        <w:t xml:space="preserve">It is prohibited for a </w:t>
      </w:r>
      <w:r w:rsidR="002D437C">
        <w:t>staff member</w:t>
      </w:r>
      <w:r w:rsidRPr="00994809">
        <w:t xml:space="preserve"> to present for work or perform any work whilst the </w:t>
      </w:r>
      <w:r w:rsidR="002D437C">
        <w:t>staff member</w:t>
      </w:r>
      <w:r w:rsidR="00734A0C">
        <w:t xml:space="preserve"> </w:t>
      </w:r>
      <w:r w:rsidRPr="00994809">
        <w:t xml:space="preserve">has a blood alcohol content of: </w:t>
      </w:r>
    </w:p>
    <w:p w14:paraId="3B8A77A9" w14:textId="77777777" w:rsidR="00681BE4" w:rsidRPr="00994809" w:rsidRDefault="00681BE4" w:rsidP="00681BE4">
      <w:pPr>
        <w:pStyle w:val="FCNBullet"/>
        <w:spacing w:after="120"/>
      </w:pPr>
      <w:r w:rsidRPr="00994809">
        <w:t>0.02 or greater for employees working in a Safety Critical Environment; or</w:t>
      </w:r>
    </w:p>
    <w:p w14:paraId="4A1D71F9" w14:textId="77777777" w:rsidR="00681BE4" w:rsidRPr="00994809" w:rsidRDefault="00681BE4" w:rsidP="00681BE4">
      <w:pPr>
        <w:pStyle w:val="FCNBullet"/>
        <w:spacing w:after="120"/>
      </w:pPr>
      <w:r w:rsidRPr="00994809">
        <w:t>0.05 or greater for employees working in other environments.</w:t>
      </w:r>
    </w:p>
    <w:p w14:paraId="66AA46A8" w14:textId="67459A55" w:rsidR="00681BE4" w:rsidRPr="00994809" w:rsidRDefault="00681BE4" w:rsidP="00681BE4">
      <w:r w:rsidRPr="00994809">
        <w:t xml:space="preserve">It is prohibited for a </w:t>
      </w:r>
      <w:r w:rsidR="002D437C">
        <w:t>staff member</w:t>
      </w:r>
      <w:r w:rsidR="00734A0C" w:rsidRPr="00994809">
        <w:t xml:space="preserve"> </w:t>
      </w:r>
      <w:r w:rsidRPr="00994809">
        <w:t xml:space="preserve">to present for work or perform any work whilst the </w:t>
      </w:r>
      <w:r w:rsidR="002D437C">
        <w:t>staff member</w:t>
      </w:r>
      <w:r w:rsidR="00734A0C" w:rsidRPr="00994809">
        <w:t xml:space="preserve"> </w:t>
      </w:r>
      <w:r w:rsidRPr="00994809">
        <w:t>has in his or her system the presence of the following substances at or above the Australian Standards Cut-Off Levels prescribed below:</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0"/>
        <w:gridCol w:w="3137"/>
        <w:gridCol w:w="2154"/>
      </w:tblGrid>
      <w:tr w:rsidR="00681BE4" w:rsidRPr="00D34B17" w14:paraId="6BD77E63" w14:textId="77777777" w:rsidTr="00662B0E">
        <w:trPr>
          <w:tblHeader/>
          <w:jc w:val="center"/>
        </w:trPr>
        <w:tc>
          <w:tcPr>
            <w:tcW w:w="0" w:type="auto"/>
            <w:shd w:val="clear" w:color="auto" w:fill="D9D9D9"/>
            <w:tcMar>
              <w:top w:w="136" w:type="dxa"/>
              <w:left w:w="204" w:type="dxa"/>
              <w:bottom w:w="136" w:type="dxa"/>
              <w:right w:w="204" w:type="dxa"/>
            </w:tcMar>
            <w:vAlign w:val="bottom"/>
            <w:hideMark/>
          </w:tcPr>
          <w:p w14:paraId="2D6575C5"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Code</w:t>
            </w:r>
          </w:p>
        </w:tc>
        <w:tc>
          <w:tcPr>
            <w:tcW w:w="0" w:type="auto"/>
            <w:shd w:val="clear" w:color="auto" w:fill="D9D9D9"/>
            <w:tcMar>
              <w:top w:w="136" w:type="dxa"/>
              <w:left w:w="204" w:type="dxa"/>
              <w:bottom w:w="136" w:type="dxa"/>
              <w:right w:w="204" w:type="dxa"/>
            </w:tcMar>
            <w:vAlign w:val="bottom"/>
            <w:hideMark/>
          </w:tcPr>
          <w:p w14:paraId="2863DF22"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Test Drug</w:t>
            </w:r>
          </w:p>
        </w:tc>
        <w:tc>
          <w:tcPr>
            <w:tcW w:w="0" w:type="auto"/>
            <w:shd w:val="clear" w:color="auto" w:fill="D9D9D9"/>
            <w:tcMar>
              <w:top w:w="136" w:type="dxa"/>
              <w:left w:w="204" w:type="dxa"/>
              <w:bottom w:w="136" w:type="dxa"/>
              <w:right w:w="204" w:type="dxa"/>
            </w:tcMar>
            <w:vAlign w:val="bottom"/>
            <w:hideMark/>
          </w:tcPr>
          <w:p w14:paraId="1A73E9A7"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Cut-Off Level</w:t>
            </w:r>
          </w:p>
        </w:tc>
      </w:tr>
      <w:tr w:rsidR="00681BE4" w:rsidRPr="00D34B17" w14:paraId="7BD619AA" w14:textId="77777777" w:rsidTr="00662B0E">
        <w:trPr>
          <w:jc w:val="center"/>
        </w:trPr>
        <w:tc>
          <w:tcPr>
            <w:tcW w:w="0" w:type="auto"/>
            <w:shd w:val="clear" w:color="auto" w:fill="auto"/>
            <w:tcMar>
              <w:top w:w="68" w:type="dxa"/>
              <w:left w:w="204" w:type="dxa"/>
              <w:bottom w:w="68" w:type="dxa"/>
              <w:right w:w="204" w:type="dxa"/>
            </w:tcMar>
            <w:vAlign w:val="bottom"/>
            <w:hideMark/>
          </w:tcPr>
          <w:p w14:paraId="45188A2F"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AMP</w:t>
            </w:r>
          </w:p>
        </w:tc>
        <w:tc>
          <w:tcPr>
            <w:tcW w:w="0" w:type="auto"/>
            <w:shd w:val="clear" w:color="auto" w:fill="auto"/>
            <w:tcMar>
              <w:top w:w="68" w:type="dxa"/>
              <w:left w:w="204" w:type="dxa"/>
              <w:bottom w:w="68" w:type="dxa"/>
              <w:right w:w="204" w:type="dxa"/>
            </w:tcMar>
            <w:vAlign w:val="bottom"/>
            <w:hideMark/>
          </w:tcPr>
          <w:p w14:paraId="597A0E68"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Amphetamine</w:t>
            </w:r>
          </w:p>
        </w:tc>
        <w:tc>
          <w:tcPr>
            <w:tcW w:w="0" w:type="auto"/>
            <w:shd w:val="clear" w:color="auto" w:fill="auto"/>
            <w:tcMar>
              <w:top w:w="68" w:type="dxa"/>
              <w:left w:w="204" w:type="dxa"/>
              <w:bottom w:w="68" w:type="dxa"/>
              <w:right w:w="204" w:type="dxa"/>
            </w:tcMar>
            <w:vAlign w:val="bottom"/>
            <w:hideMark/>
          </w:tcPr>
          <w:p w14:paraId="3A8783BF"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300 µg/L</w:t>
            </w:r>
          </w:p>
        </w:tc>
      </w:tr>
      <w:tr w:rsidR="00681BE4" w:rsidRPr="00D34B17" w14:paraId="3208E48B" w14:textId="77777777" w:rsidTr="00662B0E">
        <w:trPr>
          <w:jc w:val="center"/>
        </w:trPr>
        <w:tc>
          <w:tcPr>
            <w:tcW w:w="0" w:type="auto"/>
            <w:shd w:val="clear" w:color="auto" w:fill="auto"/>
            <w:tcMar>
              <w:top w:w="68" w:type="dxa"/>
              <w:left w:w="204" w:type="dxa"/>
              <w:bottom w:w="68" w:type="dxa"/>
              <w:right w:w="204" w:type="dxa"/>
            </w:tcMar>
            <w:vAlign w:val="bottom"/>
            <w:hideMark/>
          </w:tcPr>
          <w:p w14:paraId="5FA38272"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BZO</w:t>
            </w:r>
          </w:p>
        </w:tc>
        <w:tc>
          <w:tcPr>
            <w:tcW w:w="0" w:type="auto"/>
            <w:shd w:val="clear" w:color="auto" w:fill="auto"/>
            <w:tcMar>
              <w:top w:w="68" w:type="dxa"/>
              <w:left w:w="204" w:type="dxa"/>
              <w:bottom w:w="68" w:type="dxa"/>
              <w:right w:w="204" w:type="dxa"/>
            </w:tcMar>
            <w:vAlign w:val="bottom"/>
            <w:hideMark/>
          </w:tcPr>
          <w:p w14:paraId="1ED03AA4"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Benzodiazepines</w:t>
            </w:r>
          </w:p>
        </w:tc>
        <w:tc>
          <w:tcPr>
            <w:tcW w:w="0" w:type="auto"/>
            <w:shd w:val="clear" w:color="auto" w:fill="auto"/>
            <w:tcMar>
              <w:top w:w="68" w:type="dxa"/>
              <w:left w:w="204" w:type="dxa"/>
              <w:bottom w:w="68" w:type="dxa"/>
              <w:right w:w="204" w:type="dxa"/>
            </w:tcMar>
            <w:vAlign w:val="bottom"/>
            <w:hideMark/>
          </w:tcPr>
          <w:p w14:paraId="35665648"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200 µg/L</w:t>
            </w:r>
          </w:p>
        </w:tc>
      </w:tr>
      <w:tr w:rsidR="00681BE4" w:rsidRPr="00D34B17" w14:paraId="153F0394" w14:textId="77777777" w:rsidTr="00662B0E">
        <w:trPr>
          <w:jc w:val="center"/>
        </w:trPr>
        <w:tc>
          <w:tcPr>
            <w:tcW w:w="0" w:type="auto"/>
            <w:shd w:val="clear" w:color="auto" w:fill="auto"/>
            <w:tcMar>
              <w:top w:w="68" w:type="dxa"/>
              <w:left w:w="204" w:type="dxa"/>
              <w:bottom w:w="68" w:type="dxa"/>
              <w:right w:w="204" w:type="dxa"/>
            </w:tcMar>
            <w:vAlign w:val="bottom"/>
            <w:hideMark/>
          </w:tcPr>
          <w:p w14:paraId="1A3480EA"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COC</w:t>
            </w:r>
          </w:p>
        </w:tc>
        <w:tc>
          <w:tcPr>
            <w:tcW w:w="0" w:type="auto"/>
            <w:shd w:val="clear" w:color="auto" w:fill="auto"/>
            <w:tcMar>
              <w:top w:w="68" w:type="dxa"/>
              <w:left w:w="204" w:type="dxa"/>
              <w:bottom w:w="68" w:type="dxa"/>
              <w:right w:w="204" w:type="dxa"/>
            </w:tcMar>
            <w:vAlign w:val="bottom"/>
            <w:hideMark/>
          </w:tcPr>
          <w:p w14:paraId="6B42515E"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Cocaine Metabolites</w:t>
            </w:r>
          </w:p>
        </w:tc>
        <w:tc>
          <w:tcPr>
            <w:tcW w:w="0" w:type="auto"/>
            <w:shd w:val="clear" w:color="auto" w:fill="auto"/>
            <w:tcMar>
              <w:top w:w="68" w:type="dxa"/>
              <w:left w:w="204" w:type="dxa"/>
              <w:bottom w:w="68" w:type="dxa"/>
              <w:right w:w="204" w:type="dxa"/>
            </w:tcMar>
            <w:vAlign w:val="bottom"/>
            <w:hideMark/>
          </w:tcPr>
          <w:p w14:paraId="6A388479"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300 µg/L</w:t>
            </w:r>
          </w:p>
        </w:tc>
      </w:tr>
      <w:tr w:rsidR="00681BE4" w:rsidRPr="00D34B17" w14:paraId="208F41A9" w14:textId="77777777" w:rsidTr="00662B0E">
        <w:trPr>
          <w:jc w:val="center"/>
        </w:trPr>
        <w:tc>
          <w:tcPr>
            <w:tcW w:w="0" w:type="auto"/>
            <w:shd w:val="clear" w:color="auto" w:fill="auto"/>
            <w:tcMar>
              <w:top w:w="68" w:type="dxa"/>
              <w:left w:w="204" w:type="dxa"/>
              <w:bottom w:w="68" w:type="dxa"/>
              <w:right w:w="204" w:type="dxa"/>
            </w:tcMar>
            <w:vAlign w:val="bottom"/>
            <w:hideMark/>
          </w:tcPr>
          <w:p w14:paraId="2D7914A4"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MET</w:t>
            </w:r>
          </w:p>
        </w:tc>
        <w:tc>
          <w:tcPr>
            <w:tcW w:w="0" w:type="auto"/>
            <w:shd w:val="clear" w:color="auto" w:fill="auto"/>
            <w:tcMar>
              <w:top w:w="68" w:type="dxa"/>
              <w:left w:w="204" w:type="dxa"/>
              <w:bottom w:w="68" w:type="dxa"/>
              <w:right w:w="204" w:type="dxa"/>
            </w:tcMar>
            <w:vAlign w:val="bottom"/>
            <w:hideMark/>
          </w:tcPr>
          <w:p w14:paraId="1919A32F"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Methamphetamine</w:t>
            </w:r>
          </w:p>
        </w:tc>
        <w:tc>
          <w:tcPr>
            <w:tcW w:w="0" w:type="auto"/>
            <w:shd w:val="clear" w:color="auto" w:fill="auto"/>
            <w:tcMar>
              <w:top w:w="68" w:type="dxa"/>
              <w:left w:w="204" w:type="dxa"/>
              <w:bottom w:w="68" w:type="dxa"/>
              <w:right w:w="204" w:type="dxa"/>
            </w:tcMar>
            <w:vAlign w:val="bottom"/>
            <w:hideMark/>
          </w:tcPr>
          <w:p w14:paraId="0796001E"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300 µg/L</w:t>
            </w:r>
          </w:p>
        </w:tc>
      </w:tr>
      <w:tr w:rsidR="00681BE4" w:rsidRPr="00D34B17" w14:paraId="16ACAE5A" w14:textId="77777777" w:rsidTr="00662B0E">
        <w:trPr>
          <w:jc w:val="center"/>
        </w:trPr>
        <w:tc>
          <w:tcPr>
            <w:tcW w:w="0" w:type="auto"/>
            <w:shd w:val="clear" w:color="auto" w:fill="auto"/>
            <w:tcMar>
              <w:top w:w="68" w:type="dxa"/>
              <w:left w:w="204" w:type="dxa"/>
              <w:bottom w:w="68" w:type="dxa"/>
              <w:right w:w="204" w:type="dxa"/>
            </w:tcMar>
            <w:vAlign w:val="bottom"/>
            <w:hideMark/>
          </w:tcPr>
          <w:p w14:paraId="32D6C42A"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OPI</w:t>
            </w:r>
          </w:p>
        </w:tc>
        <w:tc>
          <w:tcPr>
            <w:tcW w:w="0" w:type="auto"/>
            <w:shd w:val="clear" w:color="auto" w:fill="auto"/>
            <w:tcMar>
              <w:top w:w="68" w:type="dxa"/>
              <w:left w:w="204" w:type="dxa"/>
              <w:bottom w:w="68" w:type="dxa"/>
              <w:right w:w="204" w:type="dxa"/>
            </w:tcMar>
            <w:vAlign w:val="bottom"/>
            <w:hideMark/>
          </w:tcPr>
          <w:p w14:paraId="74305BF1"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Opiates</w:t>
            </w:r>
          </w:p>
        </w:tc>
        <w:tc>
          <w:tcPr>
            <w:tcW w:w="0" w:type="auto"/>
            <w:shd w:val="clear" w:color="auto" w:fill="auto"/>
            <w:tcMar>
              <w:top w:w="68" w:type="dxa"/>
              <w:left w:w="204" w:type="dxa"/>
              <w:bottom w:w="68" w:type="dxa"/>
              <w:right w:w="204" w:type="dxa"/>
            </w:tcMar>
            <w:vAlign w:val="bottom"/>
            <w:hideMark/>
          </w:tcPr>
          <w:p w14:paraId="7E4420D6"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300 µg/L</w:t>
            </w:r>
          </w:p>
        </w:tc>
      </w:tr>
      <w:tr w:rsidR="00681BE4" w:rsidRPr="00D34B17" w14:paraId="4B53A193" w14:textId="77777777" w:rsidTr="00662B0E">
        <w:trPr>
          <w:jc w:val="center"/>
        </w:trPr>
        <w:tc>
          <w:tcPr>
            <w:tcW w:w="0" w:type="auto"/>
            <w:shd w:val="clear" w:color="auto" w:fill="auto"/>
            <w:tcMar>
              <w:top w:w="68" w:type="dxa"/>
              <w:left w:w="204" w:type="dxa"/>
              <w:bottom w:w="68" w:type="dxa"/>
              <w:right w:w="204" w:type="dxa"/>
            </w:tcMar>
            <w:vAlign w:val="bottom"/>
            <w:hideMark/>
          </w:tcPr>
          <w:p w14:paraId="79A968DE"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THC</w:t>
            </w:r>
          </w:p>
        </w:tc>
        <w:tc>
          <w:tcPr>
            <w:tcW w:w="0" w:type="auto"/>
            <w:shd w:val="clear" w:color="auto" w:fill="auto"/>
            <w:tcMar>
              <w:top w:w="68" w:type="dxa"/>
              <w:left w:w="204" w:type="dxa"/>
              <w:bottom w:w="68" w:type="dxa"/>
              <w:right w:w="204" w:type="dxa"/>
            </w:tcMar>
            <w:vAlign w:val="bottom"/>
            <w:hideMark/>
          </w:tcPr>
          <w:p w14:paraId="7328F2FF" w14:textId="77777777" w:rsidR="00681BE4" w:rsidRPr="00994809" w:rsidRDefault="00681BE4" w:rsidP="00662B0E">
            <w:pPr>
              <w:spacing w:before="60" w:after="60" w:line="240" w:lineRule="auto"/>
              <w:rPr>
                <w:rFonts w:cs="Arial"/>
                <w:color w:val="595959"/>
                <w:sz w:val="18"/>
                <w:szCs w:val="18"/>
              </w:rPr>
            </w:pPr>
            <w:r w:rsidRPr="00994809">
              <w:rPr>
                <w:rFonts w:cs="Arial"/>
                <w:color w:val="595959"/>
                <w:sz w:val="18"/>
                <w:szCs w:val="18"/>
              </w:rPr>
              <w:t>Cannabis Metabolites</w:t>
            </w:r>
          </w:p>
        </w:tc>
        <w:tc>
          <w:tcPr>
            <w:tcW w:w="0" w:type="auto"/>
            <w:shd w:val="clear" w:color="auto" w:fill="auto"/>
            <w:tcMar>
              <w:top w:w="68" w:type="dxa"/>
              <w:left w:w="204" w:type="dxa"/>
              <w:bottom w:w="68" w:type="dxa"/>
              <w:right w:w="204" w:type="dxa"/>
            </w:tcMar>
            <w:vAlign w:val="bottom"/>
            <w:hideMark/>
          </w:tcPr>
          <w:p w14:paraId="04FF25A3" w14:textId="77777777" w:rsidR="00681BE4" w:rsidRPr="00994809" w:rsidRDefault="00681BE4" w:rsidP="00662B0E">
            <w:pPr>
              <w:spacing w:before="60" w:after="60" w:line="240" w:lineRule="auto"/>
              <w:jc w:val="center"/>
              <w:rPr>
                <w:rFonts w:cs="Arial"/>
                <w:color w:val="595959"/>
                <w:sz w:val="18"/>
                <w:szCs w:val="18"/>
              </w:rPr>
            </w:pPr>
            <w:r w:rsidRPr="00994809">
              <w:rPr>
                <w:rFonts w:cs="Arial"/>
                <w:color w:val="595959"/>
                <w:sz w:val="18"/>
                <w:szCs w:val="18"/>
              </w:rPr>
              <w:t>50 µg/L</w:t>
            </w:r>
          </w:p>
        </w:tc>
      </w:tr>
    </w:tbl>
    <w:p w14:paraId="626A698E" w14:textId="77777777" w:rsidR="00681BE4" w:rsidRPr="00994809" w:rsidRDefault="00681BE4" w:rsidP="00681BE4"/>
    <w:p w14:paraId="27604EAB" w14:textId="77777777" w:rsidR="00681BE4" w:rsidRPr="00994809" w:rsidRDefault="00681BE4" w:rsidP="00681BE4">
      <w:pPr>
        <w:pStyle w:val="Heading2"/>
      </w:pPr>
      <w:r w:rsidRPr="00994809">
        <w:t>Work functions and alcohol</w:t>
      </w:r>
    </w:p>
    <w:p w14:paraId="34B6C70B" w14:textId="2162A63D" w:rsidR="00681BE4" w:rsidRPr="00994809" w:rsidRDefault="00681BE4" w:rsidP="00681BE4">
      <w:r w:rsidRPr="00994809">
        <w:t xml:space="preserve">Despite the above, </w:t>
      </w:r>
      <w:r w:rsidR="00734A0C">
        <w:t>First Call</w:t>
      </w:r>
      <w:r w:rsidRPr="00994809">
        <w:t xml:space="preserve"> recognises that at some </w:t>
      </w:r>
      <w:r w:rsidR="00D16751" w:rsidRPr="00994809">
        <w:t>work-related</w:t>
      </w:r>
      <w:r w:rsidRPr="00994809">
        <w:t xml:space="preserve"> functions responsible consumption of alcohol is allowed, for example, at a </w:t>
      </w:r>
      <w:r w:rsidR="002D437C">
        <w:t>staff</w:t>
      </w:r>
      <w:r w:rsidRPr="00994809">
        <w:t xml:space="preserve"> function, Christmas party or customer function. </w:t>
      </w:r>
    </w:p>
    <w:p w14:paraId="62FED16D" w14:textId="162022F5" w:rsidR="00681BE4" w:rsidRPr="00994809" w:rsidRDefault="002D437C" w:rsidP="00681BE4">
      <w:r>
        <w:t>Staff</w:t>
      </w:r>
      <w:r w:rsidR="00734A0C">
        <w:t xml:space="preserve"> </w:t>
      </w:r>
      <w:r w:rsidR="00681BE4" w:rsidRPr="00994809">
        <w:t>must not consume alcohol in the workplace or at work-related functions unless specifically authorised by Management to do so. In these cases:</w:t>
      </w:r>
    </w:p>
    <w:p w14:paraId="64B53A08" w14:textId="498DA40F" w:rsidR="00681BE4" w:rsidRPr="00994809" w:rsidRDefault="00681BE4" w:rsidP="00681BE4">
      <w:pPr>
        <w:pStyle w:val="FCNBullet"/>
        <w:spacing w:after="120"/>
      </w:pPr>
      <w:r w:rsidRPr="00994809">
        <w:t xml:space="preserve">It is the responsibility of the </w:t>
      </w:r>
      <w:r w:rsidR="002D437C">
        <w:t>staff member</w:t>
      </w:r>
      <w:r w:rsidR="00734A0C" w:rsidRPr="00994809">
        <w:t xml:space="preserve"> </w:t>
      </w:r>
      <w:r w:rsidRPr="00994809">
        <w:t xml:space="preserve">to ensure that they behave in a manner that is </w:t>
      </w:r>
      <w:r w:rsidR="007A333C">
        <w:t>legally and socially acceptable.</w:t>
      </w:r>
    </w:p>
    <w:p w14:paraId="17803347" w14:textId="5E2EA38D" w:rsidR="00681BE4" w:rsidRPr="00994809" w:rsidRDefault="002D437C" w:rsidP="00681BE4">
      <w:pPr>
        <w:pStyle w:val="FCNBullet"/>
        <w:spacing w:after="120"/>
      </w:pPr>
      <w:r>
        <w:t>Staff</w:t>
      </w:r>
      <w:r w:rsidR="00681BE4" w:rsidRPr="00994809">
        <w:t xml:space="preserve"> m</w:t>
      </w:r>
      <w:r w:rsidR="007A333C">
        <w:t>ust consume alcohol responsibly.</w:t>
      </w:r>
    </w:p>
    <w:p w14:paraId="2C3BF3A0" w14:textId="0FF65CD0" w:rsidR="00681BE4" w:rsidRPr="00994809" w:rsidRDefault="002D437C" w:rsidP="00681BE4">
      <w:pPr>
        <w:pStyle w:val="FCNBullet"/>
        <w:spacing w:after="120"/>
      </w:pPr>
      <w:r>
        <w:t>Staff</w:t>
      </w:r>
      <w:r w:rsidR="00681BE4" w:rsidRPr="00994809">
        <w:t xml:space="preserve"> must not become drunk. Inebriation does not diminish </w:t>
      </w:r>
      <w:r w:rsidR="00D16751" w:rsidRPr="00994809">
        <w:t>a</w:t>
      </w:r>
      <w:r w:rsidR="00681BE4" w:rsidRPr="00994809">
        <w:t xml:space="preserve"> </w:t>
      </w:r>
      <w:r>
        <w:t>staff member</w:t>
      </w:r>
      <w:r w:rsidR="00734A0C">
        <w:t xml:space="preserve">’s </w:t>
      </w:r>
      <w:r w:rsidR="007A333C">
        <w:t>responsibility for misconduct.</w:t>
      </w:r>
    </w:p>
    <w:p w14:paraId="12FE09E2" w14:textId="0AB4D8D8" w:rsidR="00681BE4" w:rsidRPr="00994809" w:rsidRDefault="002D437C" w:rsidP="00681BE4">
      <w:pPr>
        <w:pStyle w:val="FCNBullet"/>
        <w:spacing w:after="120"/>
      </w:pPr>
      <w:r>
        <w:t>Staff</w:t>
      </w:r>
      <w:r w:rsidR="00681BE4" w:rsidRPr="00994809">
        <w:t xml:space="preserve"> </w:t>
      </w:r>
      <w:r w:rsidR="00D16751" w:rsidRPr="00994809">
        <w:t>must always uphold an appropriate standard of behaviour</w:t>
      </w:r>
      <w:r w:rsidR="00681BE4" w:rsidRPr="00994809">
        <w:t xml:space="preserve">, consistent with </w:t>
      </w:r>
      <w:r w:rsidR="00734A0C">
        <w:t>First Call’s</w:t>
      </w:r>
      <w:r w:rsidR="007A333C">
        <w:t xml:space="preserve"> workplace policies.</w:t>
      </w:r>
    </w:p>
    <w:p w14:paraId="36CDE4E4" w14:textId="3EFED56A" w:rsidR="00681BE4" w:rsidRPr="00994809" w:rsidRDefault="002D437C" w:rsidP="00681BE4">
      <w:pPr>
        <w:pStyle w:val="FCNBullet"/>
        <w:spacing w:after="120"/>
      </w:pPr>
      <w:r>
        <w:lastRenderedPageBreak/>
        <w:t>Staff</w:t>
      </w:r>
      <w:r w:rsidR="00681BE4" w:rsidRPr="00994809">
        <w:t xml:space="preserve"> must not drive any vehicle from a work-related function if they have a Blood Alcohol Concentration above </w:t>
      </w:r>
      <w:r w:rsidR="00681BE4" w:rsidRPr="00994809">
        <w:rPr>
          <w:b/>
        </w:rPr>
        <w:t>0.02</w:t>
      </w:r>
      <w:r w:rsidR="00681BE4" w:rsidRPr="00994809">
        <w:t>. Alternative options to driving from a function are to catch a taxi, obtain a lift with a n</w:t>
      </w:r>
      <w:r w:rsidR="007A333C">
        <w:t>on-drinker, or simply not drink.</w:t>
      </w:r>
    </w:p>
    <w:p w14:paraId="13D2C4BD" w14:textId="3B028570" w:rsidR="00681BE4" w:rsidRPr="00994809" w:rsidRDefault="002D437C" w:rsidP="00681BE4">
      <w:pPr>
        <w:pStyle w:val="FCNBullet"/>
        <w:spacing w:after="120"/>
      </w:pPr>
      <w:r>
        <w:t>Staff</w:t>
      </w:r>
      <w:r w:rsidR="00681BE4" w:rsidRPr="00994809">
        <w:t xml:space="preserve"> who do not have a safe means of transport should advise management so that</w:t>
      </w:r>
      <w:r w:rsidR="007A333C">
        <w:t xml:space="preserve"> such transport may be arranged.</w:t>
      </w:r>
    </w:p>
    <w:p w14:paraId="17D24C32" w14:textId="5CA0F0EC" w:rsidR="00681BE4" w:rsidRPr="00994809" w:rsidRDefault="00681BE4" w:rsidP="00681BE4">
      <w:pPr>
        <w:pStyle w:val="FCNBullet"/>
        <w:spacing w:after="120"/>
      </w:pPr>
      <w:r w:rsidRPr="00994809">
        <w:t xml:space="preserve">If a </w:t>
      </w:r>
      <w:r w:rsidR="002D437C">
        <w:t>staff member</w:t>
      </w:r>
      <w:r w:rsidR="00734A0C" w:rsidRPr="00994809">
        <w:t xml:space="preserve"> </w:t>
      </w:r>
      <w:r w:rsidRPr="00994809">
        <w:t xml:space="preserve">is required to return to work, or continue working after the function, and the consumption of alcohol could adversely affect their ability to perform work effectively and safely, consumption of alcohol by those </w:t>
      </w:r>
      <w:r w:rsidR="002D437C">
        <w:t>staff member</w:t>
      </w:r>
      <w:r w:rsidR="00734A0C">
        <w:t xml:space="preserve">s </w:t>
      </w:r>
      <w:r w:rsidR="007A333C">
        <w:t>is not permitted.</w:t>
      </w:r>
    </w:p>
    <w:p w14:paraId="79C1E337" w14:textId="4866D3D5" w:rsidR="00681BE4" w:rsidRPr="00994809" w:rsidRDefault="00681BE4" w:rsidP="00681BE4">
      <w:pPr>
        <w:pStyle w:val="FCNBullet"/>
        <w:spacing w:after="120"/>
      </w:pPr>
      <w:r w:rsidRPr="00994809">
        <w:t xml:space="preserve">If a </w:t>
      </w:r>
      <w:r w:rsidR="002D437C">
        <w:t>staff member</w:t>
      </w:r>
      <w:r w:rsidR="00734A0C" w:rsidRPr="00994809">
        <w:t xml:space="preserve"> </w:t>
      </w:r>
      <w:r w:rsidRPr="00994809">
        <w:t xml:space="preserve">breaches this </w:t>
      </w:r>
      <w:r w:rsidR="00734A0C">
        <w:t>p</w:t>
      </w:r>
      <w:r w:rsidRPr="00994809">
        <w:t xml:space="preserve">olicy at a </w:t>
      </w:r>
      <w:r w:rsidR="00D16751" w:rsidRPr="00994809">
        <w:t>work-related</w:t>
      </w:r>
      <w:r w:rsidRPr="00994809">
        <w:t xml:space="preserve"> function and acts inappropriately, the </w:t>
      </w:r>
      <w:r w:rsidR="002D437C">
        <w:t>staff member</w:t>
      </w:r>
      <w:r w:rsidR="00734A0C" w:rsidRPr="00994809">
        <w:t xml:space="preserve"> </w:t>
      </w:r>
      <w:r w:rsidRPr="00994809">
        <w:t>may be subject to disciplinary action, and may not be permitted to consume any alcohol at future work related functions</w:t>
      </w:r>
      <w:r w:rsidR="00E82E47">
        <w:t xml:space="preserve"> and/or have their employment terminated.</w:t>
      </w:r>
    </w:p>
    <w:p w14:paraId="1E36B902" w14:textId="77777777" w:rsidR="00681BE4" w:rsidRPr="00994809" w:rsidRDefault="00681BE4" w:rsidP="00681BE4">
      <w:pPr>
        <w:pStyle w:val="Heading2"/>
      </w:pPr>
      <w:r w:rsidRPr="00994809">
        <w:t>Prescription and pharmacy drugs</w:t>
      </w:r>
    </w:p>
    <w:p w14:paraId="3464374D" w14:textId="6AD079DF" w:rsidR="00681BE4" w:rsidRPr="00994809" w:rsidRDefault="00681BE4" w:rsidP="00681BE4">
      <w:r w:rsidRPr="00994809">
        <w:t xml:space="preserve">Where a </w:t>
      </w:r>
      <w:r w:rsidR="002D437C">
        <w:t>staff member</w:t>
      </w:r>
      <w:r w:rsidR="00E82E47" w:rsidRPr="00994809">
        <w:t xml:space="preserve"> </w:t>
      </w:r>
      <w:r w:rsidRPr="00994809">
        <w:t xml:space="preserve">is taking prescription or pharmacy drugs that contain a warning that the person should not drive a vehicle or operate machinery, then that </w:t>
      </w:r>
      <w:r w:rsidR="002D437C">
        <w:t>staff member</w:t>
      </w:r>
      <w:r w:rsidR="00E82E47" w:rsidRPr="00994809">
        <w:t xml:space="preserve"> </w:t>
      </w:r>
      <w:r w:rsidRPr="00994809">
        <w:t xml:space="preserve">must not drive a </w:t>
      </w:r>
      <w:r w:rsidR="00E82E47">
        <w:t xml:space="preserve">First Call </w:t>
      </w:r>
      <w:r w:rsidRPr="00994809">
        <w:t>vehicle or any vehicle, or operate machinery unless:</w:t>
      </w:r>
    </w:p>
    <w:p w14:paraId="03AA59F2" w14:textId="6A768B24" w:rsidR="00681BE4" w:rsidRPr="00994809" w:rsidRDefault="007A333C" w:rsidP="00681BE4">
      <w:pPr>
        <w:pStyle w:val="FCNBullet"/>
        <w:spacing w:after="120"/>
      </w:pPr>
      <w:r w:rsidRPr="00994809">
        <w:t xml:space="preserve">Contrary </w:t>
      </w:r>
      <w:r w:rsidR="00681BE4" w:rsidRPr="00994809">
        <w:t xml:space="preserve">specific medical advice is obtained and confirmed in writing, from the </w:t>
      </w:r>
      <w:r w:rsidR="002D437C">
        <w:t>staff member</w:t>
      </w:r>
      <w:r w:rsidR="00E82E47">
        <w:t>’s</w:t>
      </w:r>
      <w:r w:rsidR="00E82E47" w:rsidRPr="00994809">
        <w:t xml:space="preserve"> </w:t>
      </w:r>
      <w:r>
        <w:t>medical practitioner.</w:t>
      </w:r>
    </w:p>
    <w:p w14:paraId="39494BA4" w14:textId="48A29760" w:rsidR="00681BE4" w:rsidRPr="00994809" w:rsidRDefault="007A333C" w:rsidP="00681BE4">
      <w:pPr>
        <w:pStyle w:val="FCNBullet"/>
        <w:spacing w:after="120"/>
      </w:pPr>
      <w:r w:rsidRPr="00994809">
        <w:t xml:space="preserve">The </w:t>
      </w:r>
      <w:r w:rsidR="002D437C">
        <w:t>staff member</w:t>
      </w:r>
      <w:r w:rsidR="00681BE4" w:rsidRPr="00994809">
        <w:t xml:space="preserve">’s manager is notified that the </w:t>
      </w:r>
      <w:r w:rsidR="002D437C">
        <w:t>staff member</w:t>
      </w:r>
      <w:r w:rsidR="00E82E47" w:rsidRPr="00994809">
        <w:t xml:space="preserve"> </w:t>
      </w:r>
      <w:r w:rsidR="00681BE4" w:rsidRPr="00994809">
        <w:t xml:space="preserve">is taking the prescription or pharmacy drugs and express approval is obtained for the </w:t>
      </w:r>
      <w:r w:rsidR="002D437C">
        <w:t>Staff member</w:t>
      </w:r>
      <w:r w:rsidR="00681BE4" w:rsidRPr="00994809">
        <w:t xml:space="preserve"> to continue to operate the vehicle or machinery.</w:t>
      </w:r>
    </w:p>
    <w:p w14:paraId="4BE7AB4B" w14:textId="52FE620B" w:rsidR="00681BE4" w:rsidRPr="00994809" w:rsidRDefault="00681BE4" w:rsidP="00681BE4">
      <w:r w:rsidRPr="00994809">
        <w:t xml:space="preserve">If a </w:t>
      </w:r>
      <w:r w:rsidR="002D437C">
        <w:t>staff member</w:t>
      </w:r>
      <w:r w:rsidRPr="00994809">
        <w:t xml:space="preserve"> is taking prescription or pharmacy drugs and suspects or ought to suspect that their ability to safely drive a vehicle or operate machinery is affected, the </w:t>
      </w:r>
      <w:r w:rsidR="002D437C">
        <w:t>staff member</w:t>
      </w:r>
      <w:r w:rsidRPr="00994809">
        <w:t xml:space="preserve"> must not drive a </w:t>
      </w:r>
      <w:r w:rsidR="002D437C">
        <w:t xml:space="preserve">First Call </w:t>
      </w:r>
      <w:r w:rsidRPr="00994809">
        <w:t>vehicle, or any vehicle, or operate machinery and must notify their manager or supervisor immediately.</w:t>
      </w:r>
    </w:p>
    <w:p w14:paraId="11A3387C" w14:textId="0059E65B" w:rsidR="00681BE4" w:rsidRPr="00994809" w:rsidRDefault="00681BE4" w:rsidP="00681BE4">
      <w:pPr>
        <w:pStyle w:val="Heading2"/>
      </w:pPr>
      <w:r w:rsidRPr="00994809">
        <w:t xml:space="preserve">When will </w:t>
      </w:r>
      <w:r w:rsidR="002D437C">
        <w:t>First Call</w:t>
      </w:r>
      <w:r w:rsidRPr="00994809">
        <w:t xml:space="preserve"> conduct drug and alcohol testing?</w:t>
      </w:r>
    </w:p>
    <w:p w14:paraId="3DBAB787" w14:textId="77777777" w:rsidR="00681BE4" w:rsidRPr="0089209E" w:rsidRDefault="00681BE4" w:rsidP="00681BE4">
      <w:pPr>
        <w:rPr>
          <w:b/>
        </w:rPr>
      </w:pPr>
      <w:r w:rsidRPr="0089209E">
        <w:rPr>
          <w:b/>
        </w:rPr>
        <w:t>Dictionary</w:t>
      </w:r>
    </w:p>
    <w:p w14:paraId="3F1F7EA6" w14:textId="77777777" w:rsidR="00681BE4" w:rsidRPr="00994809" w:rsidRDefault="00681BE4" w:rsidP="00681BE4">
      <w:r w:rsidRPr="00994809">
        <w:t>The following definitions will apply to this part:</w:t>
      </w:r>
    </w:p>
    <w:p w14:paraId="364A8085" w14:textId="2F93338F" w:rsidR="00681BE4" w:rsidRPr="00994809" w:rsidRDefault="00681BE4" w:rsidP="00681BE4">
      <w:r w:rsidRPr="0089209E">
        <w:rPr>
          <w:b/>
        </w:rPr>
        <w:t>‘Alcohol screen test’</w:t>
      </w:r>
      <w:r w:rsidRPr="00994809">
        <w:t xml:space="preserve"> — means any analytical procedure or test which is carried out on a </w:t>
      </w:r>
      <w:r w:rsidR="002D437C">
        <w:t>staff member</w:t>
      </w:r>
      <w:r w:rsidR="002D437C" w:rsidRPr="00994809">
        <w:t xml:space="preserve"> </w:t>
      </w:r>
      <w:r w:rsidRPr="00994809">
        <w:t>to determine the presence and/or the concentration alcohol (including but not limited to a breath test, urine sample, oral swab and blood test)</w:t>
      </w:r>
      <w:r w:rsidRPr="00994809">
        <w:rPr>
          <w:lang w:eastAsia="en-AU"/>
        </w:rPr>
        <w:t xml:space="preserve">. </w:t>
      </w:r>
    </w:p>
    <w:p w14:paraId="63313C77" w14:textId="0DC39306" w:rsidR="00681BE4" w:rsidRPr="00994809" w:rsidRDefault="00681BE4" w:rsidP="00681BE4">
      <w:r w:rsidRPr="0089209E">
        <w:rPr>
          <w:b/>
        </w:rPr>
        <w:t>‘Authorised Officer’</w:t>
      </w:r>
      <w:r w:rsidRPr="00994809">
        <w:t xml:space="preserve"> — means a suitably trained, qualified and authorised person from an independent testing agency or a suitably trained, qualified and authorised person appointed by </w:t>
      </w:r>
      <w:r w:rsidR="002D437C">
        <w:t>First Call</w:t>
      </w:r>
      <w:r w:rsidRPr="00994809">
        <w:t xml:space="preserve"> for the purposes of undertaking or arranging an alcohol screen test and/or drug screen test.</w:t>
      </w:r>
    </w:p>
    <w:p w14:paraId="72E98C60" w14:textId="5F10908A" w:rsidR="00681BE4" w:rsidRPr="00994809" w:rsidRDefault="00681BE4" w:rsidP="00681BE4">
      <w:r w:rsidRPr="0089209E">
        <w:rPr>
          <w:b/>
        </w:rPr>
        <w:t xml:space="preserve">‘Confirmatory test’ </w:t>
      </w:r>
      <w:r w:rsidRPr="00994809">
        <w:t xml:space="preserve">— means any analytical procedure or test which is undertaken </w:t>
      </w:r>
      <w:r w:rsidR="00063614" w:rsidRPr="00994809">
        <w:t>after</w:t>
      </w:r>
      <w:r w:rsidRPr="00994809">
        <w:t xml:space="preserve"> a first alcohol screen test or drug screen test, which is used to verify the presence of drugs or alcohol. This may include, but is not limited to the following:</w:t>
      </w:r>
    </w:p>
    <w:p w14:paraId="04BB3557" w14:textId="36CAA8BA" w:rsidR="00681BE4" w:rsidRPr="00994809" w:rsidRDefault="007A333C" w:rsidP="00681BE4">
      <w:pPr>
        <w:pStyle w:val="FCNBullet"/>
        <w:spacing w:after="120"/>
      </w:pPr>
      <w:r w:rsidRPr="00994809">
        <w:t xml:space="preserve">A </w:t>
      </w:r>
      <w:r w:rsidR="00681BE4" w:rsidRPr="00994809">
        <w:t xml:space="preserve">test applied to a second sample of </w:t>
      </w:r>
      <w:r>
        <w:t xml:space="preserve">a </w:t>
      </w:r>
      <w:r w:rsidR="002D437C">
        <w:t>staff member</w:t>
      </w:r>
      <w:r>
        <w:t>’s urine.</w:t>
      </w:r>
    </w:p>
    <w:p w14:paraId="1CFA04D4" w14:textId="7C19D221" w:rsidR="00681BE4" w:rsidRPr="00994809" w:rsidRDefault="007A333C" w:rsidP="00681BE4">
      <w:pPr>
        <w:pStyle w:val="FCNBullet"/>
        <w:spacing w:after="120"/>
      </w:pPr>
      <w:r w:rsidRPr="00994809">
        <w:t xml:space="preserve">A </w:t>
      </w:r>
      <w:r w:rsidR="00681BE4" w:rsidRPr="00994809">
        <w:t>test applied to any oral swab tak</w:t>
      </w:r>
      <w:r>
        <w:t xml:space="preserve">en from a </w:t>
      </w:r>
      <w:r w:rsidR="002D437C">
        <w:t>staff member</w:t>
      </w:r>
      <w:r>
        <w:t>.</w:t>
      </w:r>
    </w:p>
    <w:p w14:paraId="3E97F1A9" w14:textId="77777777" w:rsidR="00681BE4" w:rsidRPr="00994809" w:rsidRDefault="007A333C" w:rsidP="00681BE4">
      <w:pPr>
        <w:pStyle w:val="FCNBullet"/>
        <w:spacing w:after="120"/>
      </w:pPr>
      <w:r w:rsidRPr="00994809">
        <w:t xml:space="preserve">A </w:t>
      </w:r>
      <w:r>
        <w:t>second breath test.</w:t>
      </w:r>
    </w:p>
    <w:p w14:paraId="661EC685" w14:textId="33B2D90C" w:rsidR="00681BE4" w:rsidRPr="00994809" w:rsidRDefault="007A333C" w:rsidP="00681BE4">
      <w:pPr>
        <w:pStyle w:val="FCNBullet"/>
        <w:spacing w:after="120"/>
      </w:pPr>
      <w:r w:rsidRPr="00994809">
        <w:t xml:space="preserve">Analysis </w:t>
      </w:r>
      <w:r w:rsidR="00681BE4" w:rsidRPr="00994809">
        <w:t xml:space="preserve">of a </w:t>
      </w:r>
      <w:r w:rsidR="002D437C">
        <w:t>Staff member</w:t>
      </w:r>
      <w:r w:rsidR="00681BE4" w:rsidRPr="00994809">
        <w:t>’s blood.</w:t>
      </w:r>
    </w:p>
    <w:p w14:paraId="45B2CC42" w14:textId="21DAA5AA" w:rsidR="00681BE4" w:rsidRPr="00994809" w:rsidRDefault="00681BE4" w:rsidP="00681BE4">
      <w:r w:rsidRPr="00994809">
        <w:lastRenderedPageBreak/>
        <w:t>‘</w:t>
      </w:r>
      <w:r w:rsidRPr="00994809">
        <w:rPr>
          <w:b/>
        </w:rPr>
        <w:t>Drug screen test</w:t>
      </w:r>
      <w:r w:rsidRPr="00994809">
        <w:t xml:space="preserve">’ — means any analytical procedure or test which is carried out on a </w:t>
      </w:r>
      <w:r w:rsidR="002D437C">
        <w:t>staff member</w:t>
      </w:r>
      <w:r w:rsidRPr="00994809">
        <w:t xml:space="preserve"> to determine the presence and/or the concentration of any drug (including but not limited to a breath test, urine sample, oral swab and blood test). </w:t>
      </w:r>
    </w:p>
    <w:p w14:paraId="7752E80D" w14:textId="77777777" w:rsidR="00681BE4" w:rsidRPr="00994809" w:rsidRDefault="00681BE4" w:rsidP="00681BE4">
      <w:r w:rsidRPr="00994809">
        <w:t>‘</w:t>
      </w:r>
      <w:r w:rsidRPr="00994809">
        <w:rPr>
          <w:b/>
        </w:rPr>
        <w:t>Sample</w:t>
      </w:r>
      <w:r w:rsidRPr="00994809">
        <w:t>’ — in relation to urine, includes, if the sample is divided into portions, a portion of the sample.</w:t>
      </w:r>
    </w:p>
    <w:p w14:paraId="429D2007" w14:textId="77777777" w:rsidR="00681BE4" w:rsidRPr="0089209E" w:rsidRDefault="00681BE4" w:rsidP="00681BE4">
      <w:pPr>
        <w:rPr>
          <w:b/>
        </w:rPr>
      </w:pPr>
      <w:r w:rsidRPr="0089209E">
        <w:rPr>
          <w:b/>
          <w:caps/>
        </w:rPr>
        <w:t>Drug and alcohol testing</w:t>
      </w:r>
    </w:p>
    <w:p w14:paraId="20E27633" w14:textId="3DD9B893" w:rsidR="00681BE4" w:rsidRPr="00994809" w:rsidRDefault="002D437C" w:rsidP="00681BE4">
      <w:r>
        <w:t xml:space="preserve">First Call </w:t>
      </w:r>
      <w:r w:rsidR="00681BE4" w:rsidRPr="00994809">
        <w:t xml:space="preserve">may require </w:t>
      </w:r>
      <w:r>
        <w:t>staff member</w:t>
      </w:r>
      <w:r w:rsidR="00681BE4" w:rsidRPr="00994809">
        <w:t xml:space="preserve">s to undergo testing for the presence of drugs or alcohol in the following circumstances, with or without, prior notice: </w:t>
      </w:r>
    </w:p>
    <w:p w14:paraId="2ADD4B36" w14:textId="77777777" w:rsidR="00681BE4" w:rsidRPr="00994809" w:rsidRDefault="00681BE4" w:rsidP="00681BE4">
      <w:r w:rsidRPr="00994809">
        <w:t>Causal based</w:t>
      </w:r>
    </w:p>
    <w:p w14:paraId="069B1171" w14:textId="46C9CD16" w:rsidR="00681BE4" w:rsidRPr="00994809" w:rsidRDefault="00681BE4" w:rsidP="00681BE4">
      <w:pPr>
        <w:pStyle w:val="FCNnum"/>
        <w:numPr>
          <w:ilvl w:val="0"/>
          <w:numId w:val="21"/>
        </w:numPr>
        <w:tabs>
          <w:tab w:val="clear" w:pos="397"/>
        </w:tabs>
        <w:spacing w:after="120"/>
      </w:pPr>
      <w:r w:rsidRPr="00994809">
        <w:t xml:space="preserve">If </w:t>
      </w:r>
      <w:r w:rsidR="002D437C">
        <w:t>First Call</w:t>
      </w:r>
      <w:r w:rsidRPr="00994809">
        <w:t xml:space="preserve"> suspects, on reasonable grounds, that a </w:t>
      </w:r>
      <w:r w:rsidR="002D437C">
        <w:t>staff member</w:t>
      </w:r>
      <w:r w:rsidRPr="00994809">
        <w:t xml:space="preserve"> is under the influence of drugs or alcohol in breach of this Policy.</w:t>
      </w:r>
    </w:p>
    <w:p w14:paraId="05F8BFB8" w14:textId="5CF114F1" w:rsidR="00681BE4" w:rsidRPr="00994809" w:rsidRDefault="00681BE4" w:rsidP="00681BE4">
      <w:pPr>
        <w:pStyle w:val="FCNnum"/>
        <w:tabs>
          <w:tab w:val="clear" w:pos="397"/>
        </w:tabs>
        <w:spacing w:after="120"/>
      </w:pPr>
      <w:r w:rsidRPr="00994809">
        <w:t>U</w:t>
      </w:r>
      <w:r>
        <w:t>pon finding evidence that a</w:t>
      </w:r>
      <w:r w:rsidRPr="00994809">
        <w:t xml:space="preserve"> </w:t>
      </w:r>
      <w:r w:rsidR="002D437C">
        <w:t>staff member</w:t>
      </w:r>
      <w:r w:rsidRPr="00994809">
        <w:t xml:space="preserve"> has used, possessed, sold, purchased, </w:t>
      </w:r>
      <w:r w:rsidR="002D437C" w:rsidRPr="00994809">
        <w:t>solicited,</w:t>
      </w:r>
      <w:r w:rsidRPr="00994809">
        <w:t xml:space="preserve"> or transferred drugs whilst in the workplace or while on </w:t>
      </w:r>
      <w:r w:rsidR="002D437C">
        <w:t>First Call</w:t>
      </w:r>
      <w:r w:rsidRPr="00994809">
        <w:t>’s property.</w:t>
      </w:r>
    </w:p>
    <w:p w14:paraId="32DFBB01" w14:textId="243D4721" w:rsidR="00681BE4" w:rsidRPr="00994809" w:rsidRDefault="00681BE4" w:rsidP="00681BE4">
      <w:pPr>
        <w:pStyle w:val="FCNnum"/>
        <w:tabs>
          <w:tab w:val="clear" w:pos="397"/>
        </w:tabs>
        <w:spacing w:after="120"/>
      </w:pPr>
      <w:r w:rsidRPr="00994809">
        <w:t xml:space="preserve">Where </w:t>
      </w:r>
      <w:r w:rsidR="002D437C">
        <w:t>First Call</w:t>
      </w:r>
      <w:r w:rsidRPr="00994809">
        <w:t xml:space="preserve"> finds drugs or alcohol in the workplace.</w:t>
      </w:r>
    </w:p>
    <w:p w14:paraId="4C15E1F1" w14:textId="77777777" w:rsidR="00681BE4" w:rsidRPr="00994809" w:rsidRDefault="00681BE4" w:rsidP="00681BE4">
      <w:pPr>
        <w:pStyle w:val="FCNnum"/>
        <w:tabs>
          <w:tab w:val="clear" w:pos="397"/>
        </w:tabs>
        <w:spacing w:after="120"/>
      </w:pPr>
      <w:r w:rsidRPr="00994809">
        <w:t>Upon receipt of a report of drug or alcohol use, provided by a reliable and credible source and confirmed by investigation, in breach of this Policy.</w:t>
      </w:r>
    </w:p>
    <w:p w14:paraId="7E89A673" w14:textId="270644F6" w:rsidR="00681BE4" w:rsidRPr="00994809" w:rsidRDefault="00681BE4" w:rsidP="00681BE4">
      <w:pPr>
        <w:pStyle w:val="FCNnum"/>
        <w:tabs>
          <w:tab w:val="clear" w:pos="397"/>
        </w:tabs>
        <w:spacing w:after="120"/>
      </w:pPr>
      <w:r w:rsidRPr="00994809">
        <w:t xml:space="preserve">Upon obtaining evidence that a </w:t>
      </w:r>
      <w:r w:rsidR="002D437C">
        <w:t>staff member</w:t>
      </w:r>
      <w:r w:rsidRPr="00994809">
        <w:t xml:space="preserve"> has interfered with, tampered with, </w:t>
      </w:r>
      <w:r w:rsidR="002D437C" w:rsidRPr="00994809">
        <w:t>falsified,</w:t>
      </w:r>
      <w:r w:rsidRPr="00994809">
        <w:t xml:space="preserve"> or destroyed an alcohol screen test or drug screen test.</w:t>
      </w:r>
    </w:p>
    <w:p w14:paraId="01C38A0F" w14:textId="5A881A4B" w:rsidR="00681BE4" w:rsidRPr="00994809" w:rsidRDefault="00681BE4" w:rsidP="00681BE4">
      <w:pPr>
        <w:pStyle w:val="FCNnum"/>
        <w:tabs>
          <w:tab w:val="clear" w:pos="397"/>
        </w:tabs>
        <w:spacing w:after="120"/>
      </w:pPr>
      <w:r w:rsidRPr="00994809">
        <w:t xml:space="preserve">Where a </w:t>
      </w:r>
      <w:r w:rsidR="002D437C">
        <w:t>staff member</w:t>
      </w:r>
      <w:r w:rsidRPr="00994809">
        <w:t xml:space="preserve"> has previously received a positive alcohol screen test or drug screen test and has refused to undergo a confirmatory test, he/she shall be required to undergo subsequent testing.</w:t>
      </w:r>
    </w:p>
    <w:p w14:paraId="459413BA" w14:textId="7EF7E3C0" w:rsidR="00681BE4" w:rsidRPr="00994809" w:rsidRDefault="00681BE4" w:rsidP="00681BE4">
      <w:pPr>
        <w:pStyle w:val="FCNnum"/>
        <w:tabs>
          <w:tab w:val="clear" w:pos="397"/>
        </w:tabs>
        <w:spacing w:after="120"/>
      </w:pPr>
      <w:r w:rsidRPr="00994809">
        <w:t xml:space="preserve">Where a </w:t>
      </w:r>
      <w:r w:rsidR="002D437C">
        <w:t>staff member</w:t>
      </w:r>
      <w:r w:rsidRPr="00994809">
        <w:t xml:space="preserve"> has previously received a confirmatory test result confirming the use of Illegal Drugs or alcohol in breach of this Policy, he/she shall be required to undergo subsequent testing.</w:t>
      </w:r>
    </w:p>
    <w:p w14:paraId="5CC59BD7" w14:textId="3EA2F97E" w:rsidR="00681BE4" w:rsidRPr="00994809" w:rsidRDefault="00681BE4" w:rsidP="00681BE4">
      <w:pPr>
        <w:pStyle w:val="FCNnum"/>
        <w:tabs>
          <w:tab w:val="clear" w:pos="397"/>
        </w:tabs>
        <w:spacing w:after="120"/>
      </w:pPr>
      <w:r w:rsidRPr="00994809">
        <w:t xml:space="preserve">Where a </w:t>
      </w:r>
      <w:r w:rsidR="002D437C">
        <w:t>staff member</w:t>
      </w:r>
      <w:r w:rsidRPr="00994809">
        <w:t xml:space="preserve"> notifies </w:t>
      </w:r>
      <w:r w:rsidR="002D437C">
        <w:t>First Call</w:t>
      </w:r>
      <w:r w:rsidRPr="00994809">
        <w:t xml:space="preserve"> that he/she has a drug or alcohol problem.</w:t>
      </w:r>
    </w:p>
    <w:p w14:paraId="23F86CB6" w14:textId="216E3F12" w:rsidR="00681BE4" w:rsidRPr="00994809" w:rsidRDefault="00681BE4" w:rsidP="00681BE4">
      <w:pPr>
        <w:pStyle w:val="FCNnum"/>
        <w:tabs>
          <w:tab w:val="clear" w:pos="397"/>
        </w:tabs>
        <w:spacing w:after="120"/>
      </w:pPr>
      <w:r w:rsidRPr="00994809">
        <w:t xml:space="preserve">Where a </w:t>
      </w:r>
      <w:r w:rsidR="002D437C">
        <w:t>staff member</w:t>
      </w:r>
      <w:r w:rsidRPr="00994809">
        <w:t xml:space="preserve"> is taking prescription or pharmacy drugs which may affect their ability to perform the duties and responsibilities of their position in an efficient, competent and safe manner, without risk to the health, welfare or safety of the </w:t>
      </w:r>
      <w:r w:rsidR="002D437C">
        <w:t>staff member</w:t>
      </w:r>
      <w:r w:rsidRPr="00994809">
        <w:t>, or others in the workplace.</w:t>
      </w:r>
    </w:p>
    <w:p w14:paraId="0C6F4149" w14:textId="06CF19D8" w:rsidR="00681BE4" w:rsidRPr="00994809" w:rsidRDefault="00681BE4" w:rsidP="00681BE4">
      <w:r w:rsidRPr="0089209E">
        <w:rPr>
          <w:b/>
        </w:rPr>
        <w:t>Targeted testing</w:t>
      </w:r>
      <w:r>
        <w:t xml:space="preserve"> - </w:t>
      </w:r>
      <w:r w:rsidRPr="00994809">
        <w:t xml:space="preserve">Where the </w:t>
      </w:r>
      <w:r w:rsidR="002D437C">
        <w:t>staff member</w:t>
      </w:r>
      <w:r w:rsidRPr="00994809">
        <w:t xml:space="preserve"> holds a position in </w:t>
      </w:r>
      <w:r w:rsidR="002D437C">
        <w:t>First Call</w:t>
      </w:r>
      <w:r w:rsidRPr="00994809">
        <w:t xml:space="preserve"> in which the use of drugs or alcohol by that </w:t>
      </w:r>
      <w:r w:rsidR="002D437C">
        <w:t>staff member</w:t>
      </w:r>
      <w:r w:rsidRPr="00994809">
        <w:t xml:space="preserve"> in carrying out the duties and responsibilities of that position would pose a significant risk to the health, welfare or safety of that </w:t>
      </w:r>
      <w:r w:rsidR="002D437C">
        <w:t>staff member</w:t>
      </w:r>
      <w:r w:rsidRPr="00994809">
        <w:t xml:space="preserve"> or others in the workplace.</w:t>
      </w:r>
    </w:p>
    <w:p w14:paraId="232845B8" w14:textId="4B357FBA" w:rsidR="00681BE4" w:rsidRPr="00994809" w:rsidRDefault="00681BE4" w:rsidP="00681BE4">
      <w:r w:rsidRPr="0089209E">
        <w:rPr>
          <w:b/>
        </w:rPr>
        <w:t>Post incident or near-miss</w:t>
      </w:r>
      <w:r w:rsidRPr="0089209E">
        <w:t xml:space="preserve"> -</w:t>
      </w:r>
      <w:r>
        <w:t xml:space="preserve"> </w:t>
      </w:r>
      <w:r w:rsidRPr="00994809">
        <w:t xml:space="preserve">Where the investigation of an incident or near-miss determines that the </w:t>
      </w:r>
      <w:r w:rsidR="002D437C">
        <w:t>staff member</w:t>
      </w:r>
      <w:r w:rsidRPr="00994809">
        <w:t xml:space="preserve">’s actions may have been impaired due to the use of drugs or alcohol, or the </w:t>
      </w:r>
      <w:r w:rsidR="002D437C">
        <w:t>staff member</w:t>
      </w:r>
      <w:r w:rsidRPr="00994809">
        <w:t xml:space="preserve"> was under the influence of drugs or alcohol.</w:t>
      </w:r>
    </w:p>
    <w:p w14:paraId="5B076029" w14:textId="7488869C" w:rsidR="00681BE4" w:rsidRPr="00994809" w:rsidRDefault="00681BE4" w:rsidP="00681BE4">
      <w:r w:rsidRPr="0089209E">
        <w:rPr>
          <w:b/>
        </w:rPr>
        <w:t>Random testing</w:t>
      </w:r>
      <w:r>
        <w:t xml:space="preserve"> - </w:t>
      </w:r>
      <w:r w:rsidRPr="00994809">
        <w:t xml:space="preserve">When a </w:t>
      </w:r>
      <w:r w:rsidR="002D437C">
        <w:t>staff member</w:t>
      </w:r>
      <w:r w:rsidRPr="00994809">
        <w:t xml:space="preserve">, or group of </w:t>
      </w:r>
      <w:r w:rsidR="002D437C">
        <w:t>staff member</w:t>
      </w:r>
      <w:r w:rsidRPr="00994809">
        <w:t xml:space="preserve">s are randomly selected by </w:t>
      </w:r>
      <w:r w:rsidR="002D437C">
        <w:t>First Call</w:t>
      </w:r>
      <w:r w:rsidRPr="00994809">
        <w:t xml:space="preserve"> or an authorised officer to undergo a drug screen t</w:t>
      </w:r>
      <w:r>
        <w:t xml:space="preserve">est and/or alcohol screen test. </w:t>
      </w:r>
      <w:r w:rsidRPr="00994809">
        <w:t xml:space="preserve">A </w:t>
      </w:r>
      <w:r w:rsidR="002D437C">
        <w:t>staff member</w:t>
      </w:r>
      <w:r w:rsidRPr="00994809">
        <w:t xml:space="preserve"> who is required to undertake a drug screen test and/or alcohol screen test will be required to sign a consent form before taking a drug screen test and/or alcohol screen test.</w:t>
      </w:r>
    </w:p>
    <w:p w14:paraId="4500E733" w14:textId="5E59BDB5" w:rsidR="00681BE4" w:rsidRPr="00994809" w:rsidRDefault="00681BE4" w:rsidP="00681BE4">
      <w:r w:rsidRPr="0089209E">
        <w:rPr>
          <w:b/>
        </w:rPr>
        <w:t>Use of information</w:t>
      </w:r>
      <w:r>
        <w:t xml:space="preserve"> - </w:t>
      </w:r>
      <w:r w:rsidR="002D437C">
        <w:t>First Call</w:t>
      </w:r>
      <w:r w:rsidRPr="00994809">
        <w:t xml:space="preserve"> will not use information collected from any drug test and/or alcohol screen for the purposes other than for which it is collected. For the avoidance of doubt, the purposes of </w:t>
      </w:r>
      <w:r w:rsidRPr="00994809">
        <w:lastRenderedPageBreak/>
        <w:t>collecting this drug and alcohol testing information is to ensure the productivity, health and safety of personnel, to apply this Policy, and for disciplinary purposes.</w:t>
      </w:r>
    </w:p>
    <w:p w14:paraId="4EB2755B" w14:textId="1D636B90" w:rsidR="00681BE4" w:rsidRPr="00994809" w:rsidRDefault="00681BE4" w:rsidP="00681BE4">
      <w:r w:rsidRPr="0089209E">
        <w:rPr>
          <w:b/>
        </w:rPr>
        <w:t>Refusal to undergo testing</w:t>
      </w:r>
      <w:r>
        <w:t xml:space="preserve"> - </w:t>
      </w:r>
      <w:r w:rsidRPr="00994809">
        <w:t xml:space="preserve">A refusal to undergo a drug screen test and/or alcohol screen test or providing false information during such a test constitutes a breach of this Policy and may result in action being taken against the </w:t>
      </w:r>
      <w:r w:rsidR="002D437C">
        <w:t>staff member</w:t>
      </w:r>
      <w:r w:rsidRPr="00994809">
        <w:t>, including action  as set out below under ‘Breach of this Policy’.</w:t>
      </w:r>
    </w:p>
    <w:p w14:paraId="2F4CF821" w14:textId="77777777" w:rsidR="00681BE4" w:rsidRPr="00994809" w:rsidRDefault="00681BE4" w:rsidP="00681BE4">
      <w:pPr>
        <w:pStyle w:val="Heading2"/>
      </w:pPr>
      <w:r w:rsidRPr="00994809">
        <w:t>Breach of this Policy</w:t>
      </w:r>
    </w:p>
    <w:p w14:paraId="36D7DC2F" w14:textId="01100D98" w:rsidR="00681BE4" w:rsidRPr="00994809" w:rsidRDefault="002D437C" w:rsidP="00681BE4">
      <w:r>
        <w:t>Staff member</w:t>
      </w:r>
      <w:r w:rsidR="00681BE4" w:rsidRPr="00994809">
        <w:t xml:space="preserve">s </w:t>
      </w:r>
      <w:r w:rsidR="00811AE1" w:rsidRPr="00994809">
        <w:t xml:space="preserve">must always comply with this </w:t>
      </w:r>
      <w:r w:rsidR="00400915" w:rsidRPr="00994809">
        <w:t>Policy.</w:t>
      </w:r>
      <w:r w:rsidR="00681BE4" w:rsidRPr="00994809">
        <w:t xml:space="preserve"> </w:t>
      </w:r>
    </w:p>
    <w:p w14:paraId="1226DAE2" w14:textId="24BAFC71" w:rsidR="00681BE4" w:rsidRPr="00994809" w:rsidRDefault="00681BE4" w:rsidP="00681BE4">
      <w:r w:rsidRPr="00994809">
        <w:t xml:space="preserve">If a </w:t>
      </w:r>
      <w:r w:rsidR="002D437C">
        <w:t>staff member</w:t>
      </w:r>
      <w:r w:rsidRPr="00994809">
        <w:t xml:space="preserve"> is found to have breached this </w:t>
      </w:r>
      <w:r w:rsidR="002D437C">
        <w:t>p</w:t>
      </w:r>
      <w:r w:rsidRPr="00994809">
        <w:t xml:space="preserve">olicy, the </w:t>
      </w:r>
      <w:r w:rsidR="002D437C">
        <w:t>staff member</w:t>
      </w:r>
      <w:r w:rsidRPr="00994809">
        <w:t xml:space="preserve"> will be subject to disciplinary action which will, in </w:t>
      </w:r>
      <w:r w:rsidR="00400915" w:rsidRPr="00994809">
        <w:t>most</w:t>
      </w:r>
      <w:r w:rsidRPr="00994809">
        <w:t xml:space="preserve"> cases, result in termination. If exceptional circumstances arise, </w:t>
      </w:r>
      <w:r w:rsidR="002D437C">
        <w:t>First Call</w:t>
      </w:r>
      <w:r w:rsidRPr="00994809">
        <w:t xml:space="preserve"> may implement disciplinary action other than termination, which might include: </w:t>
      </w:r>
    </w:p>
    <w:p w14:paraId="77A7C17A" w14:textId="77777777" w:rsidR="00681BE4" w:rsidRPr="00994809" w:rsidRDefault="007A333C" w:rsidP="00681BE4">
      <w:pPr>
        <w:pStyle w:val="FCNBullet"/>
        <w:spacing w:after="120"/>
      </w:pPr>
      <w:r>
        <w:t>Performance counselling.</w:t>
      </w:r>
    </w:p>
    <w:p w14:paraId="79B65A0E" w14:textId="77777777" w:rsidR="00681BE4" w:rsidRPr="00994809" w:rsidRDefault="007A333C" w:rsidP="00681BE4">
      <w:pPr>
        <w:pStyle w:val="FCNBullet"/>
        <w:spacing w:after="120"/>
      </w:pPr>
      <w:r w:rsidRPr="00994809">
        <w:t>A for</w:t>
      </w:r>
      <w:r>
        <w:t>mal warning.</w:t>
      </w:r>
    </w:p>
    <w:p w14:paraId="63A9CB49" w14:textId="77777777" w:rsidR="00681BE4" w:rsidRPr="00994809" w:rsidRDefault="007A333C" w:rsidP="00681BE4">
      <w:pPr>
        <w:pStyle w:val="FCNBullet"/>
        <w:spacing w:after="120"/>
      </w:pPr>
      <w:r>
        <w:t>Suspension.</w:t>
      </w:r>
    </w:p>
    <w:p w14:paraId="03E8A7A2" w14:textId="77777777" w:rsidR="00681BE4" w:rsidRPr="00994809" w:rsidRDefault="007A333C" w:rsidP="00681BE4">
      <w:pPr>
        <w:pStyle w:val="FCNBullet"/>
        <w:spacing w:after="120"/>
        <w:rPr>
          <w:b/>
        </w:rPr>
      </w:pPr>
      <w:r w:rsidRPr="00994809">
        <w:t>Referral for counselling, treatment or rehabilitation for drug or alcohol dependency.</w:t>
      </w:r>
    </w:p>
    <w:p w14:paraId="0F73ABD9" w14:textId="21B6D5F9" w:rsidR="00681BE4" w:rsidRPr="00994809" w:rsidRDefault="00681BE4" w:rsidP="00681BE4">
      <w:r w:rsidRPr="00994809">
        <w:t xml:space="preserve">Agents or contractors (including temporary contractors) of </w:t>
      </w:r>
      <w:r w:rsidR="002D437C">
        <w:t>First Call</w:t>
      </w:r>
      <w:r w:rsidRPr="00994809">
        <w:t xml:space="preserve"> who are found to have breached this Policy may have their contracts with </w:t>
      </w:r>
      <w:r w:rsidR="002D437C">
        <w:t>First Call</w:t>
      </w:r>
      <w:r w:rsidRPr="00994809">
        <w:t xml:space="preserve"> terminated, or not renewed.</w:t>
      </w:r>
    </w:p>
    <w:p w14:paraId="63946DEF" w14:textId="435690FF" w:rsidR="00681BE4" w:rsidRPr="00994809" w:rsidRDefault="00681BE4" w:rsidP="00681BE4">
      <w:r w:rsidRPr="00994809">
        <w:t xml:space="preserve">In circumstances where a </w:t>
      </w:r>
      <w:r w:rsidR="002D437C">
        <w:t>staff member</w:t>
      </w:r>
      <w:r w:rsidRPr="00994809">
        <w:t xml:space="preserve">’s behaviour or conduct may involve a breach of any Australian law, </w:t>
      </w:r>
      <w:r w:rsidR="002D437C">
        <w:t>First Call</w:t>
      </w:r>
      <w:r w:rsidRPr="00994809">
        <w:t xml:space="preserve"> may notify the police or other relevant government authority.</w:t>
      </w:r>
    </w:p>
    <w:p w14:paraId="504A5C50" w14:textId="77777777" w:rsidR="00681BE4" w:rsidRPr="00994809" w:rsidRDefault="00681BE4" w:rsidP="00681BE4">
      <w:pPr>
        <w:pStyle w:val="Heading2"/>
      </w:pPr>
      <w:r w:rsidRPr="00994809">
        <w:t>Definitions</w:t>
      </w:r>
    </w:p>
    <w:p w14:paraId="4FC457E1" w14:textId="77777777" w:rsidR="00681BE4" w:rsidRPr="00994809" w:rsidRDefault="00681BE4" w:rsidP="00681BE4">
      <w:r w:rsidRPr="00994809">
        <w:t>In this Policy references to:</w:t>
      </w:r>
    </w:p>
    <w:p w14:paraId="3A6C4561" w14:textId="77777777" w:rsidR="00681BE4" w:rsidRPr="00994809" w:rsidRDefault="00681BE4" w:rsidP="00681BE4">
      <w:r w:rsidRPr="00994809">
        <w:t>‘</w:t>
      </w:r>
      <w:r w:rsidRPr="00994809">
        <w:rPr>
          <w:b/>
        </w:rPr>
        <w:t>drug(s)</w:t>
      </w:r>
      <w:r w:rsidRPr="00994809">
        <w:t>’ — include Illegal Drugs, prescription or pharmacy drugs, or synthetic drugs as defined below.</w:t>
      </w:r>
    </w:p>
    <w:p w14:paraId="66AE70A1" w14:textId="77777777" w:rsidR="00681BE4" w:rsidRPr="00994809" w:rsidRDefault="00681BE4" w:rsidP="00681BE4">
      <w:r w:rsidRPr="00994809">
        <w:t>‘</w:t>
      </w:r>
      <w:r w:rsidRPr="00994809">
        <w:rPr>
          <w:b/>
        </w:rPr>
        <w:t>Illegal Drug(s)</w:t>
      </w:r>
      <w:r w:rsidRPr="00994809">
        <w:t xml:space="preserve">’ — include: </w:t>
      </w:r>
    </w:p>
    <w:p w14:paraId="4D23BAE3" w14:textId="544F7BB4" w:rsidR="00681BE4" w:rsidRPr="00994809" w:rsidRDefault="007A333C" w:rsidP="00681BE4">
      <w:pPr>
        <w:pStyle w:val="FCNBullet"/>
        <w:spacing w:after="120"/>
      </w:pPr>
      <w:r w:rsidRPr="00994809">
        <w:t xml:space="preserve">Any </w:t>
      </w:r>
      <w:r w:rsidR="00681BE4" w:rsidRPr="00994809">
        <w:t xml:space="preserve">drug prohibited by Australian State, Territory or Federal law or any other laws (including foreign and international laws) to which </w:t>
      </w:r>
      <w:r w:rsidR="002D437C">
        <w:t>First Call</w:t>
      </w:r>
      <w:r w:rsidR="00681BE4" w:rsidRPr="00994809">
        <w:t xml:space="preserve"> is </w:t>
      </w:r>
      <w:r w:rsidR="00D16751" w:rsidRPr="00994809">
        <w:t>subject,</w:t>
      </w:r>
      <w:r w:rsidR="00681BE4" w:rsidRPr="00994809">
        <w:t xml:space="preserve"> or which apply to the work </w:t>
      </w:r>
      <w:r>
        <w:t xml:space="preserve">performed at or for </w:t>
      </w:r>
      <w:r w:rsidR="002D437C">
        <w:t>First Call</w:t>
      </w:r>
      <w:r>
        <w:t>.</w:t>
      </w:r>
    </w:p>
    <w:p w14:paraId="6EC56D9B" w14:textId="77777777" w:rsidR="00681BE4" w:rsidRPr="00994809" w:rsidRDefault="007A333C" w:rsidP="00681BE4">
      <w:pPr>
        <w:pStyle w:val="FCNBullet"/>
        <w:spacing w:after="120"/>
      </w:pPr>
      <w:r w:rsidRPr="00994809">
        <w:t xml:space="preserve">Prescription </w:t>
      </w:r>
      <w:r w:rsidR="00681BE4" w:rsidRPr="00994809">
        <w:t>or pharmacy drugs (as defined below) which are used without the necessary prescription, or for non-medical purposes</w:t>
      </w:r>
      <w:r>
        <w:t>.</w:t>
      </w:r>
    </w:p>
    <w:p w14:paraId="270AB6AA" w14:textId="77777777" w:rsidR="00681BE4" w:rsidRPr="00994809" w:rsidRDefault="007A333C" w:rsidP="00681BE4">
      <w:pPr>
        <w:pStyle w:val="FCNBullet"/>
        <w:spacing w:after="120"/>
      </w:pPr>
      <w:r w:rsidRPr="00994809">
        <w:t xml:space="preserve">Any </w:t>
      </w:r>
      <w:r w:rsidR="00681BE4" w:rsidRPr="00994809">
        <w:t>synthetic drug (whether prohibited by law or not), being a psychoactive herbal and/or chemical product which, when consumed, mimics the effects of a prohibited drug, for example synthetic cannabis.</w:t>
      </w:r>
    </w:p>
    <w:p w14:paraId="610E6C33" w14:textId="49E28804" w:rsidR="00681BE4" w:rsidRPr="00994809" w:rsidRDefault="00681BE4" w:rsidP="00681BE4">
      <w:r w:rsidRPr="00994809">
        <w:rPr>
          <w:b/>
        </w:rPr>
        <w:t>‘Management’</w:t>
      </w:r>
      <w:r w:rsidRPr="00994809">
        <w:t xml:space="preserve"> </w:t>
      </w:r>
      <w:r w:rsidRPr="00994809">
        <w:rPr>
          <w:rFonts w:eastAsia="SimSun"/>
          <w:bCs/>
          <w:lang w:eastAsia="zh-TW"/>
        </w:rPr>
        <w:t>—</w:t>
      </w:r>
      <w:r w:rsidRPr="00994809">
        <w:t xml:space="preserve"> means </w:t>
      </w:r>
      <w:r w:rsidR="002D437C">
        <w:t>First Call</w:t>
      </w:r>
      <w:r w:rsidRPr="00994809">
        <w:t xml:space="preserve">’s managers, supervisors, team leaders (whichever are relevant) and all </w:t>
      </w:r>
      <w:r w:rsidR="002D437C">
        <w:t>staff member</w:t>
      </w:r>
      <w:r w:rsidRPr="00994809">
        <w:t>s with supervisory responsibilities.</w:t>
      </w:r>
    </w:p>
    <w:p w14:paraId="0159D592" w14:textId="77777777" w:rsidR="00681BE4" w:rsidRPr="00994809" w:rsidRDefault="00681BE4" w:rsidP="00681BE4">
      <w:r w:rsidRPr="00994809">
        <w:rPr>
          <w:b/>
        </w:rPr>
        <w:t xml:space="preserve">‘Safety Critical Environment’ </w:t>
      </w:r>
      <w:r w:rsidRPr="00994809">
        <w:t xml:space="preserve">means any environment in which: </w:t>
      </w:r>
    </w:p>
    <w:p w14:paraId="6E62EADF" w14:textId="1F3ACEF5" w:rsidR="00681BE4" w:rsidRPr="00994809" w:rsidRDefault="00681BE4" w:rsidP="00681BE4">
      <w:pPr>
        <w:pStyle w:val="FCNBullet"/>
        <w:spacing w:after="120"/>
      </w:pPr>
      <w:r w:rsidRPr="00994809">
        <w:t xml:space="preserve">A person might be exposed to serious health or safety risks that cannot be </w:t>
      </w:r>
      <w:r w:rsidR="00D16751" w:rsidRPr="00994809">
        <w:t>eliminated</w:t>
      </w:r>
      <w:r w:rsidR="007A333C">
        <w:t>.</w:t>
      </w:r>
    </w:p>
    <w:p w14:paraId="63D96CFD" w14:textId="77777777" w:rsidR="00681BE4" w:rsidRPr="00994809" w:rsidRDefault="00681BE4" w:rsidP="00681BE4">
      <w:pPr>
        <w:pStyle w:val="FCNBullet"/>
        <w:spacing w:after="120"/>
      </w:pPr>
      <w:r w:rsidRPr="00994809">
        <w:t>Any human error or process malfunction may lead to serious injury or severe damage to property or equipment.</w:t>
      </w:r>
    </w:p>
    <w:p w14:paraId="27371495" w14:textId="77777777" w:rsidR="00681BE4" w:rsidRPr="00994809" w:rsidRDefault="00681BE4" w:rsidP="00681BE4">
      <w:pPr>
        <w:pStyle w:val="FCNBullet"/>
        <w:spacing w:after="120"/>
      </w:pPr>
      <w:r w:rsidRPr="00994809">
        <w:t>Safety critical environments include (but are not limited</w:t>
      </w:r>
      <w:r w:rsidR="007A333C">
        <w:t xml:space="preserve"> to) the following environments.</w:t>
      </w:r>
    </w:p>
    <w:p w14:paraId="071D5679" w14:textId="77777777" w:rsidR="00681BE4" w:rsidRPr="00994809" w:rsidRDefault="00681BE4" w:rsidP="00681BE4">
      <w:pPr>
        <w:pStyle w:val="FCNBullet"/>
        <w:spacing w:after="120"/>
      </w:pPr>
      <w:r w:rsidRPr="00994809">
        <w:t>Warehouses, factories, mine sites and laboratories</w:t>
      </w:r>
      <w:r w:rsidR="007A333C">
        <w:t>.</w:t>
      </w:r>
    </w:p>
    <w:p w14:paraId="0B8B183B" w14:textId="77777777" w:rsidR="00681BE4" w:rsidRPr="00994809" w:rsidRDefault="007A333C" w:rsidP="00681BE4">
      <w:pPr>
        <w:pStyle w:val="FCNBullet"/>
        <w:spacing w:after="120"/>
      </w:pPr>
      <w:r>
        <w:lastRenderedPageBreak/>
        <w:t>Confined spaces.</w:t>
      </w:r>
    </w:p>
    <w:p w14:paraId="722D52B7" w14:textId="77777777" w:rsidR="00681BE4" w:rsidRPr="00994809" w:rsidRDefault="007A333C" w:rsidP="00681BE4">
      <w:pPr>
        <w:pStyle w:val="FCNBullet"/>
        <w:spacing w:after="120"/>
      </w:pPr>
      <w:r>
        <w:t>Roads, railways and tramways.</w:t>
      </w:r>
    </w:p>
    <w:p w14:paraId="4FCB3B07" w14:textId="77777777" w:rsidR="00681BE4" w:rsidRPr="00994809" w:rsidRDefault="00681BE4" w:rsidP="00681BE4">
      <w:pPr>
        <w:pStyle w:val="FCNBullet"/>
        <w:spacing w:after="120"/>
      </w:pPr>
      <w:r w:rsidRPr="00994809">
        <w:t>Workplaces involving the presence of or access to hazardous materials</w:t>
      </w:r>
      <w:r w:rsidR="007A333C">
        <w:t>.</w:t>
      </w:r>
    </w:p>
    <w:p w14:paraId="42A461D2" w14:textId="77777777" w:rsidR="00681BE4" w:rsidRPr="00994809" w:rsidRDefault="00681BE4" w:rsidP="00681BE4">
      <w:pPr>
        <w:pStyle w:val="FCNBullet"/>
        <w:spacing w:after="120"/>
      </w:pPr>
      <w:r w:rsidRPr="00994809">
        <w:t>Workspaces with slippery floors or at heights</w:t>
      </w:r>
      <w:r w:rsidR="007A333C">
        <w:t>.</w:t>
      </w:r>
    </w:p>
    <w:p w14:paraId="37498CCE" w14:textId="77777777" w:rsidR="00681BE4" w:rsidRPr="00994809" w:rsidRDefault="00681BE4" w:rsidP="00681BE4">
      <w:pPr>
        <w:pStyle w:val="FCNBullet"/>
        <w:spacing w:after="120"/>
      </w:pPr>
      <w:r w:rsidRPr="00994809">
        <w:t>Any workplace involving driving of vehicles or t</w:t>
      </w:r>
      <w:r w:rsidR="007A333C">
        <w:t>he operating of heavy machinery.</w:t>
      </w:r>
      <w:r w:rsidRPr="00994809">
        <w:t xml:space="preserve"> </w:t>
      </w:r>
    </w:p>
    <w:p w14:paraId="1BAB9AAC" w14:textId="77777777" w:rsidR="00681BE4" w:rsidRPr="00994809" w:rsidRDefault="00681BE4" w:rsidP="00681BE4">
      <w:pPr>
        <w:pStyle w:val="FCNBullet"/>
        <w:spacing w:after="120"/>
      </w:pPr>
      <w:r w:rsidRPr="00994809">
        <w:t>Any workplace involving access to or exposure to electrical cab</w:t>
      </w:r>
      <w:r w:rsidR="007A333C">
        <w:t>ling, wires or live electricity.</w:t>
      </w:r>
    </w:p>
    <w:p w14:paraId="2159782D" w14:textId="77777777" w:rsidR="00681BE4" w:rsidRPr="00994809" w:rsidRDefault="00681BE4" w:rsidP="00681BE4">
      <w:pPr>
        <w:pStyle w:val="FCNBullet"/>
        <w:spacing w:after="120"/>
      </w:pPr>
      <w:r w:rsidRPr="00994809">
        <w:t>Workplaces involving i</w:t>
      </w:r>
      <w:r w:rsidR="007A333C">
        <w:t>nteraction with bodies of water.</w:t>
      </w:r>
    </w:p>
    <w:p w14:paraId="006418F7" w14:textId="77777777" w:rsidR="00681BE4" w:rsidRPr="00994809" w:rsidRDefault="00681BE4" w:rsidP="00681BE4">
      <w:pPr>
        <w:pStyle w:val="FCNBullet"/>
        <w:spacing w:after="120"/>
      </w:pPr>
      <w:r w:rsidRPr="00994809">
        <w:t>Any work inside planes, trains, trams and automobiles</w:t>
      </w:r>
      <w:r w:rsidR="007A333C">
        <w:t>.</w:t>
      </w:r>
    </w:p>
    <w:p w14:paraId="1B1E5B34" w14:textId="77777777" w:rsidR="00681BE4" w:rsidRPr="00994809" w:rsidRDefault="00681BE4" w:rsidP="00681BE4">
      <w:pPr>
        <w:pStyle w:val="FCNBullet"/>
        <w:spacing w:after="120"/>
      </w:pPr>
      <w:r w:rsidRPr="00994809">
        <w:t>Any work requiring interaction with individuals who may be suffering from disabilities (including mental or physical illness), disease, drug abuse, alcohol abuse or any other condition or behavioural patterns which might result in the individual becoming unstable, aggressive or violent.</w:t>
      </w:r>
    </w:p>
    <w:p w14:paraId="769D9874" w14:textId="77777777" w:rsidR="00681BE4" w:rsidRPr="00F41B2A" w:rsidRDefault="00681BE4" w:rsidP="00681BE4">
      <w:pPr>
        <w:pStyle w:val="Heading2"/>
        <w:rPr>
          <w:lang w:eastAsia="en-AU"/>
        </w:rPr>
      </w:pPr>
      <w:r>
        <w:rPr>
          <w:lang w:eastAsia="en-AU"/>
        </w:rPr>
        <w:t>Smoking</w:t>
      </w:r>
    </w:p>
    <w:p w14:paraId="16EE9C12" w14:textId="2CB8503B" w:rsidR="00681BE4" w:rsidRPr="00BF7ECE" w:rsidRDefault="002D437C" w:rsidP="00681BE4">
      <w:pPr>
        <w:spacing w:before="120" w:after="120"/>
        <w:ind w:right="920"/>
        <w:rPr>
          <w:rFonts w:cs="Arial"/>
          <w:lang w:eastAsia="en-AU"/>
        </w:rPr>
      </w:pPr>
      <w:r>
        <w:rPr>
          <w:rFonts w:cs="Arial"/>
          <w:lang w:eastAsia="en-AU"/>
        </w:rPr>
        <w:t>First Call</w:t>
      </w:r>
      <w:r w:rsidR="00681BE4" w:rsidRPr="00BF7ECE">
        <w:rPr>
          <w:rFonts w:cs="Arial"/>
          <w:lang w:eastAsia="en-AU"/>
        </w:rPr>
        <w:t xml:space="preserve"> will respect the needs of both smokers and non-smokers. It is committed to providing a safe workplace and will comply with any relevant legislation which regulate</w:t>
      </w:r>
      <w:r w:rsidR="00681BE4">
        <w:rPr>
          <w:rFonts w:cs="Arial"/>
          <w:lang w:eastAsia="en-AU"/>
        </w:rPr>
        <w:t>s</w:t>
      </w:r>
      <w:r w:rsidR="00681BE4" w:rsidRPr="00BF7ECE">
        <w:rPr>
          <w:rFonts w:cs="Arial"/>
          <w:lang w:eastAsia="en-AU"/>
        </w:rPr>
        <w:t xml:space="preserve"> and </w:t>
      </w:r>
      <w:r w:rsidR="00681BE4">
        <w:rPr>
          <w:rFonts w:cs="Arial"/>
          <w:lang w:eastAsia="en-AU"/>
        </w:rPr>
        <w:t>relates</w:t>
      </w:r>
      <w:r w:rsidR="00681BE4" w:rsidRPr="00BF7ECE">
        <w:rPr>
          <w:rFonts w:cs="Arial"/>
          <w:lang w:eastAsia="en-AU"/>
        </w:rPr>
        <w:t xml:space="preserve"> to the health and safety of employees.</w:t>
      </w:r>
    </w:p>
    <w:p w14:paraId="5AE610D1" w14:textId="059E9ECD" w:rsidR="00681BE4" w:rsidRPr="00BF7ECE" w:rsidRDefault="002D437C" w:rsidP="00681BE4">
      <w:pPr>
        <w:spacing w:before="120" w:after="120"/>
        <w:ind w:right="920"/>
        <w:rPr>
          <w:rFonts w:cs="Arial"/>
          <w:lang w:eastAsia="en-AU"/>
        </w:rPr>
      </w:pPr>
      <w:r>
        <w:rPr>
          <w:rFonts w:cs="Arial"/>
          <w:lang w:eastAsia="en-AU"/>
        </w:rPr>
        <w:t>First Call</w:t>
      </w:r>
      <w:r w:rsidR="00681BE4" w:rsidRPr="00BF7ECE">
        <w:rPr>
          <w:rFonts w:cs="Arial"/>
          <w:lang w:eastAsia="en-AU"/>
        </w:rPr>
        <w:t xml:space="preserve"> </w:t>
      </w:r>
      <w:r w:rsidR="00D16751" w:rsidRPr="00BF7ECE">
        <w:rPr>
          <w:rFonts w:cs="Arial"/>
          <w:lang w:eastAsia="en-AU"/>
        </w:rPr>
        <w:t xml:space="preserve">will always endeavour </w:t>
      </w:r>
      <w:r w:rsidR="00681BE4" w:rsidRPr="00BF7ECE">
        <w:rPr>
          <w:rFonts w:cs="Arial"/>
          <w:lang w:eastAsia="en-AU"/>
        </w:rPr>
        <w:t xml:space="preserve"> to meet the standards of health, safety and welfare required for a safe working environment in accordance with applicable occupational health and safety legislation and ensure that it minimises or eliminates the risk or exposure to environmental tobacco smoke at its premises.</w:t>
      </w:r>
    </w:p>
    <w:p w14:paraId="471FF732" w14:textId="5298E27B" w:rsidR="00681BE4" w:rsidRPr="007A333C" w:rsidRDefault="00681BE4" w:rsidP="007A333C">
      <w:pPr>
        <w:pStyle w:val="FCNBullet"/>
      </w:pPr>
      <w:r w:rsidRPr="007A333C">
        <w:t xml:space="preserve">Smoking by employees and visitors is not permitted within </w:t>
      </w:r>
      <w:r w:rsidR="002D437C">
        <w:t>First Call</w:t>
      </w:r>
      <w:r w:rsidRPr="007A333C">
        <w:t>’s workplaces and offices.</w:t>
      </w:r>
    </w:p>
    <w:p w14:paraId="305B07C4" w14:textId="77777777" w:rsidR="00681BE4" w:rsidRPr="007A333C" w:rsidRDefault="00681BE4" w:rsidP="007A333C">
      <w:pPr>
        <w:pStyle w:val="FCNBullet"/>
      </w:pPr>
      <w:r w:rsidRPr="007A333C">
        <w:t>Smoking is permitted outside except where otherwise indicated.</w:t>
      </w:r>
    </w:p>
    <w:p w14:paraId="2F45B26F" w14:textId="77777777" w:rsidR="00681BE4" w:rsidRPr="007A333C" w:rsidRDefault="00681BE4" w:rsidP="007A333C">
      <w:pPr>
        <w:pStyle w:val="FCNBullet"/>
      </w:pPr>
      <w:r w:rsidRPr="007A333C">
        <w:t xml:space="preserve">Smoking is not permitted in any client’s home, facility or vehicle transporting clients or their </w:t>
      </w:r>
      <w:proofErr w:type="spellStart"/>
      <w:r w:rsidRPr="007A333C">
        <w:t>carers</w:t>
      </w:r>
      <w:proofErr w:type="spellEnd"/>
      <w:r w:rsidRPr="007A333C">
        <w:t>.</w:t>
      </w:r>
    </w:p>
    <w:p w14:paraId="1FDB2A10" w14:textId="77777777" w:rsidR="00681BE4" w:rsidRPr="007A333C" w:rsidRDefault="00681BE4" w:rsidP="007A333C">
      <w:pPr>
        <w:pStyle w:val="FCNBullet"/>
      </w:pPr>
      <w:r w:rsidRPr="007A333C">
        <w:t>This policy applies to all workplaces of First Call.</w:t>
      </w:r>
    </w:p>
    <w:p w14:paraId="35E96435" w14:textId="77777777" w:rsidR="00681BE4" w:rsidRPr="00994809" w:rsidRDefault="00681BE4" w:rsidP="00681BE4">
      <w:pPr>
        <w:pStyle w:val="Heading2"/>
      </w:pPr>
      <w:r w:rsidRPr="00994809">
        <w:t>Variations</w:t>
      </w:r>
    </w:p>
    <w:p w14:paraId="55B6082A" w14:textId="1AA6C125" w:rsidR="00681BE4" w:rsidRPr="00994809" w:rsidRDefault="002D437C" w:rsidP="00681BE4">
      <w:pPr>
        <w:rPr>
          <w:iCs/>
        </w:rPr>
      </w:pPr>
      <w:r>
        <w:t>First Call</w:t>
      </w:r>
      <w:r w:rsidR="00681BE4" w:rsidRPr="00994809">
        <w:rPr>
          <w:iCs/>
        </w:rPr>
        <w:t xml:space="preserve"> reserves the right to vary, replace or terminate this </w:t>
      </w:r>
      <w:r w:rsidR="0049788B">
        <w:rPr>
          <w:iCs/>
        </w:rPr>
        <w:t>p</w:t>
      </w:r>
      <w:r w:rsidR="00681BE4" w:rsidRPr="00994809">
        <w:rPr>
          <w:iCs/>
        </w:rPr>
        <w:t>olicy from time to time.</w:t>
      </w:r>
    </w:p>
    <w:p w14:paraId="436414F7" w14:textId="77777777" w:rsidR="00681BE4" w:rsidRPr="004D1BAF" w:rsidRDefault="00681BE4" w:rsidP="00681BE4">
      <w:pPr>
        <w:pStyle w:val="Heading2"/>
      </w:pPr>
      <w:r w:rsidRPr="004D1BAF">
        <w:t>DOCUMENTS</w:t>
      </w:r>
    </w:p>
    <w:p w14:paraId="71851C2C" w14:textId="77777777" w:rsidR="00681BE4" w:rsidRPr="004D1BAF" w:rsidRDefault="00681BE4" w:rsidP="00681BE4">
      <w:pPr>
        <w:spacing w:before="0" w:after="160" w:line="259" w:lineRule="auto"/>
      </w:pPr>
      <w:r w:rsidRPr="004D1BAF">
        <w:t>F017 - Incident / Complaint Form (Accident/Near Miss)</w:t>
      </w:r>
    </w:p>
    <w:p w14:paraId="1A96B906" w14:textId="77777777" w:rsidR="00683ADC" w:rsidRPr="00F41B2A" w:rsidRDefault="00826BCA" w:rsidP="004520D6">
      <w:pPr>
        <w:pStyle w:val="Heading1"/>
        <w:rPr>
          <w:lang w:eastAsia="en-AU"/>
        </w:rPr>
      </w:pPr>
      <w:bookmarkStart w:id="7" w:name="_Toc9593877"/>
      <w:r w:rsidRPr="00F41B2A">
        <w:rPr>
          <w:lang w:eastAsia="en-AU"/>
        </w:rPr>
        <w:t>Dress, Personal Protective Equipment &amp; Grooming</w:t>
      </w:r>
      <w:bookmarkEnd w:id="7"/>
    </w:p>
    <w:p w14:paraId="2344EA88" w14:textId="77777777" w:rsidR="008B6808" w:rsidRDefault="004520D6" w:rsidP="00683ADC">
      <w:pPr>
        <w:spacing w:before="120" w:after="120"/>
        <w:rPr>
          <w:rStyle w:val="Heading2Char"/>
        </w:rPr>
      </w:pPr>
      <w:r w:rsidRPr="004520D6">
        <w:rPr>
          <w:rStyle w:val="Heading2Char"/>
        </w:rPr>
        <w:t xml:space="preserve">Dress </w:t>
      </w:r>
    </w:p>
    <w:p w14:paraId="25E62499" w14:textId="70863DD2" w:rsidR="00683ADC" w:rsidRPr="00BF7ECE" w:rsidRDefault="00683ADC" w:rsidP="00683ADC">
      <w:pPr>
        <w:spacing w:before="120" w:after="120"/>
        <w:rPr>
          <w:rFonts w:cs="Arial"/>
          <w:lang w:eastAsia="en-AU"/>
        </w:rPr>
      </w:pPr>
      <w:r w:rsidRPr="00BF7ECE">
        <w:rPr>
          <w:rFonts w:cs="Arial"/>
          <w:lang w:eastAsia="en-AU"/>
        </w:rPr>
        <w:t xml:space="preserve">First Call has strict protocols and requirements for all nursing </w:t>
      </w:r>
      <w:r w:rsidR="002D437C">
        <w:rPr>
          <w:rFonts w:cs="Arial"/>
          <w:lang w:eastAsia="en-AU"/>
        </w:rPr>
        <w:t>staff</w:t>
      </w:r>
      <w:r w:rsidRPr="00BF7ECE">
        <w:rPr>
          <w:rFonts w:cs="Arial"/>
          <w:lang w:eastAsia="en-AU"/>
        </w:rPr>
        <w:t xml:space="preserve"> </w:t>
      </w:r>
      <w:r w:rsidR="00D16751" w:rsidRPr="00BF7ECE">
        <w:rPr>
          <w:rFonts w:cs="Arial"/>
          <w:lang w:eastAsia="en-AU"/>
        </w:rPr>
        <w:t>about</w:t>
      </w:r>
      <w:r w:rsidRPr="00BF7ECE">
        <w:rPr>
          <w:rFonts w:cs="Arial"/>
          <w:lang w:eastAsia="en-AU"/>
        </w:rPr>
        <w:t xml:space="preserve"> dress, </w:t>
      </w:r>
      <w:r w:rsidR="0049788B">
        <w:rPr>
          <w:rFonts w:cs="Arial"/>
          <w:lang w:eastAsia="en-AU"/>
        </w:rPr>
        <w:t>personal protective equipment (</w:t>
      </w:r>
      <w:r w:rsidRPr="00BF7ECE">
        <w:rPr>
          <w:rFonts w:cs="Arial"/>
          <w:lang w:eastAsia="en-AU"/>
        </w:rPr>
        <w:t>PPE</w:t>
      </w:r>
      <w:r w:rsidR="0049788B">
        <w:rPr>
          <w:rFonts w:cs="Arial"/>
          <w:lang w:eastAsia="en-AU"/>
        </w:rPr>
        <w:t>)</w:t>
      </w:r>
      <w:r w:rsidRPr="00BF7ECE">
        <w:rPr>
          <w:rFonts w:cs="Arial"/>
          <w:lang w:eastAsia="en-AU"/>
        </w:rPr>
        <w:t xml:space="preserve"> and personal hygiene. </w:t>
      </w:r>
      <w:r w:rsidR="002D437C">
        <w:rPr>
          <w:rFonts w:cs="Arial"/>
          <w:lang w:eastAsia="en-AU"/>
        </w:rPr>
        <w:t>First Call</w:t>
      </w:r>
      <w:r w:rsidRPr="00BF7ECE">
        <w:rPr>
          <w:rFonts w:cs="Arial"/>
          <w:lang w:eastAsia="en-AU"/>
        </w:rPr>
        <w:t xml:space="preserve"> offers uniforms and it is encouraged that </w:t>
      </w:r>
      <w:r w:rsidR="002D437C">
        <w:rPr>
          <w:rFonts w:cs="Arial"/>
          <w:lang w:eastAsia="en-AU"/>
        </w:rPr>
        <w:t>staff</w:t>
      </w:r>
      <w:r w:rsidRPr="00BF7ECE">
        <w:rPr>
          <w:rFonts w:cs="Arial"/>
          <w:lang w:eastAsia="en-AU"/>
        </w:rPr>
        <w:t xml:space="preserve"> wear them unless requested by a </w:t>
      </w:r>
      <w:r>
        <w:rPr>
          <w:rFonts w:cs="Arial"/>
          <w:lang w:eastAsia="en-AU"/>
        </w:rPr>
        <w:t>client</w:t>
      </w:r>
      <w:r w:rsidRPr="00BF7ECE">
        <w:rPr>
          <w:rFonts w:cs="Arial"/>
          <w:lang w:eastAsia="en-AU"/>
        </w:rPr>
        <w:t xml:space="preserve"> and unless the office is notified. It is important that all First Call </w:t>
      </w:r>
      <w:r w:rsidR="002D437C">
        <w:rPr>
          <w:rFonts w:cs="Arial"/>
          <w:lang w:eastAsia="en-AU"/>
        </w:rPr>
        <w:t>staff</w:t>
      </w:r>
      <w:r w:rsidRPr="00BF7ECE">
        <w:rPr>
          <w:rFonts w:cs="Arial"/>
          <w:lang w:eastAsia="en-AU"/>
        </w:rPr>
        <w:t xml:space="preserve"> </w:t>
      </w:r>
      <w:r w:rsidR="00D16751" w:rsidRPr="00BF7ECE">
        <w:rPr>
          <w:rFonts w:cs="Arial"/>
          <w:lang w:eastAsia="en-AU"/>
        </w:rPr>
        <w:t xml:space="preserve">always represent </w:t>
      </w:r>
      <w:r w:rsidR="002D437C">
        <w:rPr>
          <w:rFonts w:cs="Arial"/>
          <w:lang w:eastAsia="en-AU"/>
        </w:rPr>
        <w:t>First Call</w:t>
      </w:r>
      <w:r w:rsidR="00D16751" w:rsidRPr="00BF7ECE">
        <w:rPr>
          <w:rFonts w:cs="Arial"/>
          <w:lang w:eastAsia="en-AU"/>
        </w:rPr>
        <w:t xml:space="preserve"> in a professional manner</w:t>
      </w:r>
      <w:r w:rsidRPr="00BF7ECE">
        <w:rPr>
          <w:rFonts w:cs="Arial"/>
          <w:lang w:eastAsia="en-AU"/>
        </w:rPr>
        <w:t>.</w:t>
      </w:r>
    </w:p>
    <w:p w14:paraId="0916B61C" w14:textId="4A3F1837" w:rsidR="00683ADC" w:rsidRPr="00BF7ECE" w:rsidRDefault="00683ADC" w:rsidP="00683ADC">
      <w:pPr>
        <w:spacing w:before="120" w:after="120"/>
        <w:rPr>
          <w:rFonts w:cs="Arial"/>
          <w:lang w:eastAsia="en-AU"/>
        </w:rPr>
      </w:pPr>
      <w:r w:rsidRPr="00BF7ECE">
        <w:rPr>
          <w:rFonts w:cs="Arial"/>
          <w:lang w:eastAsia="en-AU"/>
        </w:rPr>
        <w:t xml:space="preserve">Uniforms </w:t>
      </w:r>
      <w:r w:rsidR="00D16751" w:rsidRPr="00BF7ECE">
        <w:rPr>
          <w:rFonts w:cs="Arial"/>
          <w:lang w:eastAsia="en-AU"/>
        </w:rPr>
        <w:t xml:space="preserve">are always to be </w:t>
      </w:r>
      <w:r w:rsidR="00811AE1" w:rsidRPr="00BF7ECE">
        <w:rPr>
          <w:rFonts w:cs="Arial"/>
          <w:lang w:eastAsia="en-AU"/>
        </w:rPr>
        <w:t>worn.</w:t>
      </w:r>
      <w:r w:rsidRPr="00BF7ECE">
        <w:rPr>
          <w:rFonts w:cs="Arial"/>
          <w:lang w:eastAsia="en-AU"/>
        </w:rPr>
        <w:t xml:space="preserve"> Uniforms are made up of the following:</w:t>
      </w:r>
    </w:p>
    <w:p w14:paraId="4755104F" w14:textId="77777777" w:rsidR="00683ADC" w:rsidRPr="00BF7ECE" w:rsidRDefault="00683ADC" w:rsidP="004520D6">
      <w:pPr>
        <w:pStyle w:val="FCNBullet"/>
        <w:rPr>
          <w:lang w:eastAsia="en-AU"/>
        </w:rPr>
      </w:pPr>
      <w:r w:rsidRPr="00BF7ECE">
        <w:rPr>
          <w:lang w:eastAsia="en-AU"/>
        </w:rPr>
        <w:t>First Call monogrammed shirt (men/women)</w:t>
      </w:r>
    </w:p>
    <w:p w14:paraId="255F931F" w14:textId="77777777" w:rsidR="00683ADC" w:rsidRPr="00BF7ECE" w:rsidRDefault="00683ADC" w:rsidP="004520D6">
      <w:pPr>
        <w:pStyle w:val="FCNBullet"/>
        <w:rPr>
          <w:lang w:eastAsia="en-AU"/>
        </w:rPr>
      </w:pPr>
      <w:r w:rsidRPr="00BF7ECE">
        <w:rPr>
          <w:lang w:eastAsia="en-AU"/>
        </w:rPr>
        <w:t>White or pale blue collared shirt (men)</w:t>
      </w:r>
    </w:p>
    <w:p w14:paraId="5E9BDFBB" w14:textId="77777777" w:rsidR="00683ADC" w:rsidRPr="00BF7ECE" w:rsidRDefault="00683ADC" w:rsidP="004520D6">
      <w:pPr>
        <w:pStyle w:val="FCNBullet"/>
        <w:rPr>
          <w:lang w:eastAsia="en-AU"/>
        </w:rPr>
      </w:pPr>
      <w:r w:rsidRPr="00BF7ECE">
        <w:rPr>
          <w:lang w:eastAsia="en-AU"/>
        </w:rPr>
        <w:lastRenderedPageBreak/>
        <w:t>White or pale blue shirt or blouse (women)</w:t>
      </w:r>
    </w:p>
    <w:p w14:paraId="1CE2F01D" w14:textId="77777777" w:rsidR="00683ADC" w:rsidRPr="00BF7ECE" w:rsidRDefault="00683ADC" w:rsidP="004520D6">
      <w:pPr>
        <w:pStyle w:val="FCNBullet"/>
        <w:rPr>
          <w:lang w:eastAsia="en-AU"/>
        </w:rPr>
      </w:pPr>
      <w:r w:rsidRPr="00BF7ECE">
        <w:rPr>
          <w:lang w:eastAsia="en-AU"/>
        </w:rPr>
        <w:t>Navy or black slacks (men)</w:t>
      </w:r>
    </w:p>
    <w:p w14:paraId="49224095" w14:textId="77777777" w:rsidR="00683ADC" w:rsidRPr="00BF7ECE" w:rsidRDefault="00683ADC" w:rsidP="004520D6">
      <w:pPr>
        <w:pStyle w:val="FCNBullet"/>
        <w:rPr>
          <w:lang w:eastAsia="en-AU"/>
        </w:rPr>
      </w:pPr>
      <w:r w:rsidRPr="00BF7ECE">
        <w:rPr>
          <w:lang w:eastAsia="en-AU"/>
        </w:rPr>
        <w:t>Navy or black skirt or slacks (women)</w:t>
      </w:r>
    </w:p>
    <w:p w14:paraId="421468DF" w14:textId="77777777" w:rsidR="00683ADC" w:rsidRPr="00BF7ECE" w:rsidRDefault="00683ADC" w:rsidP="004520D6">
      <w:pPr>
        <w:pStyle w:val="FCNBullet"/>
        <w:rPr>
          <w:lang w:eastAsia="en-AU"/>
        </w:rPr>
      </w:pPr>
      <w:r w:rsidRPr="00BF7ECE">
        <w:rPr>
          <w:lang w:eastAsia="en-AU"/>
        </w:rPr>
        <w:t>Duty shoes/joggers (men/women)</w:t>
      </w:r>
    </w:p>
    <w:p w14:paraId="24081D90" w14:textId="77777777" w:rsidR="00683ADC" w:rsidRPr="00BF7ECE" w:rsidRDefault="00683ADC" w:rsidP="004520D6">
      <w:pPr>
        <w:pStyle w:val="FCNBullet"/>
        <w:rPr>
          <w:lang w:eastAsia="en-AU"/>
        </w:rPr>
      </w:pPr>
      <w:r w:rsidRPr="00BF7ECE">
        <w:rPr>
          <w:lang w:eastAsia="en-AU"/>
        </w:rPr>
        <w:t>ID badge</w:t>
      </w:r>
    </w:p>
    <w:p w14:paraId="6662DC07" w14:textId="77777777" w:rsidR="00683ADC" w:rsidRPr="00BF7ECE" w:rsidRDefault="008B6808" w:rsidP="004520D6">
      <w:pPr>
        <w:pStyle w:val="FCNBullet"/>
        <w:rPr>
          <w:lang w:eastAsia="en-AU"/>
        </w:rPr>
      </w:pPr>
      <w:r w:rsidRPr="00BF7ECE">
        <w:rPr>
          <w:b/>
          <w:lang w:eastAsia="en-AU"/>
        </w:rPr>
        <w:t>No open toe footwear</w:t>
      </w:r>
      <w:r w:rsidRPr="00BF7ECE">
        <w:rPr>
          <w:lang w:eastAsia="en-AU"/>
        </w:rPr>
        <w:t xml:space="preserve"> for example thongs or sandals</w:t>
      </w:r>
    </w:p>
    <w:p w14:paraId="799FD3A7" w14:textId="77777777" w:rsidR="00683ADC" w:rsidRPr="00BF7ECE" w:rsidRDefault="008B6808" w:rsidP="004520D6">
      <w:pPr>
        <w:pStyle w:val="FCNBullet"/>
        <w:rPr>
          <w:lang w:eastAsia="en-AU"/>
        </w:rPr>
      </w:pPr>
      <w:r w:rsidRPr="00BF7ECE">
        <w:rPr>
          <w:b/>
          <w:lang w:eastAsia="en-AU"/>
        </w:rPr>
        <w:t>No sharp rings or bracelets</w:t>
      </w:r>
      <w:r w:rsidRPr="00BF7ECE">
        <w:rPr>
          <w:lang w:eastAsia="en-AU"/>
        </w:rPr>
        <w:t xml:space="preserve"> (or large bulky jewellery)</w:t>
      </w:r>
    </w:p>
    <w:p w14:paraId="0387A914" w14:textId="77777777" w:rsidR="00683ADC" w:rsidRPr="00BF7ECE" w:rsidRDefault="008B6808" w:rsidP="004520D6">
      <w:pPr>
        <w:pStyle w:val="FCNBullet"/>
        <w:rPr>
          <w:b/>
          <w:lang w:eastAsia="en-AU"/>
        </w:rPr>
      </w:pPr>
      <w:r w:rsidRPr="00BF7ECE">
        <w:rPr>
          <w:b/>
          <w:lang w:eastAsia="en-AU"/>
        </w:rPr>
        <w:t xml:space="preserve">No large, hoop earrings </w:t>
      </w:r>
    </w:p>
    <w:p w14:paraId="066E1E0A" w14:textId="77777777" w:rsidR="00683ADC" w:rsidRPr="00BF7ECE" w:rsidRDefault="008B6808" w:rsidP="004520D6">
      <w:pPr>
        <w:pStyle w:val="FCNBullet"/>
        <w:rPr>
          <w:b/>
          <w:lang w:eastAsia="en-AU"/>
        </w:rPr>
      </w:pPr>
      <w:r w:rsidRPr="00BF7ECE">
        <w:rPr>
          <w:b/>
          <w:lang w:eastAsia="en-AU"/>
        </w:rPr>
        <w:t>No nose rings</w:t>
      </w:r>
    </w:p>
    <w:p w14:paraId="49831AD5" w14:textId="77777777" w:rsidR="00683ADC" w:rsidRPr="00BF7ECE" w:rsidRDefault="008B6808" w:rsidP="004520D6">
      <w:pPr>
        <w:pStyle w:val="FCNBullet"/>
        <w:rPr>
          <w:lang w:eastAsia="en-AU"/>
        </w:rPr>
      </w:pPr>
      <w:r w:rsidRPr="00BF7ECE">
        <w:rPr>
          <w:b/>
          <w:lang w:eastAsia="en-AU"/>
        </w:rPr>
        <w:t>No eyebrow rings</w:t>
      </w:r>
    </w:p>
    <w:p w14:paraId="45A935DF" w14:textId="77777777" w:rsidR="00683ADC" w:rsidRPr="00BF7ECE" w:rsidRDefault="004520D6" w:rsidP="004520D6">
      <w:pPr>
        <w:pStyle w:val="Heading2"/>
        <w:rPr>
          <w:lang w:eastAsia="en-AU"/>
        </w:rPr>
      </w:pPr>
      <w:r w:rsidRPr="00BF7ECE">
        <w:rPr>
          <w:lang w:eastAsia="en-AU"/>
        </w:rPr>
        <w:t xml:space="preserve">Personal Protective Equipment (PPE) </w:t>
      </w:r>
    </w:p>
    <w:p w14:paraId="07847359" w14:textId="5A98A76F" w:rsidR="00683ADC" w:rsidRPr="00BF7ECE" w:rsidRDefault="00683ADC" w:rsidP="004520D6">
      <w:pPr>
        <w:pStyle w:val="FCNBullet"/>
        <w:rPr>
          <w:lang w:eastAsia="en-AU"/>
        </w:rPr>
      </w:pPr>
      <w:r w:rsidRPr="00BF7ECE">
        <w:rPr>
          <w:lang w:eastAsia="en-AU"/>
        </w:rPr>
        <w:t xml:space="preserve">Gloves </w:t>
      </w:r>
      <w:r w:rsidR="00D16751" w:rsidRPr="00BF7ECE">
        <w:rPr>
          <w:lang w:eastAsia="en-AU"/>
        </w:rPr>
        <w:t xml:space="preserve">are always to be </w:t>
      </w:r>
      <w:r w:rsidR="00811AE1" w:rsidRPr="00BF7ECE">
        <w:rPr>
          <w:lang w:eastAsia="en-AU"/>
        </w:rPr>
        <w:t>used and</w:t>
      </w:r>
      <w:r w:rsidRPr="00BF7ECE">
        <w:rPr>
          <w:lang w:eastAsia="en-AU"/>
        </w:rPr>
        <w:t xml:space="preserve"> for all duties. Gloves are to be changed on a task to task basis.</w:t>
      </w:r>
    </w:p>
    <w:p w14:paraId="7F49CDCF" w14:textId="77777777" w:rsidR="00683ADC" w:rsidRPr="00BF7ECE" w:rsidRDefault="00683ADC" w:rsidP="004520D6">
      <w:pPr>
        <w:pStyle w:val="FCNBullet"/>
        <w:rPr>
          <w:lang w:eastAsia="en-AU"/>
        </w:rPr>
      </w:pPr>
      <w:r w:rsidRPr="00BF7ECE">
        <w:rPr>
          <w:lang w:eastAsia="en-AU"/>
        </w:rPr>
        <w:t>Goggles are to be used during bowel care.</w:t>
      </w:r>
    </w:p>
    <w:p w14:paraId="4D696C0B" w14:textId="77777777" w:rsidR="00683ADC" w:rsidRPr="00BF7ECE" w:rsidRDefault="00683ADC" w:rsidP="004520D6">
      <w:pPr>
        <w:pStyle w:val="FCNBullet"/>
        <w:rPr>
          <w:lang w:eastAsia="en-AU"/>
        </w:rPr>
      </w:pPr>
      <w:r w:rsidRPr="00BF7ECE">
        <w:rPr>
          <w:lang w:eastAsia="en-AU"/>
        </w:rPr>
        <w:t xml:space="preserve">Masks are to be worn when working with </w:t>
      </w:r>
      <w:r>
        <w:rPr>
          <w:lang w:eastAsia="en-AU"/>
        </w:rPr>
        <w:t>client</w:t>
      </w:r>
      <w:r w:rsidRPr="00BF7ECE">
        <w:rPr>
          <w:lang w:eastAsia="en-AU"/>
        </w:rPr>
        <w:t xml:space="preserve">s with low immune systems or when </w:t>
      </w:r>
      <w:r w:rsidR="008B6808">
        <w:rPr>
          <w:lang w:eastAsia="en-AU"/>
        </w:rPr>
        <w:t xml:space="preserve">an </w:t>
      </w:r>
      <w:r w:rsidRPr="00BF7ECE">
        <w:rPr>
          <w:lang w:eastAsia="en-AU"/>
        </w:rPr>
        <w:t>employee has flu-like symptoms</w:t>
      </w:r>
      <w:r w:rsidR="0055627B">
        <w:rPr>
          <w:lang w:eastAsia="en-AU"/>
        </w:rPr>
        <w:t>.</w:t>
      </w:r>
    </w:p>
    <w:p w14:paraId="6062C6EC" w14:textId="77777777" w:rsidR="00683ADC" w:rsidRPr="00BF7ECE" w:rsidRDefault="00683ADC" w:rsidP="004520D6">
      <w:pPr>
        <w:pStyle w:val="FCNBullet"/>
        <w:rPr>
          <w:lang w:eastAsia="en-AU"/>
        </w:rPr>
      </w:pPr>
      <w:r w:rsidRPr="00BF7ECE">
        <w:rPr>
          <w:lang w:eastAsia="en-AU"/>
        </w:rPr>
        <w:t>Aprons and shoe covers are to be used where appropriate.</w:t>
      </w:r>
    </w:p>
    <w:p w14:paraId="48763F46" w14:textId="77777777" w:rsidR="00683ADC" w:rsidRPr="00BF7ECE" w:rsidRDefault="00683ADC" w:rsidP="00683ADC">
      <w:pPr>
        <w:spacing w:before="120" w:after="120"/>
        <w:rPr>
          <w:rFonts w:cs="Arial"/>
          <w:lang w:eastAsia="en-AU"/>
        </w:rPr>
      </w:pPr>
      <w:r w:rsidRPr="00BF7ECE">
        <w:rPr>
          <w:rFonts w:cs="Arial"/>
          <w:lang w:eastAsia="en-AU"/>
        </w:rPr>
        <w:t>(PPE – available from the office)</w:t>
      </w:r>
    </w:p>
    <w:p w14:paraId="7B663DB6" w14:textId="77777777" w:rsidR="00683ADC" w:rsidRPr="00BF7ECE" w:rsidRDefault="004520D6" w:rsidP="004520D6">
      <w:pPr>
        <w:pStyle w:val="Heading2"/>
        <w:rPr>
          <w:lang w:eastAsia="en-AU"/>
        </w:rPr>
      </w:pPr>
      <w:r w:rsidRPr="00BF7ECE">
        <w:rPr>
          <w:lang w:eastAsia="en-AU"/>
        </w:rPr>
        <w:t>Grooming</w:t>
      </w:r>
    </w:p>
    <w:p w14:paraId="1C5A74CB" w14:textId="607B6E03" w:rsidR="00683ADC" w:rsidRPr="00BF7ECE" w:rsidRDefault="00683ADC" w:rsidP="00683ADC">
      <w:pPr>
        <w:spacing w:before="120" w:after="120"/>
        <w:rPr>
          <w:rFonts w:cs="Arial"/>
          <w:lang w:eastAsia="en-AU"/>
        </w:rPr>
      </w:pPr>
      <w:r w:rsidRPr="00BF7ECE">
        <w:rPr>
          <w:rFonts w:cs="Arial"/>
          <w:lang w:eastAsia="en-AU"/>
        </w:rPr>
        <w:t>When representing First Call</w:t>
      </w:r>
      <w:r w:rsidR="0055627B">
        <w:rPr>
          <w:rFonts w:cs="Arial"/>
          <w:lang w:eastAsia="en-AU"/>
        </w:rPr>
        <w:t>,</w:t>
      </w:r>
      <w:r w:rsidRPr="00BF7ECE">
        <w:rPr>
          <w:rFonts w:cs="Arial"/>
          <w:lang w:eastAsia="en-AU"/>
        </w:rPr>
        <w:t xml:space="preserve"> it is important that </w:t>
      </w:r>
      <w:r w:rsidR="002D437C">
        <w:rPr>
          <w:rFonts w:cs="Arial"/>
          <w:lang w:eastAsia="en-AU"/>
        </w:rPr>
        <w:t>staff</w:t>
      </w:r>
      <w:r w:rsidRPr="00BF7ECE">
        <w:rPr>
          <w:rFonts w:cs="Arial"/>
          <w:lang w:eastAsia="en-AU"/>
        </w:rPr>
        <w:t xml:space="preserve"> </w:t>
      </w:r>
      <w:r w:rsidR="00D16751" w:rsidRPr="00BF7ECE">
        <w:rPr>
          <w:rFonts w:cs="Arial"/>
          <w:lang w:eastAsia="en-AU"/>
        </w:rPr>
        <w:t>are always well groomed.</w:t>
      </w:r>
      <w:r w:rsidRPr="00BF7ECE">
        <w:rPr>
          <w:rFonts w:cs="Arial"/>
          <w:lang w:eastAsia="en-AU"/>
        </w:rPr>
        <w:t xml:space="preserve"> It is expected that:</w:t>
      </w:r>
    </w:p>
    <w:p w14:paraId="553F4505" w14:textId="06B7B734" w:rsidR="00683ADC" w:rsidRPr="00BF7ECE" w:rsidRDefault="00683ADC" w:rsidP="004520D6">
      <w:pPr>
        <w:pStyle w:val="FCNBullet"/>
        <w:rPr>
          <w:lang w:eastAsia="en-AU"/>
        </w:rPr>
      </w:pPr>
      <w:r w:rsidRPr="00BF7ECE">
        <w:rPr>
          <w:lang w:eastAsia="en-AU"/>
        </w:rPr>
        <w:t xml:space="preserve">Hair </w:t>
      </w:r>
      <w:r w:rsidR="00D16751" w:rsidRPr="00BF7ECE">
        <w:rPr>
          <w:lang w:eastAsia="en-AU"/>
        </w:rPr>
        <w:t>will always be clean and tidy.</w:t>
      </w:r>
    </w:p>
    <w:p w14:paraId="7747B046" w14:textId="77777777" w:rsidR="00683ADC" w:rsidRPr="00BF7ECE" w:rsidRDefault="00683ADC" w:rsidP="004520D6">
      <w:pPr>
        <w:pStyle w:val="FCNBullet"/>
        <w:rPr>
          <w:lang w:eastAsia="en-AU"/>
        </w:rPr>
      </w:pPr>
      <w:r w:rsidRPr="00BF7ECE">
        <w:rPr>
          <w:lang w:eastAsia="en-AU"/>
        </w:rPr>
        <w:t>Long hair is to be tied back off your face</w:t>
      </w:r>
      <w:r w:rsidR="0055627B">
        <w:rPr>
          <w:lang w:eastAsia="en-AU"/>
        </w:rPr>
        <w:t>.</w:t>
      </w:r>
    </w:p>
    <w:p w14:paraId="14425702" w14:textId="77777777" w:rsidR="00683ADC" w:rsidRPr="00BF7ECE" w:rsidRDefault="00683ADC" w:rsidP="004520D6">
      <w:pPr>
        <w:pStyle w:val="FCNBullet"/>
        <w:rPr>
          <w:lang w:eastAsia="en-AU"/>
        </w:rPr>
      </w:pPr>
      <w:r w:rsidRPr="00BF7ECE">
        <w:rPr>
          <w:lang w:eastAsia="en-AU"/>
        </w:rPr>
        <w:t>Fingernails are to be short and clean</w:t>
      </w:r>
      <w:r w:rsidR="0055627B">
        <w:rPr>
          <w:lang w:eastAsia="en-AU"/>
        </w:rPr>
        <w:t>.</w:t>
      </w:r>
    </w:p>
    <w:p w14:paraId="501098A7" w14:textId="77777777" w:rsidR="00683ADC" w:rsidRPr="00BF7ECE" w:rsidRDefault="00683ADC" w:rsidP="004520D6">
      <w:pPr>
        <w:pStyle w:val="FCNBullet"/>
        <w:rPr>
          <w:lang w:eastAsia="en-AU"/>
        </w:rPr>
      </w:pPr>
      <w:r w:rsidRPr="00BF7ECE">
        <w:rPr>
          <w:lang w:eastAsia="en-AU"/>
        </w:rPr>
        <w:t>Shoes are to be clean and tidy</w:t>
      </w:r>
      <w:r w:rsidR="0055627B">
        <w:rPr>
          <w:lang w:eastAsia="en-AU"/>
        </w:rPr>
        <w:t>.</w:t>
      </w:r>
    </w:p>
    <w:p w14:paraId="27BD2FF6" w14:textId="77777777" w:rsidR="00683ADC" w:rsidRPr="00BF7ECE" w:rsidRDefault="00683ADC" w:rsidP="004520D6">
      <w:pPr>
        <w:pStyle w:val="FCNBullet"/>
        <w:rPr>
          <w:lang w:eastAsia="en-AU"/>
        </w:rPr>
      </w:pPr>
      <w:r w:rsidRPr="00BF7ECE">
        <w:rPr>
          <w:lang w:eastAsia="en-AU"/>
        </w:rPr>
        <w:t>Males are to be clean shaven or beards trimmed neatly</w:t>
      </w:r>
      <w:r w:rsidR="0055627B">
        <w:rPr>
          <w:lang w:eastAsia="en-AU"/>
        </w:rPr>
        <w:t>.</w:t>
      </w:r>
    </w:p>
    <w:p w14:paraId="1FE5BC6C" w14:textId="77777777" w:rsidR="00683ADC" w:rsidRPr="00BF7ECE" w:rsidRDefault="00683ADC" w:rsidP="004520D6">
      <w:pPr>
        <w:pStyle w:val="FCNBullet"/>
        <w:rPr>
          <w:lang w:eastAsia="en-AU"/>
        </w:rPr>
      </w:pPr>
      <w:r w:rsidRPr="00BF7ECE">
        <w:rPr>
          <w:lang w:eastAsia="en-AU"/>
        </w:rPr>
        <w:t>Hands to be washed before and after all nursing procedures</w:t>
      </w:r>
      <w:r w:rsidR="0055627B">
        <w:rPr>
          <w:lang w:eastAsia="en-AU"/>
        </w:rPr>
        <w:t>.</w:t>
      </w:r>
    </w:p>
    <w:p w14:paraId="4B7A3CB9" w14:textId="77777777" w:rsidR="00683ADC" w:rsidRDefault="00683ADC" w:rsidP="004520D6">
      <w:pPr>
        <w:pStyle w:val="Heading2"/>
        <w:rPr>
          <w:lang w:eastAsia="en-AU"/>
        </w:rPr>
      </w:pPr>
      <w:r>
        <w:rPr>
          <w:lang w:eastAsia="en-AU"/>
        </w:rPr>
        <w:t>DOCUMENTS</w:t>
      </w:r>
    </w:p>
    <w:p w14:paraId="2B78559B" w14:textId="77777777" w:rsidR="00683ADC" w:rsidRPr="00BF7ECE" w:rsidRDefault="00683ADC" w:rsidP="00683ADC">
      <w:pPr>
        <w:spacing w:before="120" w:after="120"/>
        <w:rPr>
          <w:rFonts w:cs="Arial"/>
          <w:lang w:eastAsia="en-AU"/>
        </w:rPr>
      </w:pPr>
      <w:r w:rsidRPr="00BF7ECE">
        <w:rPr>
          <w:rFonts w:cs="Arial"/>
          <w:lang w:eastAsia="en-AU"/>
        </w:rPr>
        <w:t>F017 - Incident / Complaint Form (Accident/Near Miss)</w:t>
      </w:r>
    </w:p>
    <w:p w14:paraId="4278F154" w14:textId="77777777" w:rsidR="00683ADC" w:rsidRPr="00BF7ECE" w:rsidRDefault="0055627B" w:rsidP="00683ADC">
      <w:pPr>
        <w:spacing w:before="120" w:after="120"/>
        <w:rPr>
          <w:rFonts w:cs="Arial"/>
          <w:lang w:eastAsia="en-AU"/>
        </w:rPr>
      </w:pPr>
      <w:r>
        <w:rPr>
          <w:rFonts w:cs="Arial"/>
          <w:lang w:eastAsia="en-AU"/>
        </w:rPr>
        <w:t>F020 -</w:t>
      </w:r>
      <w:r w:rsidR="00683ADC" w:rsidRPr="00BF7ECE">
        <w:rPr>
          <w:rFonts w:cs="Arial"/>
          <w:lang w:eastAsia="en-AU"/>
        </w:rPr>
        <w:t xml:space="preserve"> Initial Home Visit Risk Assessment</w:t>
      </w:r>
    </w:p>
    <w:p w14:paraId="34CEEB13" w14:textId="77777777" w:rsidR="00683ADC" w:rsidRPr="00BF7ECE" w:rsidRDefault="00683ADC" w:rsidP="00683ADC">
      <w:pPr>
        <w:spacing w:before="120" w:after="120"/>
        <w:rPr>
          <w:rFonts w:cs="Arial"/>
          <w:lang w:eastAsia="en-AU"/>
        </w:rPr>
      </w:pPr>
      <w:r w:rsidRPr="00BF7ECE">
        <w:rPr>
          <w:rFonts w:cs="Arial"/>
          <w:lang w:eastAsia="en-AU"/>
        </w:rPr>
        <w:t>F022 - Hazard Report Flowchart</w:t>
      </w:r>
    </w:p>
    <w:p w14:paraId="011CFD4A" w14:textId="77777777" w:rsidR="00683ADC" w:rsidRPr="00BF7ECE" w:rsidRDefault="00683ADC" w:rsidP="00683ADC">
      <w:pPr>
        <w:spacing w:before="120" w:after="120"/>
        <w:rPr>
          <w:rFonts w:cs="Arial"/>
          <w:b/>
          <w:lang w:eastAsia="en-AU"/>
        </w:rPr>
      </w:pPr>
      <w:r w:rsidRPr="00BF7ECE">
        <w:rPr>
          <w:rFonts w:cs="Arial"/>
          <w:lang w:eastAsia="en-AU"/>
        </w:rPr>
        <w:t>F021 - Risk Assessment Table Matrix</w:t>
      </w:r>
    </w:p>
    <w:p w14:paraId="502DBB00" w14:textId="77777777" w:rsidR="001F3A90" w:rsidRPr="003521C5" w:rsidRDefault="001F3A90" w:rsidP="003521C5"/>
    <w:p w14:paraId="056BD4E8" w14:textId="77777777" w:rsidR="004F7999" w:rsidRDefault="004F7999" w:rsidP="003521C5"/>
    <w:p w14:paraId="14D3886C" w14:textId="77777777" w:rsidR="00826BCA" w:rsidRPr="003521C5" w:rsidRDefault="00826BCA" w:rsidP="003521C5">
      <w:pPr>
        <w:sectPr w:rsidR="00826BCA" w:rsidRPr="003521C5" w:rsidSect="0091115D">
          <w:headerReference w:type="default" r:id="rId14"/>
          <w:footerReference w:type="default" r:id="rId15"/>
          <w:headerReference w:type="first" r:id="rId16"/>
          <w:footerReference w:type="first" r:id="rId17"/>
          <w:pgSz w:w="11906" w:h="16838" w:code="9"/>
          <w:pgMar w:top="992" w:right="851" w:bottom="851" w:left="851" w:header="340" w:footer="340" w:gutter="0"/>
          <w:cols w:space="708"/>
          <w:titlePg/>
          <w:docGrid w:linePitch="360"/>
        </w:sectPr>
      </w:pPr>
    </w:p>
    <w:p w14:paraId="12255D4C" w14:textId="77777777" w:rsidR="002F094F" w:rsidRPr="00B16B5F" w:rsidRDefault="002F094F" w:rsidP="002F094F">
      <w:pPr>
        <w:tabs>
          <w:tab w:val="center" w:pos="4153"/>
          <w:tab w:val="right" w:pos="8306"/>
        </w:tabs>
        <w:spacing w:before="0" w:after="0" w:line="240" w:lineRule="auto"/>
        <w:jc w:val="center"/>
        <w:rPr>
          <w:rFonts w:eastAsia="Times New Roman" w:cs="Times New Roman"/>
          <w:b/>
          <w:sz w:val="28"/>
          <w:szCs w:val="28"/>
          <w:u w:val="single"/>
        </w:rPr>
      </w:pPr>
      <w:r w:rsidRPr="00B16B5F">
        <w:rPr>
          <w:rFonts w:eastAsia="Times New Roman" w:cs="Times New Roman"/>
          <w:b/>
          <w:sz w:val="28"/>
          <w:szCs w:val="28"/>
          <w:u w:val="single"/>
        </w:rPr>
        <w:lastRenderedPageBreak/>
        <w:t>F017 - INCIDENT / COMPLAINT FORM</w:t>
      </w:r>
    </w:p>
    <w:p w14:paraId="3E78D9B7" w14:textId="77777777" w:rsidR="002F094F" w:rsidRPr="00B16B5F" w:rsidRDefault="002F094F" w:rsidP="002F094F">
      <w:pPr>
        <w:tabs>
          <w:tab w:val="center" w:pos="4153"/>
          <w:tab w:val="right" w:pos="8306"/>
        </w:tabs>
        <w:spacing w:before="0" w:after="0" w:line="240" w:lineRule="auto"/>
        <w:jc w:val="center"/>
        <w:rPr>
          <w:rFonts w:eastAsia="Times New Roman" w:cs="Times New Roman"/>
          <w:b/>
          <w:sz w:val="28"/>
          <w:szCs w:val="28"/>
          <w:u w:val="single"/>
        </w:rPr>
      </w:pPr>
      <w:r w:rsidRPr="00B16B5F">
        <w:rPr>
          <w:rFonts w:eastAsia="Times New Roman" w:cs="Times New Roman"/>
          <w:b/>
          <w:sz w:val="28"/>
          <w:szCs w:val="28"/>
          <w:u w:val="single"/>
        </w:rPr>
        <w:t>(ACCIDENT/NEAR MISS)</w:t>
      </w:r>
    </w:p>
    <w:p w14:paraId="3D4528A8" w14:textId="77777777" w:rsidR="002F094F" w:rsidRPr="00B16B5F" w:rsidRDefault="002F094F" w:rsidP="002F094F">
      <w:pPr>
        <w:tabs>
          <w:tab w:val="center" w:pos="4153"/>
          <w:tab w:val="right" w:pos="8306"/>
        </w:tabs>
        <w:spacing w:before="0" w:after="0" w:line="240" w:lineRule="auto"/>
        <w:jc w:val="center"/>
        <w:rPr>
          <w:rFonts w:eastAsia="Times New Roman" w:cs="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F094F" w:rsidRPr="00B16B5F" w14:paraId="2D84984C" w14:textId="77777777" w:rsidTr="00434D97">
        <w:trPr>
          <w:jc w:val="center"/>
        </w:trPr>
        <w:tc>
          <w:tcPr>
            <w:tcW w:w="8522" w:type="dxa"/>
            <w:shd w:val="clear" w:color="auto" w:fill="auto"/>
          </w:tcPr>
          <w:p w14:paraId="21359371" w14:textId="77777777" w:rsidR="002F094F" w:rsidRPr="00B16B5F" w:rsidRDefault="002F094F" w:rsidP="00434D97">
            <w:pPr>
              <w:spacing w:before="0" w:after="0" w:line="240" w:lineRule="auto"/>
              <w:rPr>
                <w:rFonts w:eastAsia="Times New Roman" w:cs="Arial"/>
                <w:szCs w:val="20"/>
              </w:rPr>
            </w:pPr>
          </w:p>
          <w:p w14:paraId="1F662ACC" w14:textId="5E5214C4" w:rsidR="002F094F" w:rsidRPr="00B16B5F" w:rsidRDefault="002D437C" w:rsidP="00434D97">
            <w:pPr>
              <w:spacing w:before="0" w:after="0" w:line="240" w:lineRule="auto"/>
              <w:rPr>
                <w:rFonts w:eastAsia="Times New Roman" w:cs="Arial"/>
                <w:b/>
                <w:szCs w:val="20"/>
              </w:rPr>
            </w:pPr>
            <w:r>
              <w:rPr>
                <w:rFonts w:eastAsia="Times New Roman" w:cs="Arial"/>
                <w:b/>
                <w:szCs w:val="20"/>
              </w:rPr>
              <w:t>Staff member</w:t>
            </w:r>
            <w:r w:rsidR="002F094F" w:rsidRPr="00B16B5F">
              <w:rPr>
                <w:rFonts w:eastAsia="Times New Roman" w:cs="Arial"/>
                <w:b/>
                <w:szCs w:val="20"/>
              </w:rPr>
              <w:t xml:space="preserve">: </w:t>
            </w:r>
          </w:p>
        </w:tc>
      </w:tr>
      <w:tr w:rsidR="002F094F" w:rsidRPr="00B16B5F" w14:paraId="6BCCEEBF" w14:textId="77777777" w:rsidTr="00434D97">
        <w:trPr>
          <w:jc w:val="center"/>
        </w:trPr>
        <w:tc>
          <w:tcPr>
            <w:tcW w:w="8522" w:type="dxa"/>
            <w:shd w:val="clear" w:color="auto" w:fill="auto"/>
          </w:tcPr>
          <w:p w14:paraId="52D35A53" w14:textId="77777777" w:rsidR="002F094F" w:rsidRPr="00B16B5F" w:rsidRDefault="002F094F" w:rsidP="00434D97">
            <w:pPr>
              <w:spacing w:before="0" w:after="0" w:line="240" w:lineRule="auto"/>
              <w:rPr>
                <w:rFonts w:eastAsia="Times New Roman" w:cs="Arial"/>
                <w:szCs w:val="20"/>
              </w:rPr>
            </w:pPr>
          </w:p>
          <w:p w14:paraId="113CFD45" w14:textId="77777777" w:rsidR="002F094F" w:rsidRPr="00B16B5F" w:rsidRDefault="002F094F" w:rsidP="00434D97">
            <w:pPr>
              <w:spacing w:before="0" w:after="0" w:line="240" w:lineRule="auto"/>
              <w:rPr>
                <w:rFonts w:eastAsia="Times New Roman" w:cs="Arial"/>
                <w:b/>
                <w:szCs w:val="20"/>
              </w:rPr>
            </w:pPr>
            <w:r w:rsidRPr="00B16B5F">
              <w:rPr>
                <w:rFonts w:eastAsia="Times New Roman" w:cs="Arial"/>
                <w:b/>
                <w:szCs w:val="20"/>
              </w:rPr>
              <w:t xml:space="preserve">Name of person reporting: </w:t>
            </w:r>
          </w:p>
        </w:tc>
      </w:tr>
      <w:tr w:rsidR="002F094F" w:rsidRPr="00B16B5F" w14:paraId="7BF54813" w14:textId="77777777" w:rsidTr="00434D97">
        <w:trPr>
          <w:jc w:val="center"/>
        </w:trPr>
        <w:tc>
          <w:tcPr>
            <w:tcW w:w="8522" w:type="dxa"/>
            <w:shd w:val="clear" w:color="auto" w:fill="auto"/>
          </w:tcPr>
          <w:p w14:paraId="2FEFF572" w14:textId="77777777" w:rsidR="002F094F" w:rsidRPr="00B16B5F" w:rsidRDefault="002F094F" w:rsidP="00434D97">
            <w:pPr>
              <w:spacing w:before="0" w:after="0" w:line="240" w:lineRule="auto"/>
              <w:rPr>
                <w:rFonts w:eastAsia="Times New Roman" w:cs="Arial"/>
                <w:szCs w:val="20"/>
              </w:rPr>
            </w:pPr>
          </w:p>
          <w:p w14:paraId="23A7EB29" w14:textId="77777777" w:rsidR="002F094F" w:rsidRPr="00B16B5F" w:rsidRDefault="002F094F" w:rsidP="00434D97">
            <w:pPr>
              <w:spacing w:before="0" w:after="0" w:line="240" w:lineRule="auto"/>
              <w:rPr>
                <w:rFonts w:eastAsia="Times New Roman" w:cs="Arial"/>
                <w:b/>
                <w:szCs w:val="20"/>
              </w:rPr>
            </w:pPr>
            <w:r w:rsidRPr="00B16B5F">
              <w:rPr>
                <w:rFonts w:eastAsia="Times New Roman" w:cs="Arial"/>
                <w:b/>
                <w:szCs w:val="20"/>
              </w:rPr>
              <w:t>Time &amp; Date of Complaint/Incident:</w:t>
            </w:r>
          </w:p>
        </w:tc>
      </w:tr>
      <w:tr w:rsidR="002F094F" w:rsidRPr="00B16B5F" w14:paraId="4C03458B" w14:textId="77777777" w:rsidTr="00434D97">
        <w:trPr>
          <w:jc w:val="center"/>
        </w:trPr>
        <w:tc>
          <w:tcPr>
            <w:tcW w:w="8522" w:type="dxa"/>
            <w:shd w:val="clear" w:color="auto" w:fill="auto"/>
          </w:tcPr>
          <w:p w14:paraId="0BDB0C59" w14:textId="77777777" w:rsidR="002F094F" w:rsidRPr="00B16B5F" w:rsidRDefault="002F094F" w:rsidP="00434D97">
            <w:pPr>
              <w:spacing w:before="0" w:after="0" w:line="240" w:lineRule="auto"/>
              <w:rPr>
                <w:rFonts w:eastAsia="Times New Roman" w:cs="Arial"/>
                <w:szCs w:val="20"/>
              </w:rPr>
            </w:pPr>
          </w:p>
          <w:p w14:paraId="6D756727" w14:textId="77777777" w:rsidR="002F094F" w:rsidRPr="00B16B5F" w:rsidRDefault="002F094F" w:rsidP="00434D97">
            <w:pPr>
              <w:spacing w:before="0" w:after="0" w:line="240" w:lineRule="auto"/>
              <w:rPr>
                <w:rFonts w:eastAsia="Times New Roman" w:cs="Arial"/>
                <w:szCs w:val="20"/>
              </w:rPr>
            </w:pPr>
            <w:r w:rsidRPr="00B16B5F">
              <w:rPr>
                <w:rFonts w:eastAsia="Times New Roman" w:cs="Arial"/>
                <w:b/>
                <w:szCs w:val="20"/>
              </w:rPr>
              <w:t>Nature of Incident</w:t>
            </w:r>
            <w:r w:rsidRPr="00B16B5F">
              <w:rPr>
                <w:rFonts w:eastAsia="Times New Roman" w:cs="Arial"/>
                <w:szCs w:val="20"/>
              </w:rPr>
              <w:t xml:space="preserve"> – please give a detailed report of the complaint/incident</w:t>
            </w:r>
          </w:p>
        </w:tc>
      </w:tr>
      <w:tr w:rsidR="002F094F" w:rsidRPr="00B16B5F" w14:paraId="09FC944C" w14:textId="77777777" w:rsidTr="00434D97">
        <w:trPr>
          <w:jc w:val="center"/>
        </w:trPr>
        <w:tc>
          <w:tcPr>
            <w:tcW w:w="8522" w:type="dxa"/>
            <w:shd w:val="clear" w:color="auto" w:fill="auto"/>
          </w:tcPr>
          <w:p w14:paraId="348FC16F" w14:textId="77777777" w:rsidR="002F094F" w:rsidRPr="00B16B5F" w:rsidRDefault="002F094F" w:rsidP="00434D97">
            <w:pPr>
              <w:spacing w:before="0" w:after="0" w:line="240" w:lineRule="auto"/>
              <w:rPr>
                <w:rFonts w:eastAsia="Times New Roman" w:cs="Arial"/>
                <w:sz w:val="28"/>
                <w:szCs w:val="28"/>
              </w:rPr>
            </w:pPr>
          </w:p>
        </w:tc>
      </w:tr>
      <w:tr w:rsidR="002F094F" w:rsidRPr="00B16B5F" w14:paraId="42B1EDF5" w14:textId="77777777" w:rsidTr="00434D97">
        <w:trPr>
          <w:jc w:val="center"/>
        </w:trPr>
        <w:tc>
          <w:tcPr>
            <w:tcW w:w="8522" w:type="dxa"/>
            <w:shd w:val="clear" w:color="auto" w:fill="auto"/>
          </w:tcPr>
          <w:p w14:paraId="39D1DA56" w14:textId="77777777" w:rsidR="002F094F" w:rsidRPr="00B16B5F" w:rsidRDefault="002F094F" w:rsidP="00434D97">
            <w:pPr>
              <w:spacing w:before="0" w:after="0" w:line="240" w:lineRule="auto"/>
              <w:rPr>
                <w:rFonts w:eastAsia="Times New Roman" w:cs="Arial"/>
                <w:sz w:val="28"/>
                <w:szCs w:val="28"/>
              </w:rPr>
            </w:pPr>
          </w:p>
        </w:tc>
      </w:tr>
      <w:tr w:rsidR="002F094F" w:rsidRPr="00B16B5F" w14:paraId="64969100" w14:textId="77777777" w:rsidTr="00434D97">
        <w:trPr>
          <w:jc w:val="center"/>
        </w:trPr>
        <w:tc>
          <w:tcPr>
            <w:tcW w:w="8522" w:type="dxa"/>
            <w:shd w:val="clear" w:color="auto" w:fill="auto"/>
          </w:tcPr>
          <w:p w14:paraId="3F02AC3E" w14:textId="77777777" w:rsidR="002F094F" w:rsidRPr="00B16B5F" w:rsidRDefault="002F094F" w:rsidP="00434D97">
            <w:pPr>
              <w:spacing w:before="0" w:after="0" w:line="240" w:lineRule="auto"/>
              <w:rPr>
                <w:rFonts w:eastAsia="Times New Roman" w:cs="Arial"/>
                <w:sz w:val="28"/>
                <w:szCs w:val="28"/>
              </w:rPr>
            </w:pPr>
          </w:p>
        </w:tc>
      </w:tr>
      <w:tr w:rsidR="002F094F" w:rsidRPr="00B16B5F" w14:paraId="2C7D534F" w14:textId="77777777" w:rsidTr="00434D97">
        <w:trPr>
          <w:jc w:val="center"/>
        </w:trPr>
        <w:tc>
          <w:tcPr>
            <w:tcW w:w="8522" w:type="dxa"/>
            <w:shd w:val="clear" w:color="auto" w:fill="auto"/>
          </w:tcPr>
          <w:p w14:paraId="7F459BF7" w14:textId="77777777" w:rsidR="002F094F" w:rsidRPr="00B16B5F" w:rsidRDefault="002F094F" w:rsidP="00434D97">
            <w:pPr>
              <w:spacing w:before="0" w:after="0" w:line="240" w:lineRule="auto"/>
              <w:rPr>
                <w:rFonts w:eastAsia="Times New Roman" w:cs="Arial"/>
                <w:sz w:val="28"/>
                <w:szCs w:val="28"/>
              </w:rPr>
            </w:pPr>
          </w:p>
        </w:tc>
      </w:tr>
      <w:tr w:rsidR="002F094F" w:rsidRPr="00B16B5F" w14:paraId="7D262EFA" w14:textId="77777777" w:rsidTr="00434D97">
        <w:trPr>
          <w:jc w:val="center"/>
        </w:trPr>
        <w:tc>
          <w:tcPr>
            <w:tcW w:w="8522" w:type="dxa"/>
            <w:shd w:val="clear" w:color="auto" w:fill="auto"/>
          </w:tcPr>
          <w:p w14:paraId="5EF1CBD9" w14:textId="77777777" w:rsidR="002F094F" w:rsidRPr="00B16B5F" w:rsidRDefault="002F094F" w:rsidP="00434D97">
            <w:pPr>
              <w:spacing w:before="0" w:after="0" w:line="240" w:lineRule="auto"/>
              <w:rPr>
                <w:rFonts w:eastAsia="Times New Roman" w:cs="Arial"/>
                <w:sz w:val="28"/>
                <w:szCs w:val="28"/>
              </w:rPr>
            </w:pPr>
          </w:p>
        </w:tc>
      </w:tr>
      <w:tr w:rsidR="002F094F" w:rsidRPr="00B16B5F" w14:paraId="3D8761BD" w14:textId="77777777" w:rsidTr="00434D97">
        <w:trPr>
          <w:jc w:val="center"/>
        </w:trPr>
        <w:tc>
          <w:tcPr>
            <w:tcW w:w="8522" w:type="dxa"/>
            <w:shd w:val="clear" w:color="auto" w:fill="auto"/>
          </w:tcPr>
          <w:p w14:paraId="3CE52348" w14:textId="77777777" w:rsidR="002F094F" w:rsidRPr="00B16B5F" w:rsidRDefault="002F094F" w:rsidP="00434D97">
            <w:pPr>
              <w:spacing w:before="0" w:after="0" w:line="240" w:lineRule="auto"/>
              <w:rPr>
                <w:rFonts w:eastAsia="Times New Roman" w:cs="Arial"/>
                <w:sz w:val="28"/>
                <w:szCs w:val="28"/>
              </w:rPr>
            </w:pPr>
          </w:p>
        </w:tc>
      </w:tr>
      <w:tr w:rsidR="002F094F" w:rsidRPr="00B16B5F" w14:paraId="374B7C40" w14:textId="77777777" w:rsidTr="00434D97">
        <w:trPr>
          <w:jc w:val="center"/>
        </w:trPr>
        <w:tc>
          <w:tcPr>
            <w:tcW w:w="8522" w:type="dxa"/>
            <w:shd w:val="clear" w:color="auto" w:fill="auto"/>
          </w:tcPr>
          <w:p w14:paraId="0DBD6EAC" w14:textId="77777777" w:rsidR="002F094F" w:rsidRPr="00B16B5F" w:rsidRDefault="002F094F" w:rsidP="00434D97">
            <w:pPr>
              <w:spacing w:before="0" w:after="0" w:line="240" w:lineRule="auto"/>
              <w:rPr>
                <w:rFonts w:eastAsia="Times New Roman" w:cs="Arial"/>
                <w:sz w:val="28"/>
                <w:szCs w:val="28"/>
              </w:rPr>
            </w:pPr>
          </w:p>
        </w:tc>
      </w:tr>
      <w:tr w:rsidR="002F094F" w:rsidRPr="00B16B5F" w14:paraId="6D5DE917" w14:textId="77777777" w:rsidTr="00434D97">
        <w:trPr>
          <w:jc w:val="center"/>
        </w:trPr>
        <w:tc>
          <w:tcPr>
            <w:tcW w:w="8522" w:type="dxa"/>
            <w:shd w:val="clear" w:color="auto" w:fill="auto"/>
          </w:tcPr>
          <w:p w14:paraId="65EA6CD4" w14:textId="77777777" w:rsidR="002F094F" w:rsidRPr="00B16B5F" w:rsidRDefault="002F094F" w:rsidP="00434D97">
            <w:pPr>
              <w:spacing w:before="0" w:after="0" w:line="240" w:lineRule="auto"/>
              <w:rPr>
                <w:rFonts w:eastAsia="Times New Roman" w:cs="Arial"/>
                <w:sz w:val="28"/>
                <w:szCs w:val="28"/>
              </w:rPr>
            </w:pPr>
          </w:p>
        </w:tc>
      </w:tr>
      <w:tr w:rsidR="002F094F" w:rsidRPr="00B16B5F" w14:paraId="65222067" w14:textId="77777777" w:rsidTr="00434D97">
        <w:trPr>
          <w:jc w:val="center"/>
        </w:trPr>
        <w:tc>
          <w:tcPr>
            <w:tcW w:w="8522" w:type="dxa"/>
            <w:shd w:val="clear" w:color="auto" w:fill="auto"/>
          </w:tcPr>
          <w:p w14:paraId="46C3FCA9" w14:textId="77777777" w:rsidR="002F094F" w:rsidRPr="00B16B5F" w:rsidRDefault="002F094F" w:rsidP="00434D97">
            <w:pPr>
              <w:spacing w:before="0" w:after="0" w:line="240" w:lineRule="auto"/>
              <w:rPr>
                <w:rFonts w:eastAsia="Times New Roman" w:cs="Arial"/>
                <w:szCs w:val="20"/>
              </w:rPr>
            </w:pPr>
          </w:p>
          <w:p w14:paraId="67C0A90C" w14:textId="52A34E90" w:rsidR="002F094F" w:rsidRPr="00B16B5F" w:rsidRDefault="002D437C" w:rsidP="00434D97">
            <w:pPr>
              <w:spacing w:before="0" w:after="0" w:line="240" w:lineRule="auto"/>
              <w:rPr>
                <w:rFonts w:eastAsia="Times New Roman" w:cs="Arial"/>
                <w:b/>
                <w:szCs w:val="20"/>
              </w:rPr>
            </w:pPr>
            <w:r>
              <w:rPr>
                <w:rFonts w:eastAsia="Times New Roman" w:cs="Arial"/>
                <w:b/>
                <w:szCs w:val="20"/>
              </w:rPr>
              <w:t>Staff member</w:t>
            </w:r>
            <w:r w:rsidR="002F094F" w:rsidRPr="00B16B5F">
              <w:rPr>
                <w:rFonts w:eastAsia="Times New Roman" w:cs="Arial"/>
                <w:b/>
                <w:szCs w:val="20"/>
              </w:rPr>
              <w:t xml:space="preserve"> signature:</w:t>
            </w:r>
          </w:p>
        </w:tc>
      </w:tr>
      <w:tr w:rsidR="002F094F" w:rsidRPr="00B16B5F" w14:paraId="2CFCF4FB" w14:textId="77777777" w:rsidTr="00434D97">
        <w:trPr>
          <w:jc w:val="center"/>
        </w:trPr>
        <w:tc>
          <w:tcPr>
            <w:tcW w:w="8522" w:type="dxa"/>
            <w:shd w:val="clear" w:color="auto" w:fill="auto"/>
          </w:tcPr>
          <w:p w14:paraId="6941F099" w14:textId="77777777" w:rsidR="002F094F" w:rsidRPr="00B16B5F" w:rsidRDefault="002F094F" w:rsidP="00434D97">
            <w:pPr>
              <w:spacing w:before="0" w:after="0" w:line="240" w:lineRule="auto"/>
              <w:rPr>
                <w:rFonts w:eastAsia="Times New Roman" w:cs="Arial"/>
                <w:szCs w:val="20"/>
              </w:rPr>
            </w:pPr>
          </w:p>
          <w:p w14:paraId="21B80DFA" w14:textId="77777777" w:rsidR="002F094F" w:rsidRPr="00B16B5F" w:rsidRDefault="002F094F" w:rsidP="00434D97">
            <w:pPr>
              <w:spacing w:before="0" w:after="0" w:line="240" w:lineRule="auto"/>
              <w:rPr>
                <w:rFonts w:eastAsia="Times New Roman" w:cs="Arial"/>
                <w:b/>
                <w:szCs w:val="20"/>
              </w:rPr>
            </w:pPr>
            <w:r w:rsidRPr="00B16B5F">
              <w:rPr>
                <w:rFonts w:eastAsia="Times New Roman" w:cs="Arial"/>
                <w:b/>
                <w:szCs w:val="20"/>
              </w:rPr>
              <w:t>Name &amp; Contact number of Witness:</w:t>
            </w:r>
          </w:p>
        </w:tc>
      </w:tr>
      <w:tr w:rsidR="002F094F" w:rsidRPr="00B16B5F" w14:paraId="3AAEFC03" w14:textId="77777777" w:rsidTr="00434D97">
        <w:trPr>
          <w:jc w:val="center"/>
        </w:trPr>
        <w:tc>
          <w:tcPr>
            <w:tcW w:w="8522" w:type="dxa"/>
            <w:shd w:val="clear" w:color="auto" w:fill="auto"/>
          </w:tcPr>
          <w:p w14:paraId="7F4F0DC2" w14:textId="77777777" w:rsidR="002F094F" w:rsidRPr="00B16B5F" w:rsidRDefault="002F094F" w:rsidP="00434D97">
            <w:pPr>
              <w:spacing w:before="0" w:after="0" w:line="240" w:lineRule="auto"/>
              <w:rPr>
                <w:rFonts w:eastAsia="Times New Roman" w:cs="Arial"/>
                <w:szCs w:val="20"/>
              </w:rPr>
            </w:pPr>
          </w:p>
          <w:p w14:paraId="16CFBDBF" w14:textId="77777777" w:rsidR="002F094F" w:rsidRPr="00B16B5F" w:rsidRDefault="002F094F" w:rsidP="00434D97">
            <w:pPr>
              <w:spacing w:before="0" w:after="0" w:line="240" w:lineRule="auto"/>
              <w:rPr>
                <w:rFonts w:eastAsia="Times New Roman" w:cs="Arial"/>
                <w:b/>
                <w:szCs w:val="20"/>
              </w:rPr>
            </w:pPr>
            <w:r w:rsidRPr="00B16B5F">
              <w:rPr>
                <w:rFonts w:eastAsia="Times New Roman" w:cs="Arial"/>
                <w:b/>
                <w:szCs w:val="20"/>
              </w:rPr>
              <w:t xml:space="preserve">Incident reported to: </w:t>
            </w:r>
          </w:p>
        </w:tc>
      </w:tr>
      <w:tr w:rsidR="002F094F" w:rsidRPr="00B16B5F" w14:paraId="2A1C6F53" w14:textId="77777777" w:rsidTr="00434D97">
        <w:trPr>
          <w:jc w:val="center"/>
        </w:trPr>
        <w:tc>
          <w:tcPr>
            <w:tcW w:w="8522" w:type="dxa"/>
            <w:shd w:val="clear" w:color="auto" w:fill="auto"/>
          </w:tcPr>
          <w:p w14:paraId="6606DEB2" w14:textId="77777777" w:rsidR="002F094F" w:rsidRPr="00B16B5F" w:rsidRDefault="002F094F" w:rsidP="00434D97">
            <w:pPr>
              <w:spacing w:before="0" w:after="0" w:line="240" w:lineRule="auto"/>
              <w:rPr>
                <w:rFonts w:eastAsia="Times New Roman" w:cs="Arial"/>
                <w:szCs w:val="20"/>
              </w:rPr>
            </w:pPr>
          </w:p>
          <w:p w14:paraId="309A4A2D" w14:textId="77777777" w:rsidR="002F094F" w:rsidRPr="00B16B5F" w:rsidRDefault="002F094F" w:rsidP="00434D97">
            <w:pPr>
              <w:spacing w:before="0" w:after="0" w:line="240" w:lineRule="auto"/>
              <w:rPr>
                <w:rFonts w:eastAsia="Times New Roman" w:cs="Arial"/>
                <w:szCs w:val="20"/>
              </w:rPr>
            </w:pPr>
            <w:r w:rsidRPr="00B16B5F">
              <w:rPr>
                <w:rFonts w:eastAsia="Times New Roman" w:cs="Arial"/>
                <w:b/>
                <w:szCs w:val="20"/>
              </w:rPr>
              <w:t>Signature of person receiving report:</w:t>
            </w:r>
            <w:r w:rsidRPr="00B16B5F">
              <w:rPr>
                <w:rFonts w:eastAsia="Times New Roman" w:cs="Arial"/>
                <w:szCs w:val="20"/>
              </w:rPr>
              <w:t xml:space="preserve">                                        </w:t>
            </w:r>
            <w:r w:rsidRPr="00B16B5F">
              <w:rPr>
                <w:rFonts w:eastAsia="Times New Roman" w:cs="Arial"/>
                <w:b/>
                <w:szCs w:val="20"/>
              </w:rPr>
              <w:t>Date:</w:t>
            </w:r>
          </w:p>
        </w:tc>
      </w:tr>
      <w:tr w:rsidR="002F094F" w:rsidRPr="00B16B5F" w14:paraId="7F87B122" w14:textId="77777777" w:rsidTr="00434D97">
        <w:trPr>
          <w:jc w:val="center"/>
        </w:trPr>
        <w:tc>
          <w:tcPr>
            <w:tcW w:w="8522" w:type="dxa"/>
            <w:shd w:val="clear" w:color="auto" w:fill="auto"/>
          </w:tcPr>
          <w:p w14:paraId="1FE787DD" w14:textId="77777777" w:rsidR="002F094F" w:rsidRPr="00B16B5F" w:rsidRDefault="002F094F" w:rsidP="00434D97">
            <w:pPr>
              <w:spacing w:before="0" w:after="0" w:line="240" w:lineRule="auto"/>
              <w:rPr>
                <w:rFonts w:eastAsia="Times New Roman" w:cs="Arial"/>
                <w:szCs w:val="20"/>
              </w:rPr>
            </w:pPr>
          </w:p>
          <w:p w14:paraId="1053F26B" w14:textId="77777777" w:rsidR="002F094F" w:rsidRPr="00B16B5F" w:rsidRDefault="002F094F" w:rsidP="00434D97">
            <w:pPr>
              <w:spacing w:before="0" w:after="0" w:line="240" w:lineRule="auto"/>
              <w:rPr>
                <w:rFonts w:eastAsia="Times New Roman" w:cs="Arial"/>
                <w:b/>
                <w:szCs w:val="20"/>
              </w:rPr>
            </w:pPr>
            <w:r w:rsidRPr="00B16B5F">
              <w:rPr>
                <w:rFonts w:eastAsia="Times New Roman" w:cs="Arial"/>
                <w:b/>
                <w:szCs w:val="20"/>
              </w:rPr>
              <w:t>Describe how the issue was resolved and what action was taken:</w:t>
            </w:r>
          </w:p>
        </w:tc>
      </w:tr>
      <w:tr w:rsidR="002F094F" w:rsidRPr="00B16B5F" w14:paraId="7E286E28" w14:textId="77777777" w:rsidTr="00434D97">
        <w:trPr>
          <w:jc w:val="center"/>
        </w:trPr>
        <w:tc>
          <w:tcPr>
            <w:tcW w:w="8522" w:type="dxa"/>
            <w:shd w:val="clear" w:color="auto" w:fill="auto"/>
          </w:tcPr>
          <w:p w14:paraId="13A36362" w14:textId="77777777" w:rsidR="002F094F" w:rsidRPr="00B16B5F" w:rsidRDefault="002F094F" w:rsidP="00434D97">
            <w:pPr>
              <w:spacing w:before="0" w:after="0" w:line="240" w:lineRule="auto"/>
              <w:rPr>
                <w:rFonts w:eastAsia="Times New Roman" w:cs="Arial"/>
                <w:sz w:val="28"/>
                <w:szCs w:val="28"/>
              </w:rPr>
            </w:pPr>
          </w:p>
        </w:tc>
      </w:tr>
      <w:tr w:rsidR="002F094F" w:rsidRPr="00B16B5F" w14:paraId="38A6E56D" w14:textId="77777777" w:rsidTr="00434D97">
        <w:trPr>
          <w:jc w:val="center"/>
        </w:trPr>
        <w:tc>
          <w:tcPr>
            <w:tcW w:w="8522" w:type="dxa"/>
            <w:shd w:val="clear" w:color="auto" w:fill="auto"/>
          </w:tcPr>
          <w:p w14:paraId="7016E047" w14:textId="77777777" w:rsidR="002F094F" w:rsidRPr="00B16B5F" w:rsidRDefault="002F094F" w:rsidP="00434D97">
            <w:pPr>
              <w:spacing w:before="0" w:after="0" w:line="240" w:lineRule="auto"/>
              <w:rPr>
                <w:rFonts w:eastAsia="Times New Roman" w:cs="Arial"/>
                <w:sz w:val="28"/>
                <w:szCs w:val="28"/>
              </w:rPr>
            </w:pPr>
          </w:p>
        </w:tc>
      </w:tr>
      <w:tr w:rsidR="002F094F" w:rsidRPr="00B16B5F" w14:paraId="54F50F91" w14:textId="77777777" w:rsidTr="00434D97">
        <w:trPr>
          <w:jc w:val="center"/>
        </w:trPr>
        <w:tc>
          <w:tcPr>
            <w:tcW w:w="8522" w:type="dxa"/>
            <w:shd w:val="clear" w:color="auto" w:fill="auto"/>
          </w:tcPr>
          <w:p w14:paraId="75BC5425" w14:textId="77777777" w:rsidR="002F094F" w:rsidRPr="00B16B5F" w:rsidRDefault="002F094F" w:rsidP="00434D97">
            <w:pPr>
              <w:spacing w:before="0" w:after="0" w:line="240" w:lineRule="auto"/>
              <w:rPr>
                <w:rFonts w:eastAsia="Times New Roman" w:cs="Arial"/>
                <w:sz w:val="28"/>
                <w:szCs w:val="28"/>
              </w:rPr>
            </w:pPr>
          </w:p>
        </w:tc>
      </w:tr>
      <w:tr w:rsidR="002F094F" w:rsidRPr="00B16B5F" w14:paraId="6DA4FC46" w14:textId="77777777" w:rsidTr="00434D97">
        <w:trPr>
          <w:jc w:val="center"/>
        </w:trPr>
        <w:tc>
          <w:tcPr>
            <w:tcW w:w="8522" w:type="dxa"/>
            <w:shd w:val="clear" w:color="auto" w:fill="auto"/>
          </w:tcPr>
          <w:p w14:paraId="58631EE4" w14:textId="77777777" w:rsidR="002F094F" w:rsidRPr="00B16B5F" w:rsidRDefault="002F094F" w:rsidP="00434D97">
            <w:pPr>
              <w:spacing w:before="0" w:after="0" w:line="240" w:lineRule="auto"/>
              <w:rPr>
                <w:rFonts w:eastAsia="Times New Roman" w:cs="Arial"/>
                <w:sz w:val="28"/>
                <w:szCs w:val="28"/>
              </w:rPr>
            </w:pPr>
          </w:p>
        </w:tc>
      </w:tr>
      <w:tr w:rsidR="002F094F" w:rsidRPr="00B16B5F" w14:paraId="54C94084" w14:textId="77777777" w:rsidTr="00434D97">
        <w:trPr>
          <w:jc w:val="center"/>
        </w:trPr>
        <w:tc>
          <w:tcPr>
            <w:tcW w:w="8522" w:type="dxa"/>
            <w:shd w:val="clear" w:color="auto" w:fill="auto"/>
          </w:tcPr>
          <w:p w14:paraId="6D6EF566" w14:textId="77777777" w:rsidR="002F094F" w:rsidRPr="00B16B5F" w:rsidRDefault="002F094F" w:rsidP="00434D97">
            <w:pPr>
              <w:spacing w:before="0" w:after="0" w:line="240" w:lineRule="auto"/>
              <w:rPr>
                <w:rFonts w:eastAsia="Times New Roman" w:cs="Arial"/>
                <w:sz w:val="28"/>
                <w:szCs w:val="28"/>
              </w:rPr>
            </w:pPr>
          </w:p>
        </w:tc>
      </w:tr>
      <w:tr w:rsidR="002F094F" w:rsidRPr="00B16B5F" w14:paraId="3531AEC8" w14:textId="77777777" w:rsidTr="00434D97">
        <w:trPr>
          <w:jc w:val="center"/>
        </w:trPr>
        <w:tc>
          <w:tcPr>
            <w:tcW w:w="8522" w:type="dxa"/>
            <w:shd w:val="clear" w:color="auto" w:fill="auto"/>
          </w:tcPr>
          <w:p w14:paraId="47BCE889" w14:textId="77777777" w:rsidR="002F094F" w:rsidRPr="00B16B5F" w:rsidRDefault="002F094F" w:rsidP="00434D97">
            <w:pPr>
              <w:spacing w:before="0" w:after="0" w:line="240" w:lineRule="auto"/>
              <w:rPr>
                <w:rFonts w:eastAsia="Times New Roman" w:cs="Arial"/>
                <w:sz w:val="28"/>
                <w:szCs w:val="28"/>
              </w:rPr>
            </w:pPr>
          </w:p>
        </w:tc>
      </w:tr>
      <w:tr w:rsidR="002F094F" w:rsidRPr="00B16B5F" w14:paraId="14696ED1" w14:textId="77777777" w:rsidTr="00434D97">
        <w:trPr>
          <w:jc w:val="center"/>
        </w:trPr>
        <w:tc>
          <w:tcPr>
            <w:tcW w:w="8522" w:type="dxa"/>
            <w:shd w:val="clear" w:color="auto" w:fill="auto"/>
          </w:tcPr>
          <w:p w14:paraId="4E0AEE6B" w14:textId="77777777" w:rsidR="002F094F" w:rsidRPr="00B16B5F" w:rsidRDefault="002F094F" w:rsidP="00434D97">
            <w:pPr>
              <w:spacing w:before="0" w:after="0" w:line="240" w:lineRule="auto"/>
              <w:rPr>
                <w:rFonts w:eastAsia="Times New Roman" w:cs="Arial"/>
                <w:sz w:val="28"/>
                <w:szCs w:val="28"/>
              </w:rPr>
            </w:pPr>
            <w:r w:rsidRPr="00B16B5F">
              <w:rPr>
                <w:rFonts w:eastAsia="Times New Roman" w:cs="Arial"/>
                <w:sz w:val="28"/>
                <w:szCs w:val="28"/>
              </w:rPr>
              <w:t>Is counselling required?</w:t>
            </w:r>
          </w:p>
        </w:tc>
      </w:tr>
      <w:tr w:rsidR="002F094F" w:rsidRPr="00B16B5F" w14:paraId="73F79784" w14:textId="77777777" w:rsidTr="00434D97">
        <w:trPr>
          <w:jc w:val="center"/>
        </w:trPr>
        <w:tc>
          <w:tcPr>
            <w:tcW w:w="8522" w:type="dxa"/>
            <w:shd w:val="clear" w:color="auto" w:fill="auto"/>
          </w:tcPr>
          <w:p w14:paraId="2BCD09A4" w14:textId="165134DC" w:rsidR="002F094F" w:rsidRPr="00B16B5F" w:rsidRDefault="002F094F" w:rsidP="00434D97">
            <w:pPr>
              <w:spacing w:before="0" w:after="0" w:line="240" w:lineRule="auto"/>
              <w:rPr>
                <w:rFonts w:eastAsia="Times New Roman" w:cs="Arial"/>
                <w:szCs w:val="20"/>
              </w:rPr>
            </w:pPr>
            <w:r w:rsidRPr="00B16B5F">
              <w:rPr>
                <w:rFonts w:eastAsia="Times New Roman" w:cs="Arial"/>
                <w:b/>
                <w:szCs w:val="20"/>
              </w:rPr>
              <w:t>Signed:</w:t>
            </w:r>
            <w:r w:rsidRPr="00B16B5F">
              <w:rPr>
                <w:rFonts w:eastAsia="Times New Roman" w:cs="Arial"/>
                <w:szCs w:val="20"/>
              </w:rPr>
              <w:t xml:space="preserve"> (</w:t>
            </w:r>
            <w:r w:rsidRPr="00B16B5F">
              <w:rPr>
                <w:rFonts w:eastAsia="Times New Roman" w:cs="Arial"/>
                <w:sz w:val="16"/>
                <w:szCs w:val="16"/>
              </w:rPr>
              <w:t>Managing Director, Co-</w:t>
            </w:r>
            <w:r w:rsidR="00F5448B" w:rsidRPr="00B16B5F">
              <w:rPr>
                <w:rFonts w:eastAsia="Times New Roman" w:cs="Arial"/>
                <w:sz w:val="16"/>
                <w:szCs w:val="16"/>
              </w:rPr>
              <w:t>ordinator</w:t>
            </w:r>
            <w:r w:rsidR="00F5448B" w:rsidRPr="00B16B5F">
              <w:rPr>
                <w:rFonts w:eastAsia="Times New Roman" w:cs="Arial"/>
                <w:szCs w:val="20"/>
              </w:rPr>
              <w:t xml:space="preserve">)  </w:t>
            </w:r>
            <w:r w:rsidRPr="00B16B5F">
              <w:rPr>
                <w:rFonts w:eastAsia="Times New Roman" w:cs="Arial"/>
                <w:szCs w:val="20"/>
              </w:rPr>
              <w:t xml:space="preserve">                                               </w:t>
            </w:r>
            <w:r w:rsidRPr="00B16B5F">
              <w:rPr>
                <w:rFonts w:eastAsia="Times New Roman" w:cs="Arial"/>
                <w:b/>
                <w:szCs w:val="20"/>
              </w:rPr>
              <w:t>Date:</w:t>
            </w:r>
          </w:p>
        </w:tc>
      </w:tr>
    </w:tbl>
    <w:p w14:paraId="7C7C92F8" w14:textId="77777777" w:rsidR="002F094F" w:rsidRPr="00B16B5F" w:rsidRDefault="002F094F" w:rsidP="002F094F">
      <w:pPr>
        <w:spacing w:before="0" w:after="0" w:line="240" w:lineRule="auto"/>
        <w:rPr>
          <w:rFonts w:eastAsia="Times New Roman" w:cs="Arial"/>
          <w:szCs w:val="20"/>
        </w:rPr>
      </w:pPr>
    </w:p>
    <w:p w14:paraId="61E2AA8C" w14:textId="77777777" w:rsidR="002F094F" w:rsidRDefault="002F094F" w:rsidP="002F094F">
      <w:pPr>
        <w:rPr>
          <w:rFonts w:eastAsia="Times New Roman" w:cs="Arial"/>
          <w:szCs w:val="20"/>
        </w:rPr>
      </w:pPr>
      <w:r w:rsidRPr="00B16B5F">
        <w:rPr>
          <w:rFonts w:eastAsia="Times New Roman" w:cs="Arial"/>
          <w:szCs w:val="20"/>
        </w:rPr>
        <w:t>The person/employee filing this incident/complaint report will be given a copy after it is signed off on behalf of First Call Nursing.</w:t>
      </w:r>
    </w:p>
    <w:p w14:paraId="56776F23" w14:textId="1E470AE0" w:rsidR="00964237" w:rsidRDefault="00964237" w:rsidP="002F094F">
      <w:pPr>
        <w:rPr>
          <w:rFonts w:eastAsia="Times New Roman" w:cs="Arial"/>
          <w:szCs w:val="20"/>
        </w:rPr>
      </w:pPr>
    </w:p>
    <w:p w14:paraId="2678FFE1" w14:textId="0AFD1FAD" w:rsidR="00964237" w:rsidRDefault="00964237" w:rsidP="002F094F">
      <w:pPr>
        <w:rPr>
          <w:rFonts w:eastAsia="Times New Roman" w:cs="Arial"/>
          <w:szCs w:val="20"/>
        </w:rPr>
      </w:pPr>
    </w:p>
    <w:p w14:paraId="2BB4E785" w14:textId="5622B195" w:rsidR="00964237" w:rsidRDefault="00964237" w:rsidP="002F094F">
      <w:pPr>
        <w:rPr>
          <w:rFonts w:eastAsia="Times New Roman" w:cs="Arial"/>
          <w:szCs w:val="20"/>
        </w:rPr>
      </w:pPr>
    </w:p>
    <w:p w14:paraId="0C0379EC" w14:textId="7C690F93" w:rsidR="00964237" w:rsidRDefault="00964237" w:rsidP="002F094F">
      <w:pPr>
        <w:rPr>
          <w:rFonts w:eastAsia="Times New Roman" w:cs="Arial"/>
          <w:szCs w:val="20"/>
        </w:rPr>
      </w:pPr>
    </w:p>
    <w:p w14:paraId="6587671F" w14:textId="168BFFAF" w:rsidR="00964237" w:rsidRDefault="00964237" w:rsidP="002F094F">
      <w:pPr>
        <w:rPr>
          <w:rFonts w:eastAsia="Times New Roman" w:cs="Arial"/>
          <w:szCs w:val="20"/>
        </w:rPr>
      </w:pPr>
    </w:p>
    <w:p w14:paraId="13DC93E0" w14:textId="77777777" w:rsidR="00964237" w:rsidRDefault="00964237" w:rsidP="002F094F">
      <w:pPr>
        <w:rPr>
          <w:rFonts w:eastAsia="Times New Roman" w:cs="Arial"/>
          <w:szCs w:val="20"/>
        </w:rPr>
      </w:pPr>
    </w:p>
    <w:p w14:paraId="3EEF6B2E" w14:textId="77777777" w:rsidR="00964237" w:rsidRPr="00E043C5" w:rsidRDefault="00964237" w:rsidP="00964237">
      <w:pPr>
        <w:ind w:left="-540"/>
        <w:rPr>
          <w:rFonts w:cs="Arial"/>
          <w:b/>
        </w:rPr>
      </w:pPr>
      <w:r>
        <w:rPr>
          <w:rFonts w:cs="Arial"/>
          <w:b/>
        </w:rPr>
        <w:lastRenderedPageBreak/>
        <w:t>Service</w:t>
      </w:r>
      <w:r w:rsidRPr="00E043C5">
        <w:rPr>
          <w:rFonts w:cs="Arial"/>
          <w:b/>
        </w:rPr>
        <w:t xml:space="preserve"> Risk Assessment</w:t>
      </w:r>
    </w:p>
    <w:p w14:paraId="01EF98E9" w14:textId="77777777" w:rsidR="00964237" w:rsidRDefault="00964237" w:rsidP="00964237">
      <w:pPr>
        <w:ind w:left="-540"/>
        <w:rPr>
          <w:rFonts w:cs="Arial"/>
        </w:rPr>
      </w:pPr>
      <w:r w:rsidRPr="0093374A">
        <w:rPr>
          <w:rFonts w:cs="Arial"/>
        </w:rPr>
        <w:t xml:space="preserve">First Call Nursing carries out a risk assessment of the home before the commencement of home care support services being provided. </w:t>
      </w:r>
    </w:p>
    <w:p w14:paraId="5FC9C3E9" w14:textId="77777777" w:rsidR="00964237" w:rsidRPr="0093374A" w:rsidRDefault="00964237" w:rsidP="00964237">
      <w:pPr>
        <w:ind w:left="-540"/>
        <w:rPr>
          <w:rFonts w:cs="Arial"/>
          <w:sz w:val="16"/>
          <w:szCs w:val="16"/>
        </w:rPr>
      </w:pPr>
    </w:p>
    <w:p w14:paraId="5A6DB45C" w14:textId="77777777" w:rsidR="00964237" w:rsidRDefault="00964237" w:rsidP="00964237">
      <w:pPr>
        <w:ind w:left="-540"/>
        <w:rPr>
          <w:rFonts w:cs="Arial"/>
        </w:rPr>
      </w:pPr>
      <w:r w:rsidRPr="0093374A">
        <w:rPr>
          <w:rFonts w:cs="Arial"/>
        </w:rPr>
        <w:t xml:space="preserve">Name of client: ................................................................................................................... </w:t>
      </w:r>
    </w:p>
    <w:p w14:paraId="3DAD21C9" w14:textId="77777777" w:rsidR="00964237" w:rsidRPr="0093374A" w:rsidRDefault="00964237" w:rsidP="00964237">
      <w:pPr>
        <w:ind w:left="-540"/>
        <w:rPr>
          <w:rFonts w:cs="Arial"/>
          <w:sz w:val="16"/>
          <w:szCs w:val="16"/>
        </w:rPr>
      </w:pPr>
    </w:p>
    <w:p w14:paraId="35F5F93B" w14:textId="77777777" w:rsidR="00964237" w:rsidRDefault="00964237" w:rsidP="00964237">
      <w:pPr>
        <w:ind w:left="-540"/>
        <w:rPr>
          <w:rFonts w:cs="Arial"/>
        </w:rPr>
      </w:pPr>
      <w:r w:rsidRPr="0093374A">
        <w:rPr>
          <w:rFonts w:cs="Arial"/>
        </w:rPr>
        <w:t xml:space="preserve">Address of assessment: ........................................................................................................... </w:t>
      </w:r>
    </w:p>
    <w:p w14:paraId="386724C6" w14:textId="77777777" w:rsidR="00964237" w:rsidRPr="0093374A" w:rsidRDefault="00964237" w:rsidP="00964237">
      <w:pPr>
        <w:ind w:left="-540"/>
        <w:rPr>
          <w:rFonts w:cs="Arial"/>
          <w:sz w:val="16"/>
          <w:szCs w:val="16"/>
        </w:rPr>
      </w:pPr>
    </w:p>
    <w:p w14:paraId="67FA9FB0" w14:textId="77777777" w:rsidR="00964237" w:rsidRDefault="00964237" w:rsidP="00964237">
      <w:pPr>
        <w:ind w:left="-540"/>
        <w:rPr>
          <w:rFonts w:cs="Arial"/>
        </w:rPr>
      </w:pPr>
      <w:r w:rsidRPr="0093374A">
        <w:rPr>
          <w:rFonts w:cs="Arial"/>
        </w:rPr>
        <w:t xml:space="preserve">Date assessment conducted: ….../.…. /……… by: ……………………………...………………. </w:t>
      </w:r>
    </w:p>
    <w:p w14:paraId="14CD0206" w14:textId="77777777" w:rsidR="00964237" w:rsidRPr="0093374A" w:rsidRDefault="00964237" w:rsidP="00964237">
      <w:pPr>
        <w:ind w:left="-540"/>
        <w:rPr>
          <w:rFonts w:cs="Arial"/>
          <w:sz w:val="16"/>
          <w:szCs w:val="16"/>
        </w:rPr>
      </w:pPr>
    </w:p>
    <w:p w14:paraId="17D366EA" w14:textId="77777777" w:rsidR="00964237" w:rsidRDefault="00964237" w:rsidP="00964237">
      <w:pPr>
        <w:ind w:left="-540"/>
      </w:pPr>
      <w:r w:rsidRPr="0093374A">
        <w:rPr>
          <w:rFonts w:cs="Arial"/>
        </w:rPr>
        <w:t>Signed:</w:t>
      </w:r>
      <w:r w:rsidRPr="0093374A">
        <w:t xml:space="preserve"> </w:t>
      </w:r>
      <w: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88"/>
        <w:gridCol w:w="1221"/>
        <w:gridCol w:w="3686"/>
      </w:tblGrid>
      <w:tr w:rsidR="00964237" w14:paraId="07D2053E" w14:textId="77777777" w:rsidTr="00D16751">
        <w:tc>
          <w:tcPr>
            <w:tcW w:w="3261" w:type="dxa"/>
            <w:shd w:val="clear" w:color="auto" w:fill="C5E0B3"/>
          </w:tcPr>
          <w:p w14:paraId="768C91AD" w14:textId="77777777" w:rsidR="00964237" w:rsidRPr="009403A3" w:rsidRDefault="00964237" w:rsidP="00D16751">
            <w:pPr>
              <w:rPr>
                <w:rFonts w:eastAsia="Calibri" w:cs="Arial"/>
              </w:rPr>
            </w:pPr>
          </w:p>
        </w:tc>
        <w:tc>
          <w:tcPr>
            <w:tcW w:w="1188" w:type="dxa"/>
            <w:shd w:val="clear" w:color="auto" w:fill="C5E0B3"/>
          </w:tcPr>
          <w:p w14:paraId="09BDA1FF" w14:textId="77777777" w:rsidR="00964237" w:rsidRPr="009403A3" w:rsidRDefault="00964237" w:rsidP="00D16751">
            <w:pPr>
              <w:rPr>
                <w:rFonts w:eastAsia="Calibri" w:cs="Arial"/>
              </w:rPr>
            </w:pPr>
            <w:r w:rsidRPr="009403A3">
              <w:rPr>
                <w:rFonts w:eastAsia="Calibri" w:cs="Arial"/>
              </w:rPr>
              <w:t>Visually Safe</w:t>
            </w:r>
          </w:p>
        </w:tc>
        <w:tc>
          <w:tcPr>
            <w:tcW w:w="1221" w:type="dxa"/>
            <w:shd w:val="clear" w:color="auto" w:fill="C5E0B3"/>
          </w:tcPr>
          <w:p w14:paraId="4AFC68C3" w14:textId="77777777" w:rsidR="00964237" w:rsidRPr="009403A3" w:rsidRDefault="00964237" w:rsidP="00D16751">
            <w:pPr>
              <w:rPr>
                <w:rFonts w:eastAsia="Calibri" w:cs="Arial"/>
              </w:rPr>
            </w:pPr>
            <w:r w:rsidRPr="009403A3">
              <w:rPr>
                <w:rFonts w:eastAsia="Calibri" w:cs="Arial"/>
              </w:rPr>
              <w:t>Visually Unsafe</w:t>
            </w:r>
          </w:p>
        </w:tc>
        <w:tc>
          <w:tcPr>
            <w:tcW w:w="3686" w:type="dxa"/>
            <w:shd w:val="clear" w:color="auto" w:fill="C5E0B3"/>
          </w:tcPr>
          <w:p w14:paraId="504BD25C" w14:textId="77777777" w:rsidR="00964237" w:rsidRPr="009403A3" w:rsidRDefault="00964237" w:rsidP="00D16751">
            <w:pPr>
              <w:rPr>
                <w:rFonts w:eastAsia="Calibri" w:cs="Arial"/>
              </w:rPr>
            </w:pPr>
            <w:r w:rsidRPr="009403A3">
              <w:rPr>
                <w:rFonts w:eastAsia="Calibri" w:cs="Arial"/>
              </w:rPr>
              <w:t>Identified hazards and recommended controls</w:t>
            </w:r>
          </w:p>
        </w:tc>
      </w:tr>
      <w:tr w:rsidR="00964237" w14:paraId="01D8D538" w14:textId="77777777" w:rsidTr="00D16751">
        <w:tc>
          <w:tcPr>
            <w:tcW w:w="3261" w:type="dxa"/>
            <w:shd w:val="clear" w:color="auto" w:fill="auto"/>
          </w:tcPr>
          <w:p w14:paraId="1F1FCBA1" w14:textId="77777777" w:rsidR="00964237" w:rsidRPr="009403A3" w:rsidRDefault="00964237" w:rsidP="00964237">
            <w:pPr>
              <w:numPr>
                <w:ilvl w:val="0"/>
                <w:numId w:val="40"/>
              </w:numPr>
              <w:spacing w:before="0" w:after="0" w:line="240" w:lineRule="auto"/>
              <w:jc w:val="both"/>
              <w:rPr>
                <w:rFonts w:eastAsia="Calibri" w:cs="Arial"/>
              </w:rPr>
            </w:pPr>
            <w:r w:rsidRPr="009403A3">
              <w:rPr>
                <w:rFonts w:eastAsia="Calibri" w:cs="Arial"/>
              </w:rPr>
              <w:t>Access to home – easy access and exit, more than on exit from the home</w:t>
            </w:r>
          </w:p>
          <w:p w14:paraId="21D3AA7E" w14:textId="77777777" w:rsidR="00964237" w:rsidRPr="009403A3" w:rsidRDefault="00964237" w:rsidP="00D16751">
            <w:pPr>
              <w:ind w:left="720"/>
              <w:jc w:val="both"/>
              <w:rPr>
                <w:rFonts w:eastAsia="Calibri" w:cs="Arial"/>
              </w:rPr>
            </w:pPr>
          </w:p>
        </w:tc>
        <w:tc>
          <w:tcPr>
            <w:tcW w:w="1188" w:type="dxa"/>
            <w:shd w:val="clear" w:color="auto" w:fill="auto"/>
          </w:tcPr>
          <w:p w14:paraId="504076CB" w14:textId="77777777" w:rsidR="00964237" w:rsidRPr="009403A3" w:rsidRDefault="00964237" w:rsidP="00D16751">
            <w:pPr>
              <w:rPr>
                <w:rFonts w:ascii="Calibri" w:eastAsia="Calibri" w:hAnsi="Calibri"/>
              </w:rPr>
            </w:pPr>
          </w:p>
        </w:tc>
        <w:tc>
          <w:tcPr>
            <w:tcW w:w="1221" w:type="dxa"/>
            <w:shd w:val="clear" w:color="auto" w:fill="auto"/>
          </w:tcPr>
          <w:p w14:paraId="541A2D7A" w14:textId="77777777" w:rsidR="00964237" w:rsidRPr="009403A3" w:rsidRDefault="00964237" w:rsidP="00D16751">
            <w:pPr>
              <w:rPr>
                <w:rFonts w:ascii="Calibri" w:eastAsia="Calibri" w:hAnsi="Calibri"/>
              </w:rPr>
            </w:pPr>
          </w:p>
        </w:tc>
        <w:tc>
          <w:tcPr>
            <w:tcW w:w="3686" w:type="dxa"/>
            <w:shd w:val="clear" w:color="auto" w:fill="auto"/>
          </w:tcPr>
          <w:p w14:paraId="0B4F7219" w14:textId="77777777" w:rsidR="00964237" w:rsidRPr="009403A3" w:rsidRDefault="00964237" w:rsidP="00D16751">
            <w:pPr>
              <w:rPr>
                <w:rFonts w:ascii="Calibri" w:eastAsia="Calibri" w:hAnsi="Calibri"/>
              </w:rPr>
            </w:pPr>
          </w:p>
        </w:tc>
      </w:tr>
      <w:tr w:rsidR="00964237" w14:paraId="6E126152" w14:textId="77777777" w:rsidTr="00D16751">
        <w:tc>
          <w:tcPr>
            <w:tcW w:w="3261" w:type="dxa"/>
            <w:shd w:val="clear" w:color="auto" w:fill="auto"/>
          </w:tcPr>
          <w:p w14:paraId="7678784B"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Pathways – level surface, uncluttered, adequate width</w:t>
            </w:r>
          </w:p>
          <w:p w14:paraId="06ABC2DF" w14:textId="77777777" w:rsidR="00964237" w:rsidRPr="009403A3" w:rsidRDefault="00964237" w:rsidP="00D16751">
            <w:pPr>
              <w:rPr>
                <w:rFonts w:eastAsia="Calibri" w:cs="Arial"/>
              </w:rPr>
            </w:pPr>
          </w:p>
        </w:tc>
        <w:tc>
          <w:tcPr>
            <w:tcW w:w="1188" w:type="dxa"/>
            <w:shd w:val="clear" w:color="auto" w:fill="auto"/>
          </w:tcPr>
          <w:p w14:paraId="065FA587" w14:textId="77777777" w:rsidR="00964237" w:rsidRPr="009403A3" w:rsidRDefault="00964237" w:rsidP="00D16751">
            <w:pPr>
              <w:rPr>
                <w:rFonts w:ascii="Calibri" w:eastAsia="Calibri" w:hAnsi="Calibri"/>
              </w:rPr>
            </w:pPr>
          </w:p>
        </w:tc>
        <w:tc>
          <w:tcPr>
            <w:tcW w:w="1221" w:type="dxa"/>
            <w:shd w:val="clear" w:color="auto" w:fill="auto"/>
          </w:tcPr>
          <w:p w14:paraId="1E5DEE95" w14:textId="77777777" w:rsidR="00964237" w:rsidRPr="009403A3" w:rsidRDefault="00964237" w:rsidP="00D16751">
            <w:pPr>
              <w:rPr>
                <w:rFonts w:ascii="Calibri" w:eastAsia="Calibri" w:hAnsi="Calibri"/>
              </w:rPr>
            </w:pPr>
          </w:p>
        </w:tc>
        <w:tc>
          <w:tcPr>
            <w:tcW w:w="3686" w:type="dxa"/>
            <w:shd w:val="clear" w:color="auto" w:fill="auto"/>
          </w:tcPr>
          <w:p w14:paraId="149688FF" w14:textId="77777777" w:rsidR="00964237" w:rsidRPr="009403A3" w:rsidRDefault="00964237" w:rsidP="00D16751">
            <w:pPr>
              <w:rPr>
                <w:rFonts w:ascii="Calibri" w:eastAsia="Calibri" w:hAnsi="Calibri"/>
              </w:rPr>
            </w:pPr>
          </w:p>
        </w:tc>
      </w:tr>
      <w:tr w:rsidR="00964237" w14:paraId="337DB3AC" w14:textId="77777777" w:rsidTr="00D16751">
        <w:tc>
          <w:tcPr>
            <w:tcW w:w="3261" w:type="dxa"/>
            <w:shd w:val="clear" w:color="auto" w:fill="auto"/>
          </w:tcPr>
          <w:p w14:paraId="522C79F4"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Steps/stair – non-slip, level surface, solid</w:t>
            </w:r>
          </w:p>
          <w:p w14:paraId="0F4F6687" w14:textId="77777777" w:rsidR="00964237" w:rsidRPr="009403A3" w:rsidRDefault="00964237" w:rsidP="00D16751">
            <w:pPr>
              <w:ind w:left="720"/>
              <w:rPr>
                <w:rFonts w:eastAsia="Calibri" w:cs="Arial"/>
              </w:rPr>
            </w:pPr>
          </w:p>
        </w:tc>
        <w:tc>
          <w:tcPr>
            <w:tcW w:w="1188" w:type="dxa"/>
            <w:shd w:val="clear" w:color="auto" w:fill="auto"/>
          </w:tcPr>
          <w:p w14:paraId="741CF732" w14:textId="77777777" w:rsidR="00964237" w:rsidRPr="009403A3" w:rsidRDefault="00964237" w:rsidP="00D16751">
            <w:pPr>
              <w:rPr>
                <w:rFonts w:ascii="Calibri" w:eastAsia="Calibri" w:hAnsi="Calibri"/>
              </w:rPr>
            </w:pPr>
          </w:p>
        </w:tc>
        <w:tc>
          <w:tcPr>
            <w:tcW w:w="1221" w:type="dxa"/>
            <w:shd w:val="clear" w:color="auto" w:fill="auto"/>
          </w:tcPr>
          <w:p w14:paraId="1644352C" w14:textId="77777777" w:rsidR="00964237" w:rsidRPr="009403A3" w:rsidRDefault="00964237" w:rsidP="00D16751">
            <w:pPr>
              <w:rPr>
                <w:rFonts w:ascii="Calibri" w:eastAsia="Calibri" w:hAnsi="Calibri"/>
              </w:rPr>
            </w:pPr>
          </w:p>
        </w:tc>
        <w:tc>
          <w:tcPr>
            <w:tcW w:w="3686" w:type="dxa"/>
            <w:shd w:val="clear" w:color="auto" w:fill="auto"/>
          </w:tcPr>
          <w:p w14:paraId="51B8A423" w14:textId="77777777" w:rsidR="00964237" w:rsidRPr="009403A3" w:rsidRDefault="00964237" w:rsidP="00D16751">
            <w:pPr>
              <w:rPr>
                <w:rFonts w:ascii="Calibri" w:eastAsia="Calibri" w:hAnsi="Calibri"/>
              </w:rPr>
            </w:pPr>
          </w:p>
        </w:tc>
      </w:tr>
      <w:tr w:rsidR="00964237" w14:paraId="380BFAAD" w14:textId="77777777" w:rsidTr="00D16751">
        <w:tc>
          <w:tcPr>
            <w:tcW w:w="3261" w:type="dxa"/>
            <w:shd w:val="clear" w:color="auto" w:fill="auto"/>
          </w:tcPr>
          <w:p w14:paraId="7862A8F8"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Pets – adequately restrained</w:t>
            </w:r>
          </w:p>
          <w:p w14:paraId="7BF929FA" w14:textId="77777777" w:rsidR="00964237" w:rsidRPr="009403A3" w:rsidRDefault="00964237" w:rsidP="00D16751">
            <w:pPr>
              <w:ind w:left="720"/>
              <w:rPr>
                <w:rFonts w:eastAsia="Calibri" w:cs="Arial"/>
              </w:rPr>
            </w:pPr>
          </w:p>
        </w:tc>
        <w:tc>
          <w:tcPr>
            <w:tcW w:w="1188" w:type="dxa"/>
            <w:shd w:val="clear" w:color="auto" w:fill="auto"/>
          </w:tcPr>
          <w:p w14:paraId="20CC4DA3" w14:textId="77777777" w:rsidR="00964237" w:rsidRPr="009403A3" w:rsidRDefault="00964237" w:rsidP="00D16751">
            <w:pPr>
              <w:rPr>
                <w:rFonts w:ascii="Calibri" w:eastAsia="Calibri" w:hAnsi="Calibri"/>
              </w:rPr>
            </w:pPr>
          </w:p>
        </w:tc>
        <w:tc>
          <w:tcPr>
            <w:tcW w:w="1221" w:type="dxa"/>
            <w:shd w:val="clear" w:color="auto" w:fill="auto"/>
          </w:tcPr>
          <w:p w14:paraId="58CB3CC1" w14:textId="77777777" w:rsidR="00964237" w:rsidRPr="009403A3" w:rsidRDefault="00964237" w:rsidP="00D16751">
            <w:pPr>
              <w:rPr>
                <w:rFonts w:ascii="Calibri" w:eastAsia="Calibri" w:hAnsi="Calibri"/>
              </w:rPr>
            </w:pPr>
          </w:p>
        </w:tc>
        <w:tc>
          <w:tcPr>
            <w:tcW w:w="3686" w:type="dxa"/>
            <w:shd w:val="clear" w:color="auto" w:fill="auto"/>
          </w:tcPr>
          <w:p w14:paraId="07E6B074" w14:textId="77777777" w:rsidR="00964237" w:rsidRPr="009403A3" w:rsidRDefault="00964237" w:rsidP="00D16751">
            <w:pPr>
              <w:rPr>
                <w:rFonts w:ascii="Calibri" w:eastAsia="Calibri" w:hAnsi="Calibri"/>
              </w:rPr>
            </w:pPr>
          </w:p>
        </w:tc>
      </w:tr>
      <w:tr w:rsidR="00964237" w14:paraId="64FE307B" w14:textId="77777777" w:rsidTr="00D16751">
        <w:tc>
          <w:tcPr>
            <w:tcW w:w="3261" w:type="dxa"/>
            <w:shd w:val="clear" w:color="auto" w:fill="auto"/>
          </w:tcPr>
          <w:p w14:paraId="3E9CA2F4"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Lighting – well-lit, dark hiding place</w:t>
            </w:r>
          </w:p>
          <w:p w14:paraId="1A2437E5" w14:textId="77777777" w:rsidR="00964237" w:rsidRPr="009403A3" w:rsidRDefault="00964237" w:rsidP="00D16751">
            <w:pPr>
              <w:rPr>
                <w:rFonts w:eastAsia="Calibri" w:cs="Arial"/>
              </w:rPr>
            </w:pPr>
            <w:r w:rsidRPr="009403A3">
              <w:rPr>
                <w:rFonts w:eastAsia="Calibri" w:cs="Arial"/>
              </w:rPr>
              <w:t>NB. If any home visits need to be carried out after dark - adequate street and house lighting</w:t>
            </w:r>
          </w:p>
          <w:p w14:paraId="7A810A14" w14:textId="77777777" w:rsidR="00964237" w:rsidRPr="009403A3" w:rsidRDefault="00964237" w:rsidP="00D16751">
            <w:pPr>
              <w:rPr>
                <w:rFonts w:eastAsia="Calibri" w:cs="Arial"/>
              </w:rPr>
            </w:pPr>
          </w:p>
        </w:tc>
        <w:tc>
          <w:tcPr>
            <w:tcW w:w="1188" w:type="dxa"/>
            <w:shd w:val="clear" w:color="auto" w:fill="auto"/>
          </w:tcPr>
          <w:p w14:paraId="436CA2D1" w14:textId="77777777" w:rsidR="00964237" w:rsidRPr="009403A3" w:rsidRDefault="00964237" w:rsidP="00D16751">
            <w:pPr>
              <w:rPr>
                <w:rFonts w:ascii="Calibri" w:eastAsia="Calibri" w:hAnsi="Calibri"/>
              </w:rPr>
            </w:pPr>
          </w:p>
        </w:tc>
        <w:tc>
          <w:tcPr>
            <w:tcW w:w="1221" w:type="dxa"/>
            <w:shd w:val="clear" w:color="auto" w:fill="auto"/>
          </w:tcPr>
          <w:p w14:paraId="39AF0803" w14:textId="77777777" w:rsidR="00964237" w:rsidRPr="009403A3" w:rsidRDefault="00964237" w:rsidP="00D16751">
            <w:pPr>
              <w:rPr>
                <w:rFonts w:ascii="Calibri" w:eastAsia="Calibri" w:hAnsi="Calibri"/>
              </w:rPr>
            </w:pPr>
          </w:p>
        </w:tc>
        <w:tc>
          <w:tcPr>
            <w:tcW w:w="3686" w:type="dxa"/>
            <w:shd w:val="clear" w:color="auto" w:fill="auto"/>
          </w:tcPr>
          <w:p w14:paraId="0AD33E00" w14:textId="77777777" w:rsidR="00964237" w:rsidRPr="009403A3" w:rsidRDefault="00964237" w:rsidP="00D16751">
            <w:pPr>
              <w:rPr>
                <w:rFonts w:ascii="Calibri" w:eastAsia="Calibri" w:hAnsi="Calibri"/>
              </w:rPr>
            </w:pPr>
          </w:p>
        </w:tc>
      </w:tr>
      <w:tr w:rsidR="00964237" w14:paraId="7A04927E" w14:textId="77777777" w:rsidTr="00D16751">
        <w:tc>
          <w:tcPr>
            <w:tcW w:w="3261" w:type="dxa"/>
            <w:shd w:val="clear" w:color="auto" w:fill="auto"/>
          </w:tcPr>
          <w:p w14:paraId="0696DE84"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Is there safe, well-lit parking close to the home?</w:t>
            </w:r>
          </w:p>
          <w:p w14:paraId="64E31CC8" w14:textId="77777777" w:rsidR="00964237" w:rsidRPr="009403A3" w:rsidRDefault="00964237" w:rsidP="00D16751">
            <w:pPr>
              <w:ind w:left="720"/>
              <w:rPr>
                <w:rFonts w:eastAsia="Calibri" w:cs="Arial"/>
              </w:rPr>
            </w:pPr>
          </w:p>
        </w:tc>
        <w:tc>
          <w:tcPr>
            <w:tcW w:w="1188" w:type="dxa"/>
            <w:shd w:val="clear" w:color="auto" w:fill="auto"/>
          </w:tcPr>
          <w:p w14:paraId="77D412A6" w14:textId="77777777" w:rsidR="00964237" w:rsidRPr="009403A3" w:rsidRDefault="00964237" w:rsidP="00D16751">
            <w:pPr>
              <w:rPr>
                <w:rFonts w:ascii="Calibri" w:eastAsia="Calibri" w:hAnsi="Calibri"/>
              </w:rPr>
            </w:pPr>
          </w:p>
        </w:tc>
        <w:tc>
          <w:tcPr>
            <w:tcW w:w="1221" w:type="dxa"/>
            <w:shd w:val="clear" w:color="auto" w:fill="auto"/>
          </w:tcPr>
          <w:p w14:paraId="1DDC5D06" w14:textId="77777777" w:rsidR="00964237" w:rsidRPr="009403A3" w:rsidRDefault="00964237" w:rsidP="00D16751">
            <w:pPr>
              <w:rPr>
                <w:rFonts w:ascii="Calibri" w:eastAsia="Calibri" w:hAnsi="Calibri"/>
              </w:rPr>
            </w:pPr>
          </w:p>
        </w:tc>
        <w:tc>
          <w:tcPr>
            <w:tcW w:w="3686" w:type="dxa"/>
            <w:shd w:val="clear" w:color="auto" w:fill="auto"/>
          </w:tcPr>
          <w:p w14:paraId="29E96641" w14:textId="77777777" w:rsidR="00964237" w:rsidRPr="009403A3" w:rsidRDefault="00964237" w:rsidP="00D16751">
            <w:pPr>
              <w:rPr>
                <w:rFonts w:ascii="Calibri" w:eastAsia="Calibri" w:hAnsi="Calibri"/>
              </w:rPr>
            </w:pPr>
          </w:p>
        </w:tc>
      </w:tr>
      <w:tr w:rsidR="00964237" w14:paraId="251860DE" w14:textId="77777777" w:rsidTr="00D16751">
        <w:tc>
          <w:tcPr>
            <w:tcW w:w="3261" w:type="dxa"/>
            <w:shd w:val="clear" w:color="auto" w:fill="auto"/>
          </w:tcPr>
          <w:p w14:paraId="1C74E589"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lastRenderedPageBreak/>
              <w:t>Neighbourhood – general safety</w:t>
            </w:r>
          </w:p>
          <w:p w14:paraId="4B9672B0" w14:textId="77777777" w:rsidR="00964237" w:rsidRPr="009403A3" w:rsidRDefault="00964237" w:rsidP="00D16751">
            <w:pPr>
              <w:ind w:left="720"/>
              <w:rPr>
                <w:rFonts w:eastAsia="Calibri" w:cs="Arial"/>
              </w:rPr>
            </w:pPr>
          </w:p>
        </w:tc>
        <w:tc>
          <w:tcPr>
            <w:tcW w:w="1188" w:type="dxa"/>
            <w:shd w:val="clear" w:color="auto" w:fill="auto"/>
          </w:tcPr>
          <w:p w14:paraId="65BAB36F" w14:textId="77777777" w:rsidR="00964237" w:rsidRPr="009403A3" w:rsidRDefault="00964237" w:rsidP="00D16751">
            <w:pPr>
              <w:rPr>
                <w:rFonts w:ascii="Calibri" w:eastAsia="Calibri" w:hAnsi="Calibri"/>
              </w:rPr>
            </w:pPr>
          </w:p>
        </w:tc>
        <w:tc>
          <w:tcPr>
            <w:tcW w:w="1221" w:type="dxa"/>
            <w:shd w:val="clear" w:color="auto" w:fill="auto"/>
          </w:tcPr>
          <w:p w14:paraId="46829FF0" w14:textId="77777777" w:rsidR="00964237" w:rsidRPr="009403A3" w:rsidRDefault="00964237" w:rsidP="00D16751">
            <w:pPr>
              <w:rPr>
                <w:rFonts w:ascii="Calibri" w:eastAsia="Calibri" w:hAnsi="Calibri"/>
              </w:rPr>
            </w:pPr>
          </w:p>
        </w:tc>
        <w:tc>
          <w:tcPr>
            <w:tcW w:w="3686" w:type="dxa"/>
            <w:shd w:val="clear" w:color="auto" w:fill="auto"/>
          </w:tcPr>
          <w:p w14:paraId="1C3E8245" w14:textId="77777777" w:rsidR="00964237" w:rsidRPr="009403A3" w:rsidRDefault="00964237" w:rsidP="00D16751">
            <w:pPr>
              <w:rPr>
                <w:rFonts w:ascii="Calibri" w:eastAsia="Calibri" w:hAnsi="Calibri"/>
              </w:rPr>
            </w:pPr>
          </w:p>
        </w:tc>
      </w:tr>
      <w:tr w:rsidR="00964237" w14:paraId="1FBD6435" w14:textId="77777777" w:rsidTr="00D16751">
        <w:tc>
          <w:tcPr>
            <w:tcW w:w="3261" w:type="dxa"/>
            <w:shd w:val="clear" w:color="auto" w:fill="auto"/>
          </w:tcPr>
          <w:p w14:paraId="3348E949"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Doors – easily opened, unobstructed</w:t>
            </w:r>
          </w:p>
          <w:p w14:paraId="0F2A57AF" w14:textId="77777777" w:rsidR="00964237" w:rsidRPr="009403A3" w:rsidRDefault="00964237" w:rsidP="00D16751">
            <w:pPr>
              <w:ind w:left="720"/>
              <w:rPr>
                <w:rFonts w:eastAsia="Calibri" w:cs="Arial"/>
              </w:rPr>
            </w:pPr>
          </w:p>
        </w:tc>
        <w:tc>
          <w:tcPr>
            <w:tcW w:w="1188" w:type="dxa"/>
            <w:shd w:val="clear" w:color="auto" w:fill="auto"/>
          </w:tcPr>
          <w:p w14:paraId="667296F5" w14:textId="77777777" w:rsidR="00964237" w:rsidRPr="009403A3" w:rsidRDefault="00964237" w:rsidP="00D16751">
            <w:pPr>
              <w:rPr>
                <w:rFonts w:ascii="Calibri" w:eastAsia="Calibri" w:hAnsi="Calibri"/>
              </w:rPr>
            </w:pPr>
          </w:p>
        </w:tc>
        <w:tc>
          <w:tcPr>
            <w:tcW w:w="1221" w:type="dxa"/>
            <w:shd w:val="clear" w:color="auto" w:fill="auto"/>
          </w:tcPr>
          <w:p w14:paraId="551632A8" w14:textId="77777777" w:rsidR="00964237" w:rsidRPr="009403A3" w:rsidRDefault="00964237" w:rsidP="00D16751">
            <w:pPr>
              <w:rPr>
                <w:rFonts w:ascii="Calibri" w:eastAsia="Calibri" w:hAnsi="Calibri"/>
              </w:rPr>
            </w:pPr>
          </w:p>
        </w:tc>
        <w:tc>
          <w:tcPr>
            <w:tcW w:w="3686" w:type="dxa"/>
            <w:shd w:val="clear" w:color="auto" w:fill="auto"/>
          </w:tcPr>
          <w:p w14:paraId="4FA24852" w14:textId="77777777" w:rsidR="00964237" w:rsidRPr="009403A3" w:rsidRDefault="00964237" w:rsidP="00D16751">
            <w:pPr>
              <w:rPr>
                <w:rFonts w:ascii="Calibri" w:eastAsia="Calibri" w:hAnsi="Calibri"/>
              </w:rPr>
            </w:pPr>
          </w:p>
        </w:tc>
      </w:tr>
      <w:tr w:rsidR="00964237" w14:paraId="5C004D80" w14:textId="77777777" w:rsidTr="00D16751">
        <w:tc>
          <w:tcPr>
            <w:tcW w:w="3261" w:type="dxa"/>
            <w:shd w:val="clear" w:color="auto" w:fill="auto"/>
          </w:tcPr>
          <w:p w14:paraId="3FBA06BE"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Is there any indication of potential violence (including client, family, friends, neighbours or other)?</w:t>
            </w:r>
          </w:p>
          <w:p w14:paraId="5EA1776C" w14:textId="77777777" w:rsidR="00964237" w:rsidRPr="009403A3" w:rsidRDefault="00964237" w:rsidP="00D16751">
            <w:pPr>
              <w:ind w:left="720"/>
              <w:rPr>
                <w:rFonts w:eastAsia="Calibri" w:cs="Arial"/>
              </w:rPr>
            </w:pPr>
          </w:p>
        </w:tc>
        <w:tc>
          <w:tcPr>
            <w:tcW w:w="1188" w:type="dxa"/>
            <w:shd w:val="clear" w:color="auto" w:fill="auto"/>
          </w:tcPr>
          <w:p w14:paraId="736F4040" w14:textId="77777777" w:rsidR="00964237" w:rsidRPr="009403A3" w:rsidRDefault="00964237" w:rsidP="00D16751">
            <w:pPr>
              <w:rPr>
                <w:rFonts w:ascii="Calibri" w:eastAsia="Calibri" w:hAnsi="Calibri"/>
              </w:rPr>
            </w:pPr>
          </w:p>
        </w:tc>
        <w:tc>
          <w:tcPr>
            <w:tcW w:w="1221" w:type="dxa"/>
            <w:shd w:val="clear" w:color="auto" w:fill="auto"/>
          </w:tcPr>
          <w:p w14:paraId="0E00C52C" w14:textId="77777777" w:rsidR="00964237" w:rsidRPr="009403A3" w:rsidRDefault="00964237" w:rsidP="00D16751">
            <w:pPr>
              <w:rPr>
                <w:rFonts w:ascii="Calibri" w:eastAsia="Calibri" w:hAnsi="Calibri"/>
              </w:rPr>
            </w:pPr>
          </w:p>
        </w:tc>
        <w:tc>
          <w:tcPr>
            <w:tcW w:w="3686" w:type="dxa"/>
            <w:shd w:val="clear" w:color="auto" w:fill="auto"/>
          </w:tcPr>
          <w:p w14:paraId="4E98EE71" w14:textId="77777777" w:rsidR="00964237" w:rsidRPr="009403A3" w:rsidRDefault="00964237" w:rsidP="00D16751">
            <w:pPr>
              <w:rPr>
                <w:rFonts w:ascii="Calibri" w:eastAsia="Calibri" w:hAnsi="Calibri"/>
              </w:rPr>
            </w:pPr>
          </w:p>
        </w:tc>
      </w:tr>
      <w:tr w:rsidR="00964237" w14:paraId="00A294D8" w14:textId="77777777" w:rsidTr="00D16751">
        <w:tc>
          <w:tcPr>
            <w:tcW w:w="3261" w:type="dxa"/>
            <w:shd w:val="clear" w:color="auto" w:fill="auto"/>
          </w:tcPr>
          <w:p w14:paraId="12AA0949"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Any other safety issues associated with this service?</w:t>
            </w:r>
          </w:p>
        </w:tc>
        <w:tc>
          <w:tcPr>
            <w:tcW w:w="1188" w:type="dxa"/>
            <w:shd w:val="clear" w:color="auto" w:fill="auto"/>
          </w:tcPr>
          <w:p w14:paraId="2032EA92" w14:textId="77777777" w:rsidR="00964237" w:rsidRPr="009403A3" w:rsidRDefault="00964237" w:rsidP="00D16751">
            <w:pPr>
              <w:rPr>
                <w:rFonts w:ascii="Calibri" w:eastAsia="Calibri" w:hAnsi="Calibri"/>
              </w:rPr>
            </w:pPr>
          </w:p>
        </w:tc>
        <w:tc>
          <w:tcPr>
            <w:tcW w:w="1221" w:type="dxa"/>
            <w:shd w:val="clear" w:color="auto" w:fill="auto"/>
          </w:tcPr>
          <w:p w14:paraId="5C5DAD97" w14:textId="77777777" w:rsidR="00964237" w:rsidRPr="009403A3" w:rsidRDefault="00964237" w:rsidP="00D16751">
            <w:pPr>
              <w:rPr>
                <w:rFonts w:ascii="Calibri" w:eastAsia="Calibri" w:hAnsi="Calibri"/>
              </w:rPr>
            </w:pPr>
          </w:p>
        </w:tc>
        <w:tc>
          <w:tcPr>
            <w:tcW w:w="3686" w:type="dxa"/>
            <w:shd w:val="clear" w:color="auto" w:fill="auto"/>
          </w:tcPr>
          <w:p w14:paraId="10D96FCC" w14:textId="77777777" w:rsidR="00964237" w:rsidRPr="009403A3" w:rsidRDefault="00964237" w:rsidP="00D16751">
            <w:pPr>
              <w:rPr>
                <w:rFonts w:ascii="Calibri" w:eastAsia="Calibri" w:hAnsi="Calibri"/>
              </w:rPr>
            </w:pPr>
          </w:p>
        </w:tc>
      </w:tr>
      <w:tr w:rsidR="00964237" w14:paraId="1AC2D69A" w14:textId="77777777" w:rsidTr="00D16751">
        <w:tc>
          <w:tcPr>
            <w:tcW w:w="3261" w:type="dxa"/>
            <w:shd w:val="clear" w:color="auto" w:fill="auto"/>
          </w:tcPr>
          <w:p w14:paraId="7834CAA1"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Is the client resistant to support services?</w:t>
            </w:r>
          </w:p>
          <w:p w14:paraId="1C4E6A1E" w14:textId="77777777" w:rsidR="00964237" w:rsidRPr="009403A3" w:rsidRDefault="00964237" w:rsidP="00D16751">
            <w:pPr>
              <w:ind w:left="720"/>
              <w:rPr>
                <w:rFonts w:eastAsia="Calibri" w:cs="Arial"/>
              </w:rPr>
            </w:pPr>
          </w:p>
        </w:tc>
        <w:tc>
          <w:tcPr>
            <w:tcW w:w="1188" w:type="dxa"/>
            <w:shd w:val="clear" w:color="auto" w:fill="auto"/>
          </w:tcPr>
          <w:p w14:paraId="0749C802" w14:textId="77777777" w:rsidR="00964237" w:rsidRPr="009403A3" w:rsidRDefault="00964237" w:rsidP="00D16751">
            <w:pPr>
              <w:rPr>
                <w:rFonts w:ascii="Calibri" w:eastAsia="Calibri" w:hAnsi="Calibri"/>
              </w:rPr>
            </w:pPr>
          </w:p>
        </w:tc>
        <w:tc>
          <w:tcPr>
            <w:tcW w:w="1221" w:type="dxa"/>
            <w:shd w:val="clear" w:color="auto" w:fill="auto"/>
          </w:tcPr>
          <w:p w14:paraId="348AB6AA" w14:textId="77777777" w:rsidR="00964237" w:rsidRPr="009403A3" w:rsidRDefault="00964237" w:rsidP="00D16751">
            <w:pPr>
              <w:rPr>
                <w:rFonts w:ascii="Calibri" w:eastAsia="Calibri" w:hAnsi="Calibri"/>
              </w:rPr>
            </w:pPr>
          </w:p>
        </w:tc>
        <w:tc>
          <w:tcPr>
            <w:tcW w:w="3686" w:type="dxa"/>
            <w:shd w:val="clear" w:color="auto" w:fill="auto"/>
          </w:tcPr>
          <w:p w14:paraId="488E6B9A" w14:textId="77777777" w:rsidR="00964237" w:rsidRPr="009403A3" w:rsidRDefault="00964237" w:rsidP="00D16751">
            <w:pPr>
              <w:rPr>
                <w:rFonts w:ascii="Calibri" w:eastAsia="Calibri" w:hAnsi="Calibri"/>
              </w:rPr>
            </w:pPr>
          </w:p>
        </w:tc>
      </w:tr>
      <w:tr w:rsidR="00964237" w14:paraId="1B4D6BDA" w14:textId="77777777" w:rsidTr="00D16751">
        <w:tc>
          <w:tcPr>
            <w:tcW w:w="3261" w:type="dxa"/>
            <w:shd w:val="clear" w:color="auto" w:fill="auto"/>
          </w:tcPr>
          <w:p w14:paraId="3FAF9BC0"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Any weapons or potential weapons e.g. Wood, metal, broken glass in the area?</w:t>
            </w:r>
          </w:p>
          <w:p w14:paraId="4EF6EB5E" w14:textId="77777777" w:rsidR="00964237" w:rsidRPr="009403A3" w:rsidRDefault="00964237" w:rsidP="00D16751">
            <w:pPr>
              <w:ind w:left="720"/>
              <w:rPr>
                <w:rFonts w:eastAsia="Calibri" w:cs="Arial"/>
              </w:rPr>
            </w:pPr>
          </w:p>
        </w:tc>
        <w:tc>
          <w:tcPr>
            <w:tcW w:w="1188" w:type="dxa"/>
            <w:shd w:val="clear" w:color="auto" w:fill="auto"/>
          </w:tcPr>
          <w:p w14:paraId="71B04E16" w14:textId="77777777" w:rsidR="00964237" w:rsidRPr="009403A3" w:rsidRDefault="00964237" w:rsidP="00D16751">
            <w:pPr>
              <w:rPr>
                <w:rFonts w:ascii="Calibri" w:eastAsia="Calibri" w:hAnsi="Calibri"/>
              </w:rPr>
            </w:pPr>
          </w:p>
        </w:tc>
        <w:tc>
          <w:tcPr>
            <w:tcW w:w="1221" w:type="dxa"/>
            <w:shd w:val="clear" w:color="auto" w:fill="auto"/>
          </w:tcPr>
          <w:p w14:paraId="13B09323" w14:textId="77777777" w:rsidR="00964237" w:rsidRPr="009403A3" w:rsidRDefault="00964237" w:rsidP="00D16751">
            <w:pPr>
              <w:rPr>
                <w:rFonts w:ascii="Calibri" w:eastAsia="Calibri" w:hAnsi="Calibri"/>
              </w:rPr>
            </w:pPr>
          </w:p>
        </w:tc>
        <w:tc>
          <w:tcPr>
            <w:tcW w:w="3686" w:type="dxa"/>
            <w:shd w:val="clear" w:color="auto" w:fill="auto"/>
          </w:tcPr>
          <w:p w14:paraId="780963FA" w14:textId="77777777" w:rsidR="00964237" w:rsidRPr="009403A3" w:rsidRDefault="00964237" w:rsidP="00D16751">
            <w:pPr>
              <w:rPr>
                <w:rFonts w:ascii="Calibri" w:eastAsia="Calibri" w:hAnsi="Calibri"/>
              </w:rPr>
            </w:pPr>
          </w:p>
        </w:tc>
      </w:tr>
      <w:tr w:rsidR="00964237" w14:paraId="5058682A" w14:textId="77777777" w:rsidTr="00D16751">
        <w:tc>
          <w:tcPr>
            <w:tcW w:w="3261" w:type="dxa"/>
            <w:shd w:val="clear" w:color="auto" w:fill="auto"/>
          </w:tcPr>
          <w:p w14:paraId="042F51C1" w14:textId="77777777" w:rsidR="00964237" w:rsidRPr="009403A3" w:rsidRDefault="00964237" w:rsidP="00964237">
            <w:pPr>
              <w:numPr>
                <w:ilvl w:val="0"/>
                <w:numId w:val="40"/>
              </w:numPr>
              <w:spacing w:before="0" w:after="0" w:line="240" w:lineRule="auto"/>
              <w:rPr>
                <w:rFonts w:eastAsia="Calibri" w:cs="Arial"/>
              </w:rPr>
            </w:pPr>
            <w:r w:rsidRPr="009403A3">
              <w:rPr>
                <w:rFonts w:eastAsia="Calibri" w:cs="Arial"/>
              </w:rPr>
              <w:t>Are there any other risk factors/hazards?</w:t>
            </w:r>
          </w:p>
          <w:p w14:paraId="26601E80" w14:textId="77777777" w:rsidR="00964237" w:rsidRPr="009403A3" w:rsidRDefault="00964237" w:rsidP="00D16751">
            <w:pPr>
              <w:ind w:left="720"/>
              <w:rPr>
                <w:rFonts w:eastAsia="Calibri" w:cs="Arial"/>
              </w:rPr>
            </w:pPr>
          </w:p>
        </w:tc>
        <w:tc>
          <w:tcPr>
            <w:tcW w:w="1188" w:type="dxa"/>
            <w:shd w:val="clear" w:color="auto" w:fill="auto"/>
          </w:tcPr>
          <w:p w14:paraId="507ECF9E" w14:textId="77777777" w:rsidR="00964237" w:rsidRPr="009403A3" w:rsidRDefault="00964237" w:rsidP="00D16751">
            <w:pPr>
              <w:rPr>
                <w:rFonts w:ascii="Calibri" w:eastAsia="Calibri" w:hAnsi="Calibri"/>
              </w:rPr>
            </w:pPr>
          </w:p>
        </w:tc>
        <w:tc>
          <w:tcPr>
            <w:tcW w:w="1221" w:type="dxa"/>
            <w:shd w:val="clear" w:color="auto" w:fill="auto"/>
          </w:tcPr>
          <w:p w14:paraId="2BEFC64D" w14:textId="77777777" w:rsidR="00964237" w:rsidRPr="009403A3" w:rsidRDefault="00964237" w:rsidP="00D16751">
            <w:pPr>
              <w:rPr>
                <w:rFonts w:ascii="Calibri" w:eastAsia="Calibri" w:hAnsi="Calibri"/>
              </w:rPr>
            </w:pPr>
          </w:p>
        </w:tc>
        <w:tc>
          <w:tcPr>
            <w:tcW w:w="3686" w:type="dxa"/>
            <w:shd w:val="clear" w:color="auto" w:fill="auto"/>
          </w:tcPr>
          <w:p w14:paraId="28975303" w14:textId="77777777" w:rsidR="00964237" w:rsidRPr="009403A3" w:rsidRDefault="00964237" w:rsidP="00D16751">
            <w:pPr>
              <w:rPr>
                <w:rFonts w:ascii="Calibri" w:eastAsia="Calibri" w:hAnsi="Calibri"/>
              </w:rPr>
            </w:pPr>
          </w:p>
        </w:tc>
      </w:tr>
    </w:tbl>
    <w:p w14:paraId="6AA0F76F" w14:textId="77777777" w:rsidR="00964237" w:rsidRDefault="00964237" w:rsidP="00964237">
      <w:pPr>
        <w:ind w:left="-540"/>
      </w:pPr>
    </w:p>
    <w:p w14:paraId="3C4157E8" w14:textId="77777777" w:rsidR="00964237" w:rsidRDefault="00964237" w:rsidP="00964237">
      <w:pPr>
        <w:ind w:left="-540"/>
        <w:rPr>
          <w:rFonts w:cs="Arial"/>
        </w:rPr>
      </w:pPr>
      <w:r w:rsidRPr="00770A0A">
        <w:rPr>
          <w:rFonts w:cs="Arial"/>
        </w:rPr>
        <w:t xml:space="preserve">Considering the risks identified (if any) </w:t>
      </w:r>
      <w:r>
        <w:rPr>
          <w:rFonts w:cs="Arial"/>
        </w:rPr>
        <w:t>how can they be managed?</w:t>
      </w:r>
    </w:p>
    <w:p w14:paraId="31D63F6A" w14:textId="77777777" w:rsidR="00964237" w:rsidRDefault="00964237" w:rsidP="00964237">
      <w:pPr>
        <w:ind w:left="-540"/>
        <w:rPr>
          <w:rFonts w:cs="Arial"/>
        </w:rPr>
      </w:pPr>
      <w:r>
        <w:rPr>
          <w:rFonts w:cs="Arial"/>
        </w:rPr>
        <w:t>______________________________________________________________________</w:t>
      </w:r>
    </w:p>
    <w:p w14:paraId="034BA113" w14:textId="77777777" w:rsidR="00964237" w:rsidRDefault="00964237" w:rsidP="00964237">
      <w:pPr>
        <w:ind w:left="-540"/>
        <w:rPr>
          <w:rFonts w:cs="Arial"/>
          <w:sz w:val="28"/>
          <w:szCs w:val="28"/>
        </w:rPr>
      </w:pPr>
      <w:r>
        <w:rPr>
          <w:rFonts w:cs="Arial"/>
          <w:sz w:val="28"/>
          <w:szCs w:val="28"/>
        </w:rPr>
        <w:t>____________________________________________________________</w:t>
      </w:r>
    </w:p>
    <w:p w14:paraId="076F0808" w14:textId="77777777" w:rsidR="00964237" w:rsidRDefault="00964237" w:rsidP="00964237">
      <w:pPr>
        <w:ind w:left="-540"/>
        <w:rPr>
          <w:rFonts w:cs="Arial"/>
          <w:sz w:val="28"/>
          <w:szCs w:val="28"/>
        </w:rPr>
      </w:pPr>
      <w:r>
        <w:rPr>
          <w:rFonts w:cs="Arial"/>
          <w:sz w:val="28"/>
          <w:szCs w:val="28"/>
        </w:rPr>
        <w:t>____________________________________________________________</w:t>
      </w:r>
    </w:p>
    <w:p w14:paraId="4993E23D" w14:textId="1021ADCD" w:rsidR="00964237" w:rsidRDefault="00964237" w:rsidP="00964237">
      <w:pPr>
        <w:ind w:left="-540"/>
        <w:rPr>
          <w:rFonts w:cs="Arial"/>
          <w:sz w:val="28"/>
          <w:szCs w:val="28"/>
        </w:rPr>
      </w:pPr>
      <w:r>
        <w:rPr>
          <w:rFonts w:cs="Arial"/>
          <w:sz w:val="28"/>
          <w:szCs w:val="28"/>
        </w:rPr>
        <w:t>________________________________________________________________________________________________________________________________________</w:t>
      </w:r>
    </w:p>
    <w:p w14:paraId="49B3AB21" w14:textId="77777777" w:rsidR="00964237" w:rsidRDefault="00964237" w:rsidP="00964237">
      <w:pPr>
        <w:ind w:left="-540"/>
        <w:rPr>
          <w:rFonts w:cs="Arial"/>
          <w:b/>
        </w:rPr>
      </w:pPr>
      <w:r w:rsidRPr="00264375">
        <w:rPr>
          <w:rFonts w:cs="Arial"/>
          <w:b/>
        </w:rPr>
        <w:t>For office use only:</w:t>
      </w:r>
    </w:p>
    <w:p w14:paraId="2E886801" w14:textId="77777777" w:rsidR="00964237" w:rsidRDefault="00964237" w:rsidP="00964237">
      <w:pPr>
        <w:ind w:left="-540"/>
        <w:rPr>
          <w:rFonts w:cs="Arial"/>
          <w:b/>
        </w:rPr>
      </w:pPr>
      <w:r>
        <w:rPr>
          <w:rFonts w:cs="Arial"/>
          <w:b/>
        </w:rPr>
        <w:t>Recorded:</w:t>
      </w:r>
    </w:p>
    <w:p w14:paraId="5C8F1123" w14:textId="77915B48" w:rsidR="00964237" w:rsidRDefault="00964237" w:rsidP="00964237">
      <w:pPr>
        <w:ind w:left="-540"/>
        <w:rPr>
          <w:rFonts w:cs="Arial"/>
          <w:b/>
        </w:rPr>
      </w:pPr>
      <w:r>
        <w:rPr>
          <w:rFonts w:cs="Arial"/>
          <w:b/>
        </w:rPr>
        <w:t xml:space="preserve">Date: </w:t>
      </w:r>
      <w:r>
        <w:rPr>
          <w:rFonts w:cs="Arial"/>
          <w:b/>
        </w:rPr>
        <w:tab/>
      </w:r>
      <w:r>
        <w:rPr>
          <w:rFonts w:cs="Arial"/>
          <w:b/>
        </w:rPr>
        <w:tab/>
      </w:r>
    </w:p>
    <w:p w14:paraId="336FDBE6" w14:textId="27860C35" w:rsidR="00964237" w:rsidRPr="00264375" w:rsidRDefault="00964237" w:rsidP="00964237">
      <w:pPr>
        <w:ind w:left="-540"/>
        <w:rPr>
          <w:rFonts w:cs="Arial"/>
          <w:b/>
        </w:rPr>
      </w:pPr>
      <w:r>
        <w:rPr>
          <w:rFonts w:cs="Arial"/>
          <w:b/>
        </w:rPr>
        <w:t>Signed:</w:t>
      </w:r>
    </w:p>
    <w:p w14:paraId="521F2336" w14:textId="04B95ED3" w:rsidR="00964237" w:rsidRDefault="00964237" w:rsidP="002F094F">
      <w:pPr>
        <w:rPr>
          <w:rFonts w:eastAsia="Times New Roman" w:cs="Arial"/>
          <w:szCs w:val="20"/>
        </w:rPr>
        <w:sectPr w:rsidR="00964237" w:rsidSect="004F7999">
          <w:type w:val="oddPage"/>
          <w:pgSz w:w="11906" w:h="16838" w:code="9"/>
          <w:pgMar w:top="992" w:right="851" w:bottom="851" w:left="851" w:header="340" w:footer="340" w:gutter="0"/>
          <w:cols w:space="708"/>
          <w:docGrid w:linePitch="360"/>
        </w:sectPr>
      </w:pPr>
    </w:p>
    <w:p w14:paraId="0F96B6D9" w14:textId="77777777" w:rsidR="002F094F" w:rsidRPr="002F094F" w:rsidRDefault="002F094F" w:rsidP="002F094F">
      <w:pPr>
        <w:spacing w:after="160"/>
        <w:jc w:val="center"/>
        <w:rPr>
          <w:rFonts w:cs="Arial"/>
          <w:b/>
        </w:rPr>
      </w:pPr>
      <w:r w:rsidRPr="002F094F">
        <w:rPr>
          <w:rFonts w:cs="Arial"/>
          <w:b/>
        </w:rPr>
        <w:lastRenderedPageBreak/>
        <w:t>F020 INITIAL HOME VISIT RISK ASSESSMENT</w:t>
      </w:r>
    </w:p>
    <w:tbl>
      <w:tblPr>
        <w:tblW w:w="10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588"/>
      </w:tblGrid>
      <w:tr w:rsidR="002F094F" w:rsidRPr="002F094F" w14:paraId="28690452" w14:textId="77777777" w:rsidTr="00434D97">
        <w:trPr>
          <w:trHeight w:val="2160"/>
        </w:trPr>
        <w:tc>
          <w:tcPr>
            <w:tcW w:w="4820" w:type="dxa"/>
            <w:tcBorders>
              <w:top w:val="single" w:sz="4" w:space="0" w:color="auto"/>
              <w:left w:val="single" w:sz="4" w:space="0" w:color="auto"/>
              <w:bottom w:val="single" w:sz="4" w:space="0" w:color="auto"/>
            </w:tcBorders>
          </w:tcPr>
          <w:p w14:paraId="23F14959" w14:textId="77777777" w:rsidR="002F094F" w:rsidRPr="002F094F" w:rsidRDefault="002F094F" w:rsidP="002F094F">
            <w:pPr>
              <w:spacing w:before="0" w:after="0" w:line="240" w:lineRule="auto"/>
              <w:rPr>
                <w:rFonts w:cs="Arial"/>
                <w:b/>
              </w:rPr>
            </w:pPr>
          </w:p>
          <w:p w14:paraId="7A979CBE" w14:textId="77777777" w:rsidR="002F094F" w:rsidRPr="002F094F" w:rsidRDefault="002F094F" w:rsidP="002F094F">
            <w:pPr>
              <w:shd w:val="clear" w:color="auto" w:fill="E6E6E6"/>
              <w:spacing w:before="0" w:after="0" w:line="240" w:lineRule="auto"/>
              <w:rPr>
                <w:rFonts w:cs="Arial"/>
                <w:b/>
              </w:rPr>
            </w:pPr>
            <w:r w:rsidRPr="002F094F">
              <w:rPr>
                <w:rFonts w:cs="Arial"/>
                <w:b/>
              </w:rPr>
              <w:t xml:space="preserve">Client name:                                                         </w:t>
            </w:r>
          </w:p>
          <w:p w14:paraId="256514D2" w14:textId="77777777" w:rsidR="002F094F" w:rsidRPr="002F094F" w:rsidRDefault="002F094F" w:rsidP="002F094F">
            <w:pPr>
              <w:spacing w:before="0" w:after="0" w:line="240" w:lineRule="auto"/>
              <w:rPr>
                <w:rFonts w:cs="Arial"/>
                <w:b/>
              </w:rPr>
            </w:pPr>
          </w:p>
          <w:p w14:paraId="31DC7011" w14:textId="77777777" w:rsidR="002F094F" w:rsidRPr="002F094F" w:rsidRDefault="002F094F" w:rsidP="002F094F">
            <w:pPr>
              <w:shd w:val="clear" w:color="auto" w:fill="E6E6E6"/>
              <w:spacing w:before="0" w:after="0" w:line="240" w:lineRule="auto"/>
              <w:rPr>
                <w:rFonts w:cs="Arial"/>
                <w:b/>
              </w:rPr>
            </w:pPr>
            <w:r w:rsidRPr="002F094F">
              <w:rPr>
                <w:rFonts w:cs="Arial"/>
                <w:b/>
              </w:rPr>
              <w:t xml:space="preserve">Address: </w:t>
            </w:r>
          </w:p>
          <w:p w14:paraId="70C4035B" w14:textId="77777777" w:rsidR="002F094F" w:rsidRPr="002F094F" w:rsidRDefault="002F094F" w:rsidP="002F094F">
            <w:pPr>
              <w:shd w:val="clear" w:color="auto" w:fill="E6E6E6"/>
              <w:spacing w:before="0" w:after="0" w:line="240" w:lineRule="auto"/>
              <w:rPr>
                <w:rFonts w:cs="Arial"/>
                <w:b/>
              </w:rPr>
            </w:pPr>
          </w:p>
          <w:p w14:paraId="2AC1A954" w14:textId="77777777" w:rsidR="002F094F" w:rsidRPr="002F094F" w:rsidRDefault="002F094F" w:rsidP="002F094F">
            <w:pPr>
              <w:shd w:val="clear" w:color="auto" w:fill="E6E6E6"/>
              <w:spacing w:before="0" w:after="0" w:line="240" w:lineRule="auto"/>
              <w:rPr>
                <w:rFonts w:cs="Arial"/>
                <w:b/>
              </w:rPr>
            </w:pPr>
          </w:p>
          <w:p w14:paraId="6289CB50" w14:textId="77777777" w:rsidR="002F094F" w:rsidRPr="002F094F" w:rsidRDefault="002F094F" w:rsidP="002F094F">
            <w:pPr>
              <w:shd w:val="clear" w:color="auto" w:fill="E6E6E6"/>
              <w:spacing w:before="0" w:after="0" w:line="240" w:lineRule="auto"/>
              <w:rPr>
                <w:rFonts w:cs="Arial"/>
                <w:b/>
              </w:rPr>
            </w:pPr>
            <w:r w:rsidRPr="002F094F">
              <w:rPr>
                <w:rFonts w:cs="Arial"/>
                <w:b/>
              </w:rPr>
              <w:t>Person completing checklist:</w:t>
            </w:r>
          </w:p>
          <w:p w14:paraId="5B49A70F" w14:textId="77777777" w:rsidR="002F094F" w:rsidRPr="002F094F" w:rsidRDefault="002F094F" w:rsidP="002F094F">
            <w:pPr>
              <w:spacing w:before="0" w:after="0" w:line="240" w:lineRule="auto"/>
              <w:rPr>
                <w:rFonts w:cs="Arial"/>
                <w:b/>
              </w:rPr>
            </w:pPr>
          </w:p>
          <w:p w14:paraId="339AD2FA" w14:textId="77777777" w:rsidR="002F094F" w:rsidRPr="002F094F" w:rsidRDefault="002F094F" w:rsidP="002F094F">
            <w:pPr>
              <w:shd w:val="clear" w:color="auto" w:fill="E6E6E6"/>
              <w:spacing w:before="0" w:after="0" w:line="240" w:lineRule="auto"/>
              <w:rPr>
                <w:rFonts w:cs="Arial"/>
                <w:b/>
              </w:rPr>
            </w:pPr>
            <w:r w:rsidRPr="002F094F">
              <w:rPr>
                <w:rFonts w:cs="Arial"/>
                <w:b/>
              </w:rPr>
              <w:t>Location of door to enter:</w:t>
            </w:r>
          </w:p>
          <w:p w14:paraId="559C8335" w14:textId="77777777" w:rsidR="002F094F" w:rsidRPr="002F094F" w:rsidRDefault="002F094F" w:rsidP="002F094F">
            <w:pPr>
              <w:spacing w:before="0" w:after="0" w:line="240" w:lineRule="auto"/>
              <w:rPr>
                <w:rFonts w:cs="Arial"/>
                <w:b/>
              </w:rPr>
            </w:pPr>
            <w:r w:rsidRPr="002F094F">
              <w:rPr>
                <w:rFonts w:cs="Arial"/>
                <w:b/>
              </w:rPr>
              <w:sym w:font="Wingdings" w:char="F072"/>
            </w:r>
            <w:r w:rsidRPr="002F094F">
              <w:rPr>
                <w:rFonts w:cs="Arial"/>
                <w:b/>
              </w:rPr>
              <w:t xml:space="preserve"> Front  </w:t>
            </w:r>
            <w:r w:rsidRPr="002F094F">
              <w:rPr>
                <w:rFonts w:cs="Arial"/>
                <w:b/>
              </w:rPr>
              <w:sym w:font="Wingdings" w:char="F072"/>
            </w:r>
            <w:r w:rsidRPr="002F094F">
              <w:rPr>
                <w:rFonts w:cs="Arial"/>
                <w:b/>
              </w:rPr>
              <w:t xml:space="preserve">  Side  </w:t>
            </w:r>
            <w:r w:rsidRPr="002F094F">
              <w:rPr>
                <w:rFonts w:cs="Arial"/>
                <w:b/>
              </w:rPr>
              <w:sym w:font="Wingdings" w:char="F072"/>
            </w:r>
            <w:r w:rsidRPr="002F094F">
              <w:rPr>
                <w:rFonts w:cs="Arial"/>
                <w:b/>
              </w:rPr>
              <w:t xml:space="preserve">  Back  </w:t>
            </w:r>
            <w:r w:rsidRPr="002F094F">
              <w:rPr>
                <w:rFonts w:cs="Arial"/>
                <w:b/>
              </w:rPr>
              <w:sym w:font="Wingdings" w:char="F072"/>
            </w:r>
            <w:r w:rsidRPr="002F094F">
              <w:rPr>
                <w:rFonts w:cs="Arial"/>
                <w:b/>
              </w:rPr>
              <w:t xml:space="preserve">  Other</w:t>
            </w:r>
          </w:p>
          <w:p w14:paraId="70625F8B" w14:textId="77777777" w:rsidR="002F094F" w:rsidRPr="002F094F" w:rsidRDefault="002F094F" w:rsidP="002F094F">
            <w:pPr>
              <w:spacing w:before="0" w:after="0" w:line="240" w:lineRule="auto"/>
              <w:rPr>
                <w:rFonts w:cs="Arial"/>
                <w:b/>
              </w:rPr>
            </w:pPr>
          </w:p>
          <w:p w14:paraId="08F848CB" w14:textId="77777777" w:rsidR="002F094F" w:rsidRPr="002F094F" w:rsidRDefault="002F094F" w:rsidP="002F094F">
            <w:pPr>
              <w:spacing w:before="0" w:after="0" w:line="240" w:lineRule="auto"/>
              <w:rPr>
                <w:rFonts w:cs="Arial"/>
                <w:b/>
              </w:rPr>
            </w:pPr>
            <w:r w:rsidRPr="002F094F">
              <w:rPr>
                <w:rFonts w:cs="Arial"/>
                <w:b/>
                <w:highlight w:val="yellow"/>
              </w:rPr>
              <w:t>First Call Nursing have been engaged to provide your care service(s) is there/have you any cultural values and beliefs we need to be aware of?</w:t>
            </w:r>
          </w:p>
        </w:tc>
        <w:tc>
          <w:tcPr>
            <w:tcW w:w="5588" w:type="dxa"/>
          </w:tcPr>
          <w:p w14:paraId="380D3970" w14:textId="77777777" w:rsidR="002F094F" w:rsidRPr="002F094F" w:rsidRDefault="002F094F" w:rsidP="002F094F">
            <w:pPr>
              <w:spacing w:before="0" w:after="0" w:line="240" w:lineRule="auto"/>
              <w:rPr>
                <w:rFonts w:cs="Arial"/>
                <w:b/>
              </w:rPr>
            </w:pPr>
          </w:p>
          <w:p w14:paraId="6E613F2C" w14:textId="77777777" w:rsidR="002F094F" w:rsidRPr="002F094F" w:rsidRDefault="002F094F" w:rsidP="002F094F">
            <w:pPr>
              <w:shd w:val="clear" w:color="auto" w:fill="E6E6E6"/>
              <w:spacing w:before="0" w:after="0" w:line="240" w:lineRule="auto"/>
              <w:rPr>
                <w:rFonts w:cs="Arial"/>
                <w:b/>
              </w:rPr>
            </w:pPr>
            <w:r w:rsidRPr="002F094F">
              <w:rPr>
                <w:rFonts w:cs="Arial"/>
                <w:b/>
              </w:rPr>
              <w:t>Client  provider:</w:t>
            </w:r>
          </w:p>
          <w:p w14:paraId="23C171BF" w14:textId="77777777" w:rsidR="002F094F" w:rsidRPr="002F094F" w:rsidRDefault="002F094F" w:rsidP="002F094F">
            <w:pPr>
              <w:spacing w:before="0" w:after="0" w:line="240" w:lineRule="auto"/>
              <w:rPr>
                <w:rFonts w:cs="Arial"/>
                <w:b/>
              </w:rPr>
            </w:pPr>
          </w:p>
          <w:p w14:paraId="4F35827B" w14:textId="77777777" w:rsidR="002F094F" w:rsidRPr="002F094F" w:rsidRDefault="002F094F" w:rsidP="002F094F">
            <w:pPr>
              <w:shd w:val="clear" w:color="auto" w:fill="E6E6E6"/>
              <w:spacing w:before="0" w:after="0" w:line="240" w:lineRule="auto"/>
              <w:rPr>
                <w:rFonts w:cs="Arial"/>
                <w:b/>
              </w:rPr>
            </w:pPr>
            <w:r w:rsidRPr="002F094F">
              <w:rPr>
                <w:rFonts w:cs="Arial"/>
                <w:b/>
              </w:rPr>
              <w:t>Phone:</w:t>
            </w:r>
          </w:p>
          <w:p w14:paraId="52DB7735" w14:textId="77777777" w:rsidR="002F094F" w:rsidRPr="002F094F" w:rsidRDefault="002F094F" w:rsidP="002F094F">
            <w:pPr>
              <w:shd w:val="clear" w:color="auto" w:fill="E6E6E6"/>
              <w:spacing w:before="0" w:after="0" w:line="240" w:lineRule="auto"/>
              <w:rPr>
                <w:rFonts w:cs="Arial"/>
                <w:b/>
              </w:rPr>
            </w:pPr>
          </w:p>
          <w:p w14:paraId="487913E1" w14:textId="77777777" w:rsidR="002F094F" w:rsidRPr="002F094F" w:rsidRDefault="002F094F" w:rsidP="002F094F">
            <w:pPr>
              <w:spacing w:before="0" w:after="0" w:line="240" w:lineRule="auto"/>
              <w:rPr>
                <w:rFonts w:cs="Arial"/>
                <w:b/>
              </w:rPr>
            </w:pPr>
          </w:p>
          <w:p w14:paraId="67FC8098" w14:textId="77777777" w:rsidR="002F094F" w:rsidRPr="002F094F" w:rsidRDefault="002F094F" w:rsidP="002F094F">
            <w:pPr>
              <w:shd w:val="clear" w:color="auto" w:fill="E6E6E6"/>
              <w:spacing w:before="0" w:after="0" w:line="240" w:lineRule="auto"/>
              <w:rPr>
                <w:rFonts w:cs="Arial"/>
                <w:b/>
              </w:rPr>
            </w:pPr>
            <w:r w:rsidRPr="002F094F">
              <w:rPr>
                <w:rFonts w:cs="Arial"/>
                <w:b/>
              </w:rPr>
              <w:t>Date:</w:t>
            </w:r>
          </w:p>
          <w:p w14:paraId="5CDE2999" w14:textId="77777777" w:rsidR="002F094F" w:rsidRPr="002F094F" w:rsidRDefault="002F094F" w:rsidP="002F094F">
            <w:pPr>
              <w:shd w:val="clear" w:color="auto" w:fill="E6E6E6"/>
              <w:spacing w:before="0" w:after="0" w:line="240" w:lineRule="auto"/>
              <w:rPr>
                <w:rFonts w:cs="Arial"/>
                <w:b/>
              </w:rPr>
            </w:pPr>
          </w:p>
          <w:p w14:paraId="51EEBF61" w14:textId="77777777" w:rsidR="002F094F" w:rsidRPr="002F094F" w:rsidRDefault="002F094F" w:rsidP="002F094F">
            <w:pPr>
              <w:shd w:val="clear" w:color="auto" w:fill="E6E6E6"/>
              <w:spacing w:before="0" w:after="0" w:line="240" w:lineRule="auto"/>
              <w:rPr>
                <w:rFonts w:cs="Arial"/>
                <w:b/>
              </w:rPr>
            </w:pPr>
            <w:r w:rsidRPr="002F094F">
              <w:rPr>
                <w:rFonts w:cs="Arial"/>
                <w:b/>
              </w:rPr>
              <w:t>Emergency Details:</w:t>
            </w:r>
          </w:p>
          <w:p w14:paraId="4F30BC30" w14:textId="77777777" w:rsidR="002F094F" w:rsidRPr="002F094F" w:rsidRDefault="002F094F" w:rsidP="002F094F">
            <w:pPr>
              <w:shd w:val="clear" w:color="auto" w:fill="E6E6E6"/>
              <w:spacing w:before="0" w:after="0" w:line="240" w:lineRule="auto"/>
              <w:rPr>
                <w:rFonts w:cs="Arial"/>
                <w:b/>
              </w:rPr>
            </w:pPr>
            <w:r w:rsidRPr="002F094F">
              <w:rPr>
                <w:rFonts w:cs="Arial"/>
                <w:b/>
              </w:rPr>
              <w:t>Phone #:</w:t>
            </w:r>
          </w:p>
          <w:p w14:paraId="1BB05003" w14:textId="77777777" w:rsidR="002F094F" w:rsidRPr="002F094F" w:rsidRDefault="002F094F" w:rsidP="002F094F">
            <w:pPr>
              <w:shd w:val="clear" w:color="auto" w:fill="E6E6E6"/>
              <w:spacing w:before="0" w:after="0" w:line="240" w:lineRule="auto"/>
              <w:rPr>
                <w:rFonts w:cs="Arial"/>
                <w:b/>
              </w:rPr>
            </w:pPr>
          </w:p>
          <w:p w14:paraId="55FA3D02" w14:textId="77777777" w:rsidR="002F094F" w:rsidRPr="002F094F" w:rsidRDefault="002F094F" w:rsidP="002F094F">
            <w:pPr>
              <w:spacing w:before="0" w:after="0" w:line="240" w:lineRule="auto"/>
              <w:rPr>
                <w:rFonts w:cs="Arial"/>
                <w:b/>
              </w:rPr>
            </w:pPr>
            <w:r w:rsidRPr="002F094F">
              <w:rPr>
                <w:rFonts w:cs="Arial"/>
                <w:b/>
                <w:highlight w:val="yellow"/>
              </w:rPr>
              <w:t>Y/N – if yes, please provide details in section provided.</w:t>
            </w:r>
          </w:p>
          <w:p w14:paraId="7C035F39" w14:textId="77777777" w:rsidR="002F094F" w:rsidRPr="002F094F" w:rsidRDefault="002F094F" w:rsidP="002F094F">
            <w:pPr>
              <w:spacing w:before="0" w:after="0" w:line="240" w:lineRule="auto"/>
              <w:rPr>
                <w:rFonts w:cs="Arial"/>
                <w:b/>
              </w:rPr>
            </w:pPr>
            <w:r w:rsidRPr="002F094F">
              <w:rPr>
                <w:rFonts w:cs="Arial"/>
                <w:b/>
              </w:rPr>
              <w:t>What language is spoken/understood in the household?</w:t>
            </w:r>
          </w:p>
        </w:tc>
      </w:tr>
    </w:tbl>
    <w:p w14:paraId="5FD785F2" w14:textId="77777777" w:rsidR="002F094F" w:rsidRPr="002F094F" w:rsidRDefault="002F094F" w:rsidP="002F094F">
      <w:pPr>
        <w:spacing w:before="0" w:after="0" w:line="240" w:lineRule="auto"/>
        <w:rPr>
          <w:rFonts w:asciiTheme="minorHAnsi" w:hAnsiTheme="minorHAnsi"/>
          <w:b/>
          <w:bCs/>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993"/>
        <w:gridCol w:w="4110"/>
        <w:gridCol w:w="1081"/>
      </w:tblGrid>
      <w:tr w:rsidR="002F094F" w:rsidRPr="002F094F" w14:paraId="1D75E323" w14:textId="77777777" w:rsidTr="00434D97">
        <w:tc>
          <w:tcPr>
            <w:tcW w:w="1997" w:type="pct"/>
            <w:shd w:val="clear" w:color="auto" w:fill="auto"/>
          </w:tcPr>
          <w:p w14:paraId="6A3A6BAE"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 xml:space="preserve">Place </w:t>
            </w:r>
            <w:proofErr w:type="spellStart"/>
            <w:r w:rsidRPr="002F094F">
              <w:rPr>
                <w:rFonts w:cs="Arial"/>
                <w:b/>
                <w:highlight w:val="lightGray"/>
              </w:rPr>
              <w:t>a</w:t>
            </w:r>
            <w:proofErr w:type="spellEnd"/>
            <w:r w:rsidRPr="002F094F">
              <w:rPr>
                <w:rFonts w:cs="Arial"/>
                <w:b/>
                <w:highlight w:val="lightGray"/>
              </w:rPr>
              <w:t xml:space="preserve"> </w:t>
            </w:r>
            <w:r w:rsidRPr="002F094F">
              <w:rPr>
                <w:rFonts w:cs="Arial"/>
                <w:b/>
                <w:highlight w:val="lightGray"/>
              </w:rPr>
              <w:sym w:font="Wingdings" w:char="F0FC"/>
            </w:r>
            <w:r w:rsidRPr="002F094F">
              <w:rPr>
                <w:rFonts w:cs="Arial"/>
                <w:b/>
                <w:highlight w:val="lightGray"/>
              </w:rPr>
              <w:t xml:space="preserve"> if hazard is identified</w:t>
            </w:r>
          </w:p>
        </w:tc>
        <w:tc>
          <w:tcPr>
            <w:tcW w:w="482" w:type="pct"/>
            <w:shd w:val="clear" w:color="auto" w:fill="auto"/>
          </w:tcPr>
          <w:p w14:paraId="5E41D916"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Unsafe</w:t>
            </w:r>
          </w:p>
        </w:tc>
        <w:tc>
          <w:tcPr>
            <w:tcW w:w="1996" w:type="pct"/>
            <w:shd w:val="clear" w:color="auto" w:fill="auto"/>
          </w:tcPr>
          <w:p w14:paraId="1F3209E5"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 xml:space="preserve">Place </w:t>
            </w:r>
            <w:proofErr w:type="spellStart"/>
            <w:r w:rsidRPr="002F094F">
              <w:rPr>
                <w:rFonts w:cs="Arial"/>
                <w:b/>
                <w:highlight w:val="lightGray"/>
              </w:rPr>
              <w:t>a</w:t>
            </w:r>
            <w:proofErr w:type="spellEnd"/>
            <w:r w:rsidRPr="002F094F">
              <w:rPr>
                <w:rFonts w:cs="Arial"/>
                <w:b/>
                <w:highlight w:val="lightGray"/>
              </w:rPr>
              <w:t xml:space="preserve"> </w:t>
            </w:r>
            <w:r w:rsidRPr="002F094F">
              <w:rPr>
                <w:rFonts w:cs="Arial"/>
                <w:b/>
                <w:highlight w:val="lightGray"/>
              </w:rPr>
              <w:sym w:font="Wingdings" w:char="F0FC"/>
            </w:r>
            <w:r w:rsidRPr="002F094F">
              <w:rPr>
                <w:rFonts w:cs="Arial"/>
                <w:b/>
                <w:highlight w:val="lightGray"/>
              </w:rPr>
              <w:t xml:space="preserve"> if hazard is identified</w:t>
            </w:r>
          </w:p>
        </w:tc>
        <w:tc>
          <w:tcPr>
            <w:tcW w:w="525" w:type="pct"/>
            <w:shd w:val="clear" w:color="auto" w:fill="auto"/>
          </w:tcPr>
          <w:p w14:paraId="5DB2550E"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Unsafe</w:t>
            </w:r>
          </w:p>
        </w:tc>
      </w:tr>
      <w:tr w:rsidR="002F094F" w:rsidRPr="002F094F" w14:paraId="4C40416C" w14:textId="77777777" w:rsidTr="00434D97">
        <w:tc>
          <w:tcPr>
            <w:tcW w:w="1997" w:type="pct"/>
            <w:shd w:val="clear" w:color="auto" w:fill="auto"/>
          </w:tcPr>
          <w:p w14:paraId="4E978284" w14:textId="77777777" w:rsidR="002F094F" w:rsidRPr="002F094F" w:rsidRDefault="002F094F" w:rsidP="002F094F">
            <w:pPr>
              <w:spacing w:before="120" w:after="0" w:line="240" w:lineRule="auto"/>
              <w:rPr>
                <w:rFonts w:cs="Arial"/>
                <w:b/>
              </w:rPr>
            </w:pPr>
            <w:r w:rsidRPr="002F094F">
              <w:rPr>
                <w:rFonts w:cs="Arial"/>
                <w:b/>
                <w:highlight w:val="lightGray"/>
              </w:rPr>
              <w:t>OUTSIDE RESIDENCE</w:t>
            </w:r>
          </w:p>
        </w:tc>
        <w:tc>
          <w:tcPr>
            <w:tcW w:w="482" w:type="pct"/>
            <w:shd w:val="clear" w:color="auto" w:fill="auto"/>
          </w:tcPr>
          <w:p w14:paraId="2576E2C3" w14:textId="77777777" w:rsidR="002F094F" w:rsidRPr="002F094F" w:rsidRDefault="002F094F" w:rsidP="002F094F">
            <w:pPr>
              <w:spacing w:before="120" w:after="0" w:line="240" w:lineRule="auto"/>
              <w:rPr>
                <w:rFonts w:cs="Arial"/>
                <w:b/>
              </w:rPr>
            </w:pPr>
          </w:p>
        </w:tc>
        <w:tc>
          <w:tcPr>
            <w:tcW w:w="1996" w:type="pct"/>
            <w:shd w:val="clear" w:color="auto" w:fill="auto"/>
          </w:tcPr>
          <w:p w14:paraId="5CE62064" w14:textId="77777777" w:rsidR="002F094F" w:rsidRPr="002F094F" w:rsidRDefault="002F094F" w:rsidP="002F094F">
            <w:pPr>
              <w:spacing w:before="120" w:after="0" w:line="240" w:lineRule="auto"/>
              <w:rPr>
                <w:rFonts w:cs="Arial"/>
                <w:b/>
              </w:rPr>
            </w:pPr>
            <w:r w:rsidRPr="002F094F">
              <w:rPr>
                <w:rFonts w:cs="Arial"/>
                <w:b/>
                <w:highlight w:val="lightGray"/>
              </w:rPr>
              <w:t>BATHROOM / TOILET</w:t>
            </w:r>
          </w:p>
        </w:tc>
        <w:tc>
          <w:tcPr>
            <w:tcW w:w="525" w:type="pct"/>
            <w:shd w:val="clear" w:color="auto" w:fill="auto"/>
          </w:tcPr>
          <w:p w14:paraId="03757619" w14:textId="77777777" w:rsidR="002F094F" w:rsidRPr="002F094F" w:rsidRDefault="002F094F" w:rsidP="002F094F">
            <w:pPr>
              <w:spacing w:before="120" w:after="0" w:line="240" w:lineRule="auto"/>
              <w:rPr>
                <w:rFonts w:cs="Arial"/>
                <w:b/>
              </w:rPr>
            </w:pPr>
          </w:p>
        </w:tc>
      </w:tr>
      <w:tr w:rsidR="002F094F" w:rsidRPr="002F094F" w14:paraId="1F90C24B" w14:textId="77777777" w:rsidTr="00434D97">
        <w:tc>
          <w:tcPr>
            <w:tcW w:w="1997" w:type="pct"/>
            <w:shd w:val="clear" w:color="auto" w:fill="auto"/>
          </w:tcPr>
          <w:p w14:paraId="581AA9BE" w14:textId="77777777" w:rsidR="002F094F" w:rsidRPr="002F094F" w:rsidRDefault="002F094F" w:rsidP="002F094F">
            <w:pPr>
              <w:spacing w:before="0" w:after="0" w:line="240" w:lineRule="auto"/>
              <w:jc w:val="both"/>
              <w:rPr>
                <w:rFonts w:cs="Arial"/>
              </w:rPr>
            </w:pPr>
            <w:r w:rsidRPr="002F094F">
              <w:rPr>
                <w:rFonts w:cs="Arial"/>
              </w:rPr>
              <w:t>Parking and access</w:t>
            </w:r>
          </w:p>
        </w:tc>
        <w:tc>
          <w:tcPr>
            <w:tcW w:w="482" w:type="pct"/>
            <w:shd w:val="clear" w:color="auto" w:fill="auto"/>
          </w:tcPr>
          <w:p w14:paraId="11EED23E" w14:textId="77777777" w:rsidR="002F094F" w:rsidRPr="002F094F" w:rsidRDefault="002F094F" w:rsidP="002F094F">
            <w:pPr>
              <w:spacing w:before="0" w:after="0" w:line="240" w:lineRule="auto"/>
              <w:rPr>
                <w:rFonts w:cs="Arial"/>
                <w:b/>
              </w:rPr>
            </w:pPr>
          </w:p>
        </w:tc>
        <w:tc>
          <w:tcPr>
            <w:tcW w:w="1996" w:type="pct"/>
            <w:shd w:val="clear" w:color="auto" w:fill="auto"/>
          </w:tcPr>
          <w:p w14:paraId="12043D70" w14:textId="77777777" w:rsidR="002F094F" w:rsidRPr="002F094F" w:rsidRDefault="002F094F" w:rsidP="002F094F">
            <w:pPr>
              <w:spacing w:before="0" w:after="0" w:line="240" w:lineRule="auto"/>
              <w:rPr>
                <w:rFonts w:cs="Arial"/>
              </w:rPr>
            </w:pPr>
            <w:r w:rsidRPr="002F094F">
              <w:rPr>
                <w:rFonts w:cs="Arial"/>
              </w:rPr>
              <w:t>Access to bath / shower / toilet (use and clean)</w:t>
            </w:r>
          </w:p>
        </w:tc>
        <w:tc>
          <w:tcPr>
            <w:tcW w:w="525" w:type="pct"/>
            <w:shd w:val="clear" w:color="auto" w:fill="auto"/>
          </w:tcPr>
          <w:p w14:paraId="47B5ABE8" w14:textId="77777777" w:rsidR="002F094F" w:rsidRPr="002F094F" w:rsidRDefault="002F094F" w:rsidP="002F094F">
            <w:pPr>
              <w:spacing w:before="0" w:after="0" w:line="240" w:lineRule="auto"/>
              <w:rPr>
                <w:rFonts w:cs="Arial"/>
                <w:b/>
              </w:rPr>
            </w:pPr>
          </w:p>
        </w:tc>
      </w:tr>
      <w:tr w:rsidR="002F094F" w:rsidRPr="002F094F" w14:paraId="4EDFD73F" w14:textId="77777777" w:rsidTr="00434D97">
        <w:tc>
          <w:tcPr>
            <w:tcW w:w="1997" w:type="pct"/>
            <w:shd w:val="clear" w:color="auto" w:fill="auto"/>
          </w:tcPr>
          <w:p w14:paraId="0F7A7703" w14:textId="77777777" w:rsidR="002F094F" w:rsidRPr="002F094F" w:rsidRDefault="002F094F" w:rsidP="002F094F">
            <w:pPr>
              <w:spacing w:before="0" w:after="0" w:line="240" w:lineRule="auto"/>
              <w:rPr>
                <w:rFonts w:cs="Arial"/>
              </w:rPr>
            </w:pPr>
            <w:r w:rsidRPr="002F094F">
              <w:rPr>
                <w:rFonts w:cs="Arial"/>
              </w:rPr>
              <w:t>Gates (easy to open) Lock working</w:t>
            </w:r>
          </w:p>
        </w:tc>
        <w:tc>
          <w:tcPr>
            <w:tcW w:w="482" w:type="pct"/>
            <w:shd w:val="clear" w:color="auto" w:fill="auto"/>
          </w:tcPr>
          <w:p w14:paraId="683477AB" w14:textId="77777777" w:rsidR="002F094F" w:rsidRPr="002F094F" w:rsidRDefault="002F094F" w:rsidP="002F094F">
            <w:pPr>
              <w:spacing w:before="0" w:after="0" w:line="240" w:lineRule="auto"/>
              <w:rPr>
                <w:rFonts w:cs="Arial"/>
                <w:b/>
              </w:rPr>
            </w:pPr>
          </w:p>
        </w:tc>
        <w:tc>
          <w:tcPr>
            <w:tcW w:w="1996" w:type="pct"/>
            <w:shd w:val="clear" w:color="auto" w:fill="auto"/>
          </w:tcPr>
          <w:p w14:paraId="3FDFC332" w14:textId="77777777" w:rsidR="002F094F" w:rsidRPr="002F094F" w:rsidRDefault="002F094F" w:rsidP="002F094F">
            <w:pPr>
              <w:spacing w:before="0" w:after="0" w:line="240" w:lineRule="auto"/>
              <w:rPr>
                <w:rFonts w:cs="Arial"/>
              </w:rPr>
            </w:pPr>
            <w:r w:rsidRPr="002F094F">
              <w:rPr>
                <w:rFonts w:cs="Arial"/>
              </w:rPr>
              <w:t>Taps clearly labelled</w:t>
            </w:r>
          </w:p>
        </w:tc>
        <w:tc>
          <w:tcPr>
            <w:tcW w:w="525" w:type="pct"/>
            <w:shd w:val="clear" w:color="auto" w:fill="auto"/>
          </w:tcPr>
          <w:p w14:paraId="06503A79" w14:textId="77777777" w:rsidR="002F094F" w:rsidRPr="002F094F" w:rsidRDefault="002F094F" w:rsidP="002F094F">
            <w:pPr>
              <w:spacing w:before="0" w:after="0" w:line="240" w:lineRule="auto"/>
              <w:rPr>
                <w:rFonts w:cs="Arial"/>
                <w:b/>
              </w:rPr>
            </w:pPr>
          </w:p>
        </w:tc>
      </w:tr>
      <w:tr w:rsidR="002F094F" w:rsidRPr="002F094F" w14:paraId="250AB0DE" w14:textId="77777777" w:rsidTr="00434D97">
        <w:tc>
          <w:tcPr>
            <w:tcW w:w="1997" w:type="pct"/>
            <w:shd w:val="clear" w:color="auto" w:fill="auto"/>
          </w:tcPr>
          <w:p w14:paraId="7C517AED" w14:textId="77777777" w:rsidR="002F094F" w:rsidRPr="002F094F" w:rsidRDefault="002F094F" w:rsidP="002F094F">
            <w:pPr>
              <w:spacing w:before="0" w:after="0" w:line="240" w:lineRule="auto"/>
              <w:rPr>
                <w:rFonts w:cs="Arial"/>
              </w:rPr>
            </w:pPr>
            <w:r w:rsidRPr="002F094F">
              <w:rPr>
                <w:rFonts w:cs="Arial"/>
              </w:rPr>
              <w:t>Pathway / garden</w:t>
            </w:r>
          </w:p>
        </w:tc>
        <w:tc>
          <w:tcPr>
            <w:tcW w:w="482" w:type="pct"/>
            <w:shd w:val="clear" w:color="auto" w:fill="auto"/>
          </w:tcPr>
          <w:p w14:paraId="5CE5DDA4" w14:textId="77777777" w:rsidR="002F094F" w:rsidRPr="002F094F" w:rsidRDefault="002F094F" w:rsidP="002F094F">
            <w:pPr>
              <w:spacing w:before="0" w:after="0" w:line="240" w:lineRule="auto"/>
              <w:rPr>
                <w:rFonts w:cs="Arial"/>
                <w:b/>
              </w:rPr>
            </w:pPr>
          </w:p>
        </w:tc>
        <w:tc>
          <w:tcPr>
            <w:tcW w:w="1996" w:type="pct"/>
            <w:shd w:val="clear" w:color="auto" w:fill="auto"/>
          </w:tcPr>
          <w:p w14:paraId="7974CD0B" w14:textId="77777777" w:rsidR="002F094F" w:rsidRPr="002F094F" w:rsidRDefault="002F094F" w:rsidP="002F094F">
            <w:pPr>
              <w:spacing w:before="0" w:after="0" w:line="240" w:lineRule="auto"/>
              <w:rPr>
                <w:rFonts w:cs="Arial"/>
              </w:rPr>
            </w:pPr>
            <w:r w:rsidRPr="002F094F">
              <w:rPr>
                <w:rFonts w:cs="Arial"/>
              </w:rPr>
              <w:t>Ventilation/</w:t>
            </w:r>
          </w:p>
        </w:tc>
        <w:tc>
          <w:tcPr>
            <w:tcW w:w="525" w:type="pct"/>
            <w:shd w:val="clear" w:color="auto" w:fill="auto"/>
          </w:tcPr>
          <w:p w14:paraId="10EB117D" w14:textId="77777777" w:rsidR="002F094F" w:rsidRPr="002F094F" w:rsidRDefault="002F094F" w:rsidP="002F094F">
            <w:pPr>
              <w:spacing w:before="0" w:after="0" w:line="240" w:lineRule="auto"/>
              <w:rPr>
                <w:rFonts w:cs="Arial"/>
                <w:b/>
              </w:rPr>
            </w:pPr>
          </w:p>
        </w:tc>
      </w:tr>
      <w:tr w:rsidR="002F094F" w:rsidRPr="002F094F" w14:paraId="39CC27F6" w14:textId="77777777" w:rsidTr="00434D97">
        <w:tc>
          <w:tcPr>
            <w:tcW w:w="1997" w:type="pct"/>
            <w:shd w:val="clear" w:color="auto" w:fill="auto"/>
          </w:tcPr>
          <w:p w14:paraId="263000ED" w14:textId="77777777" w:rsidR="002F094F" w:rsidRPr="002F094F" w:rsidRDefault="002F094F" w:rsidP="002F094F">
            <w:pPr>
              <w:spacing w:before="0" w:after="0" w:line="240" w:lineRule="auto"/>
              <w:rPr>
                <w:rFonts w:cs="Arial"/>
              </w:rPr>
            </w:pPr>
            <w:r w:rsidRPr="002F094F">
              <w:rPr>
                <w:rFonts w:cs="Arial"/>
              </w:rPr>
              <w:t>Steps / stairs /railings</w:t>
            </w:r>
          </w:p>
        </w:tc>
        <w:tc>
          <w:tcPr>
            <w:tcW w:w="482" w:type="pct"/>
            <w:shd w:val="clear" w:color="auto" w:fill="auto"/>
          </w:tcPr>
          <w:p w14:paraId="1AA05A7E" w14:textId="77777777" w:rsidR="002F094F" w:rsidRPr="002F094F" w:rsidRDefault="002F094F" w:rsidP="002F094F">
            <w:pPr>
              <w:spacing w:before="0" w:after="0" w:line="240" w:lineRule="auto"/>
              <w:rPr>
                <w:rFonts w:cs="Arial"/>
                <w:b/>
              </w:rPr>
            </w:pPr>
          </w:p>
        </w:tc>
        <w:tc>
          <w:tcPr>
            <w:tcW w:w="1996" w:type="pct"/>
            <w:shd w:val="clear" w:color="auto" w:fill="auto"/>
          </w:tcPr>
          <w:p w14:paraId="14BC57D0" w14:textId="77777777" w:rsidR="002F094F" w:rsidRPr="002F094F" w:rsidRDefault="002F094F" w:rsidP="002F094F">
            <w:pPr>
              <w:spacing w:before="0" w:after="0" w:line="240" w:lineRule="auto"/>
              <w:rPr>
                <w:rFonts w:cs="Arial"/>
              </w:rPr>
            </w:pPr>
            <w:r w:rsidRPr="002F094F">
              <w:rPr>
                <w:rFonts w:cs="Arial"/>
              </w:rPr>
              <w:t xml:space="preserve">Handrails </w:t>
            </w:r>
          </w:p>
        </w:tc>
        <w:tc>
          <w:tcPr>
            <w:tcW w:w="525" w:type="pct"/>
            <w:shd w:val="clear" w:color="auto" w:fill="auto"/>
          </w:tcPr>
          <w:p w14:paraId="18817758" w14:textId="77777777" w:rsidR="002F094F" w:rsidRPr="002F094F" w:rsidRDefault="002F094F" w:rsidP="002F094F">
            <w:pPr>
              <w:spacing w:before="0" w:after="0" w:line="240" w:lineRule="auto"/>
              <w:rPr>
                <w:rFonts w:cs="Arial"/>
                <w:b/>
              </w:rPr>
            </w:pPr>
          </w:p>
        </w:tc>
      </w:tr>
      <w:tr w:rsidR="002F094F" w:rsidRPr="002F094F" w14:paraId="53E70DAA" w14:textId="77777777" w:rsidTr="00434D97">
        <w:tc>
          <w:tcPr>
            <w:tcW w:w="1997" w:type="pct"/>
            <w:shd w:val="clear" w:color="auto" w:fill="auto"/>
          </w:tcPr>
          <w:p w14:paraId="6825DCA9" w14:textId="77777777" w:rsidR="002F094F" w:rsidRPr="002F094F" w:rsidRDefault="002F094F" w:rsidP="002F094F">
            <w:pPr>
              <w:spacing w:before="0" w:after="0" w:line="240" w:lineRule="auto"/>
              <w:rPr>
                <w:rFonts w:cs="Arial"/>
              </w:rPr>
            </w:pPr>
            <w:r w:rsidRPr="002F094F">
              <w:rPr>
                <w:rFonts w:cs="Arial"/>
              </w:rPr>
              <w:t>Veranda / porch surface</w:t>
            </w:r>
          </w:p>
        </w:tc>
        <w:tc>
          <w:tcPr>
            <w:tcW w:w="482" w:type="pct"/>
            <w:shd w:val="clear" w:color="auto" w:fill="auto"/>
          </w:tcPr>
          <w:p w14:paraId="0F8F2680" w14:textId="77777777" w:rsidR="002F094F" w:rsidRPr="002F094F" w:rsidRDefault="002F094F" w:rsidP="002F094F">
            <w:pPr>
              <w:spacing w:before="0" w:after="0" w:line="240" w:lineRule="auto"/>
              <w:rPr>
                <w:rFonts w:cs="Arial"/>
                <w:b/>
              </w:rPr>
            </w:pPr>
          </w:p>
        </w:tc>
        <w:tc>
          <w:tcPr>
            <w:tcW w:w="1996" w:type="pct"/>
            <w:shd w:val="clear" w:color="auto" w:fill="auto"/>
          </w:tcPr>
          <w:p w14:paraId="01C4AD95" w14:textId="77777777" w:rsidR="002F094F" w:rsidRPr="002F094F" w:rsidRDefault="002F094F" w:rsidP="002F094F">
            <w:pPr>
              <w:spacing w:before="0" w:after="0" w:line="240" w:lineRule="auto"/>
              <w:rPr>
                <w:rFonts w:cs="Arial"/>
              </w:rPr>
            </w:pPr>
            <w:r w:rsidRPr="002F094F">
              <w:rPr>
                <w:rFonts w:cs="Arial"/>
              </w:rPr>
              <w:t>Electrical equipment</w:t>
            </w:r>
          </w:p>
        </w:tc>
        <w:tc>
          <w:tcPr>
            <w:tcW w:w="525" w:type="pct"/>
            <w:shd w:val="clear" w:color="auto" w:fill="auto"/>
          </w:tcPr>
          <w:p w14:paraId="7143DFA1" w14:textId="77777777" w:rsidR="002F094F" w:rsidRPr="002F094F" w:rsidRDefault="002F094F" w:rsidP="002F094F">
            <w:pPr>
              <w:spacing w:before="0" w:after="0" w:line="240" w:lineRule="auto"/>
              <w:rPr>
                <w:rFonts w:cs="Arial"/>
                <w:b/>
              </w:rPr>
            </w:pPr>
          </w:p>
        </w:tc>
      </w:tr>
      <w:tr w:rsidR="002F094F" w:rsidRPr="002F094F" w14:paraId="494D6BA8" w14:textId="77777777" w:rsidTr="00434D97">
        <w:tc>
          <w:tcPr>
            <w:tcW w:w="1997" w:type="pct"/>
            <w:shd w:val="clear" w:color="auto" w:fill="auto"/>
          </w:tcPr>
          <w:p w14:paraId="62040BFF" w14:textId="77777777" w:rsidR="002F094F" w:rsidRPr="002F094F" w:rsidRDefault="002F094F" w:rsidP="002F094F">
            <w:pPr>
              <w:spacing w:before="0" w:after="0" w:line="240" w:lineRule="auto"/>
              <w:rPr>
                <w:rFonts w:cs="Arial"/>
              </w:rPr>
            </w:pPr>
            <w:r w:rsidRPr="002F094F">
              <w:rPr>
                <w:rFonts w:cs="Arial"/>
              </w:rPr>
              <w:t>Pets (consider allergies, aggression etc)</w:t>
            </w:r>
          </w:p>
        </w:tc>
        <w:tc>
          <w:tcPr>
            <w:tcW w:w="482" w:type="pct"/>
            <w:shd w:val="clear" w:color="auto" w:fill="auto"/>
          </w:tcPr>
          <w:p w14:paraId="504D1C4A" w14:textId="77777777" w:rsidR="002F094F" w:rsidRPr="002F094F" w:rsidRDefault="002F094F" w:rsidP="002F094F">
            <w:pPr>
              <w:spacing w:before="0" w:after="0" w:line="240" w:lineRule="auto"/>
              <w:rPr>
                <w:rFonts w:cs="Arial"/>
                <w:b/>
              </w:rPr>
            </w:pPr>
          </w:p>
        </w:tc>
        <w:tc>
          <w:tcPr>
            <w:tcW w:w="1996" w:type="pct"/>
            <w:shd w:val="clear" w:color="auto" w:fill="auto"/>
          </w:tcPr>
          <w:p w14:paraId="394316E1" w14:textId="77777777" w:rsidR="002F094F" w:rsidRPr="002F094F" w:rsidRDefault="002F094F" w:rsidP="002F094F">
            <w:pPr>
              <w:spacing w:before="120" w:after="0" w:line="240" w:lineRule="auto"/>
              <w:rPr>
                <w:rFonts w:cs="Arial"/>
                <w:b/>
              </w:rPr>
            </w:pPr>
            <w:r w:rsidRPr="002F094F">
              <w:rPr>
                <w:rFonts w:cs="Arial"/>
                <w:b/>
                <w:highlight w:val="lightGray"/>
              </w:rPr>
              <w:t>KITCHEN / DINING</w:t>
            </w:r>
          </w:p>
        </w:tc>
        <w:tc>
          <w:tcPr>
            <w:tcW w:w="525" w:type="pct"/>
            <w:shd w:val="clear" w:color="auto" w:fill="auto"/>
          </w:tcPr>
          <w:p w14:paraId="5DD180F7" w14:textId="77777777" w:rsidR="002F094F" w:rsidRPr="002F094F" w:rsidRDefault="002F094F" w:rsidP="002F094F">
            <w:pPr>
              <w:spacing w:before="0" w:after="0" w:line="240" w:lineRule="auto"/>
              <w:rPr>
                <w:rFonts w:cs="Arial"/>
                <w:b/>
              </w:rPr>
            </w:pPr>
          </w:p>
        </w:tc>
      </w:tr>
      <w:tr w:rsidR="002F094F" w:rsidRPr="002F094F" w14:paraId="6107EF94" w14:textId="77777777" w:rsidTr="00434D97">
        <w:tc>
          <w:tcPr>
            <w:tcW w:w="1997" w:type="pct"/>
            <w:shd w:val="clear" w:color="auto" w:fill="auto"/>
          </w:tcPr>
          <w:p w14:paraId="3A27E366" w14:textId="77777777" w:rsidR="002F094F" w:rsidRPr="002F094F" w:rsidRDefault="002F094F" w:rsidP="002F094F">
            <w:pPr>
              <w:spacing w:before="0" w:after="0" w:line="240" w:lineRule="auto"/>
              <w:rPr>
                <w:rFonts w:cs="Arial"/>
              </w:rPr>
            </w:pPr>
            <w:r w:rsidRPr="002F094F">
              <w:rPr>
                <w:rFonts w:cs="Arial"/>
              </w:rPr>
              <w:t>Lighting pathway</w:t>
            </w:r>
          </w:p>
        </w:tc>
        <w:tc>
          <w:tcPr>
            <w:tcW w:w="482" w:type="pct"/>
            <w:shd w:val="clear" w:color="auto" w:fill="auto"/>
          </w:tcPr>
          <w:p w14:paraId="274B91F4" w14:textId="77777777" w:rsidR="002F094F" w:rsidRPr="002F094F" w:rsidRDefault="002F094F" w:rsidP="002F094F">
            <w:pPr>
              <w:spacing w:before="0" w:after="0" w:line="240" w:lineRule="auto"/>
              <w:rPr>
                <w:rFonts w:cs="Arial"/>
                <w:b/>
              </w:rPr>
            </w:pPr>
          </w:p>
        </w:tc>
        <w:tc>
          <w:tcPr>
            <w:tcW w:w="1996" w:type="pct"/>
            <w:shd w:val="clear" w:color="auto" w:fill="auto"/>
          </w:tcPr>
          <w:p w14:paraId="192B0593" w14:textId="77777777" w:rsidR="002F094F" w:rsidRPr="002F094F" w:rsidRDefault="002F094F" w:rsidP="002F094F">
            <w:pPr>
              <w:spacing w:before="0" w:after="0" w:line="240" w:lineRule="auto"/>
              <w:rPr>
                <w:rFonts w:cs="Arial"/>
              </w:rPr>
            </w:pPr>
            <w:r w:rsidRPr="002F094F">
              <w:rPr>
                <w:rFonts w:cs="Arial"/>
              </w:rPr>
              <w:t>Stove</w:t>
            </w:r>
          </w:p>
        </w:tc>
        <w:tc>
          <w:tcPr>
            <w:tcW w:w="525" w:type="pct"/>
            <w:shd w:val="clear" w:color="auto" w:fill="auto"/>
          </w:tcPr>
          <w:p w14:paraId="22819A44" w14:textId="77777777" w:rsidR="002F094F" w:rsidRPr="002F094F" w:rsidRDefault="002F094F" w:rsidP="002F094F">
            <w:pPr>
              <w:spacing w:before="0" w:after="0" w:line="240" w:lineRule="auto"/>
              <w:rPr>
                <w:rFonts w:cs="Arial"/>
                <w:b/>
              </w:rPr>
            </w:pPr>
          </w:p>
        </w:tc>
      </w:tr>
      <w:tr w:rsidR="002F094F" w:rsidRPr="002F094F" w14:paraId="13959EE1" w14:textId="77777777" w:rsidTr="00434D97">
        <w:tc>
          <w:tcPr>
            <w:tcW w:w="1997" w:type="pct"/>
            <w:shd w:val="clear" w:color="auto" w:fill="auto"/>
          </w:tcPr>
          <w:p w14:paraId="087EE88C" w14:textId="77777777" w:rsidR="002F094F" w:rsidRPr="002F094F" w:rsidRDefault="002F094F" w:rsidP="002F094F">
            <w:pPr>
              <w:spacing w:before="0" w:after="0" w:line="240" w:lineRule="auto"/>
              <w:rPr>
                <w:rFonts w:cs="Arial"/>
              </w:rPr>
            </w:pPr>
            <w:r w:rsidRPr="002F094F">
              <w:rPr>
                <w:rFonts w:cs="Arial"/>
              </w:rPr>
              <w:t>Doorway clear of obstruction</w:t>
            </w:r>
          </w:p>
        </w:tc>
        <w:tc>
          <w:tcPr>
            <w:tcW w:w="482" w:type="pct"/>
            <w:shd w:val="clear" w:color="auto" w:fill="auto"/>
          </w:tcPr>
          <w:p w14:paraId="07ABE5EE" w14:textId="77777777" w:rsidR="002F094F" w:rsidRPr="002F094F" w:rsidRDefault="002F094F" w:rsidP="002F094F">
            <w:pPr>
              <w:spacing w:before="0" w:after="0" w:line="240" w:lineRule="auto"/>
              <w:rPr>
                <w:rFonts w:cs="Arial"/>
                <w:b/>
              </w:rPr>
            </w:pPr>
          </w:p>
        </w:tc>
        <w:tc>
          <w:tcPr>
            <w:tcW w:w="1996" w:type="pct"/>
            <w:shd w:val="clear" w:color="auto" w:fill="auto"/>
          </w:tcPr>
          <w:p w14:paraId="68A08F3C" w14:textId="77777777" w:rsidR="002F094F" w:rsidRPr="002F094F" w:rsidRDefault="002F094F" w:rsidP="002F094F">
            <w:pPr>
              <w:spacing w:before="0" w:after="0" w:line="240" w:lineRule="auto"/>
              <w:rPr>
                <w:rFonts w:cs="Arial"/>
              </w:rPr>
            </w:pPr>
            <w:r w:rsidRPr="002F094F">
              <w:rPr>
                <w:rFonts w:cs="Arial"/>
              </w:rPr>
              <w:t>Electrical equipment</w:t>
            </w:r>
          </w:p>
        </w:tc>
        <w:tc>
          <w:tcPr>
            <w:tcW w:w="525" w:type="pct"/>
            <w:shd w:val="clear" w:color="auto" w:fill="auto"/>
          </w:tcPr>
          <w:p w14:paraId="72A3DE57" w14:textId="77777777" w:rsidR="002F094F" w:rsidRPr="002F094F" w:rsidRDefault="002F094F" w:rsidP="002F094F">
            <w:pPr>
              <w:spacing w:before="0" w:after="0" w:line="240" w:lineRule="auto"/>
              <w:rPr>
                <w:rFonts w:cs="Arial"/>
                <w:b/>
              </w:rPr>
            </w:pPr>
          </w:p>
        </w:tc>
      </w:tr>
      <w:tr w:rsidR="002F094F" w:rsidRPr="002F094F" w14:paraId="16178228" w14:textId="77777777" w:rsidTr="00434D97">
        <w:tc>
          <w:tcPr>
            <w:tcW w:w="1997" w:type="pct"/>
            <w:shd w:val="clear" w:color="auto" w:fill="auto"/>
          </w:tcPr>
          <w:p w14:paraId="6DFCC72C" w14:textId="77777777" w:rsidR="002F094F" w:rsidRPr="002F094F" w:rsidRDefault="002F094F" w:rsidP="002F094F">
            <w:pPr>
              <w:spacing w:before="120" w:after="0" w:line="240" w:lineRule="auto"/>
              <w:rPr>
                <w:rFonts w:cs="Arial"/>
                <w:b/>
              </w:rPr>
            </w:pPr>
            <w:r w:rsidRPr="002F094F">
              <w:rPr>
                <w:rFonts w:cs="Arial"/>
                <w:b/>
                <w:highlight w:val="lightGray"/>
              </w:rPr>
              <w:t>INSIDE RESIDENCE</w:t>
            </w:r>
          </w:p>
        </w:tc>
        <w:tc>
          <w:tcPr>
            <w:tcW w:w="482" w:type="pct"/>
            <w:shd w:val="clear" w:color="auto" w:fill="auto"/>
          </w:tcPr>
          <w:p w14:paraId="1571CDFC" w14:textId="77777777" w:rsidR="002F094F" w:rsidRPr="002F094F" w:rsidRDefault="002F094F" w:rsidP="002F094F">
            <w:pPr>
              <w:spacing w:before="0" w:after="0" w:line="240" w:lineRule="auto"/>
              <w:rPr>
                <w:rFonts w:cs="Arial"/>
                <w:b/>
              </w:rPr>
            </w:pPr>
          </w:p>
        </w:tc>
        <w:tc>
          <w:tcPr>
            <w:tcW w:w="1996" w:type="pct"/>
            <w:shd w:val="clear" w:color="auto" w:fill="auto"/>
          </w:tcPr>
          <w:p w14:paraId="49F7FEB5" w14:textId="77777777" w:rsidR="002F094F" w:rsidRPr="002F094F" w:rsidRDefault="002F094F" w:rsidP="002F094F">
            <w:pPr>
              <w:spacing w:before="0" w:after="0" w:line="240" w:lineRule="auto"/>
              <w:rPr>
                <w:rFonts w:cs="Arial"/>
              </w:rPr>
            </w:pPr>
            <w:r w:rsidRPr="002F094F">
              <w:rPr>
                <w:rFonts w:cs="Arial"/>
              </w:rPr>
              <w:t>Food storage – fridge/cupboards</w:t>
            </w:r>
          </w:p>
        </w:tc>
        <w:tc>
          <w:tcPr>
            <w:tcW w:w="525" w:type="pct"/>
            <w:shd w:val="clear" w:color="auto" w:fill="auto"/>
          </w:tcPr>
          <w:p w14:paraId="49F34E81" w14:textId="77777777" w:rsidR="002F094F" w:rsidRPr="002F094F" w:rsidRDefault="002F094F" w:rsidP="002F094F">
            <w:pPr>
              <w:spacing w:before="0" w:after="0" w:line="240" w:lineRule="auto"/>
              <w:rPr>
                <w:rFonts w:cs="Arial"/>
                <w:b/>
              </w:rPr>
            </w:pPr>
          </w:p>
        </w:tc>
      </w:tr>
      <w:tr w:rsidR="002F094F" w:rsidRPr="002F094F" w14:paraId="5F5EDC91" w14:textId="77777777" w:rsidTr="00434D97">
        <w:tc>
          <w:tcPr>
            <w:tcW w:w="1997" w:type="pct"/>
            <w:shd w:val="clear" w:color="auto" w:fill="auto"/>
          </w:tcPr>
          <w:p w14:paraId="1EE90376" w14:textId="77777777" w:rsidR="002F094F" w:rsidRPr="002F094F" w:rsidRDefault="002F094F" w:rsidP="002F094F">
            <w:pPr>
              <w:spacing w:before="0" w:after="0" w:line="240" w:lineRule="auto"/>
              <w:rPr>
                <w:rFonts w:cs="Arial"/>
              </w:rPr>
            </w:pPr>
            <w:r w:rsidRPr="002F094F">
              <w:rPr>
                <w:rFonts w:cs="Arial"/>
              </w:rPr>
              <w:t>Floor surfaces</w:t>
            </w:r>
          </w:p>
        </w:tc>
        <w:tc>
          <w:tcPr>
            <w:tcW w:w="482" w:type="pct"/>
            <w:shd w:val="clear" w:color="auto" w:fill="auto"/>
          </w:tcPr>
          <w:p w14:paraId="6C3691EB" w14:textId="77777777" w:rsidR="002F094F" w:rsidRPr="002F094F" w:rsidRDefault="002F094F" w:rsidP="002F094F">
            <w:pPr>
              <w:spacing w:before="0" w:after="0" w:line="240" w:lineRule="auto"/>
              <w:rPr>
                <w:rFonts w:cs="Arial"/>
                <w:b/>
              </w:rPr>
            </w:pPr>
          </w:p>
        </w:tc>
        <w:tc>
          <w:tcPr>
            <w:tcW w:w="1996" w:type="pct"/>
            <w:shd w:val="clear" w:color="auto" w:fill="auto"/>
          </w:tcPr>
          <w:p w14:paraId="0488CC3A" w14:textId="77777777" w:rsidR="002F094F" w:rsidRPr="002F094F" w:rsidRDefault="002F094F" w:rsidP="002F094F">
            <w:pPr>
              <w:spacing w:before="0" w:after="0" w:line="240" w:lineRule="auto"/>
              <w:rPr>
                <w:rFonts w:cs="Arial"/>
              </w:rPr>
            </w:pPr>
            <w:r w:rsidRPr="002F094F">
              <w:rPr>
                <w:rFonts w:cs="Arial"/>
              </w:rPr>
              <w:t>Condition – clean/good repair</w:t>
            </w:r>
          </w:p>
        </w:tc>
        <w:tc>
          <w:tcPr>
            <w:tcW w:w="525" w:type="pct"/>
            <w:shd w:val="clear" w:color="auto" w:fill="auto"/>
          </w:tcPr>
          <w:p w14:paraId="0F0F7742" w14:textId="77777777" w:rsidR="002F094F" w:rsidRPr="002F094F" w:rsidRDefault="002F094F" w:rsidP="002F094F">
            <w:pPr>
              <w:spacing w:before="0" w:after="0" w:line="240" w:lineRule="auto"/>
              <w:rPr>
                <w:rFonts w:cs="Arial"/>
                <w:b/>
              </w:rPr>
            </w:pPr>
          </w:p>
        </w:tc>
      </w:tr>
      <w:tr w:rsidR="002F094F" w:rsidRPr="002F094F" w14:paraId="777742C3" w14:textId="77777777" w:rsidTr="00434D97">
        <w:tc>
          <w:tcPr>
            <w:tcW w:w="1997" w:type="pct"/>
            <w:shd w:val="clear" w:color="auto" w:fill="auto"/>
          </w:tcPr>
          <w:p w14:paraId="55408C5A" w14:textId="77777777" w:rsidR="002F094F" w:rsidRPr="002F094F" w:rsidRDefault="002F094F" w:rsidP="002F094F">
            <w:pPr>
              <w:spacing w:before="0" w:after="0" w:line="240" w:lineRule="auto"/>
              <w:rPr>
                <w:rFonts w:cs="Arial"/>
              </w:rPr>
            </w:pPr>
            <w:r w:rsidRPr="002F094F">
              <w:rPr>
                <w:rFonts w:cs="Arial"/>
              </w:rPr>
              <w:t>Lighting – hallways, stairs, living areas</w:t>
            </w:r>
          </w:p>
        </w:tc>
        <w:tc>
          <w:tcPr>
            <w:tcW w:w="482" w:type="pct"/>
            <w:shd w:val="clear" w:color="auto" w:fill="auto"/>
          </w:tcPr>
          <w:p w14:paraId="28554531" w14:textId="77777777" w:rsidR="002F094F" w:rsidRPr="002F094F" w:rsidRDefault="002F094F" w:rsidP="002F094F">
            <w:pPr>
              <w:spacing w:before="0" w:after="0" w:line="240" w:lineRule="auto"/>
              <w:rPr>
                <w:rFonts w:cs="Arial"/>
                <w:b/>
              </w:rPr>
            </w:pPr>
          </w:p>
        </w:tc>
        <w:tc>
          <w:tcPr>
            <w:tcW w:w="1996" w:type="pct"/>
            <w:shd w:val="clear" w:color="auto" w:fill="auto"/>
          </w:tcPr>
          <w:p w14:paraId="6A4C433D" w14:textId="77777777" w:rsidR="002F094F" w:rsidRPr="002F094F" w:rsidRDefault="002F094F" w:rsidP="002F094F">
            <w:pPr>
              <w:spacing w:before="120" w:after="0" w:line="240" w:lineRule="auto"/>
              <w:rPr>
                <w:rFonts w:cs="Arial"/>
                <w:b/>
              </w:rPr>
            </w:pPr>
            <w:r w:rsidRPr="002F094F">
              <w:rPr>
                <w:rFonts w:cs="Arial"/>
                <w:b/>
                <w:highlight w:val="lightGray"/>
              </w:rPr>
              <w:t>LAUNDRY</w:t>
            </w:r>
          </w:p>
        </w:tc>
        <w:tc>
          <w:tcPr>
            <w:tcW w:w="525" w:type="pct"/>
            <w:shd w:val="clear" w:color="auto" w:fill="auto"/>
          </w:tcPr>
          <w:p w14:paraId="0ABC5E38" w14:textId="77777777" w:rsidR="002F094F" w:rsidRPr="002F094F" w:rsidRDefault="002F094F" w:rsidP="002F094F">
            <w:pPr>
              <w:spacing w:before="0" w:after="0" w:line="240" w:lineRule="auto"/>
              <w:rPr>
                <w:rFonts w:cs="Arial"/>
                <w:b/>
              </w:rPr>
            </w:pPr>
          </w:p>
        </w:tc>
      </w:tr>
      <w:tr w:rsidR="002F094F" w:rsidRPr="002F094F" w14:paraId="093FA853" w14:textId="77777777" w:rsidTr="00434D97">
        <w:tc>
          <w:tcPr>
            <w:tcW w:w="1997" w:type="pct"/>
            <w:shd w:val="clear" w:color="auto" w:fill="auto"/>
          </w:tcPr>
          <w:p w14:paraId="35492A6D" w14:textId="77777777" w:rsidR="002F094F" w:rsidRPr="002F094F" w:rsidRDefault="002F094F" w:rsidP="002F094F">
            <w:pPr>
              <w:spacing w:before="0" w:after="0" w:line="240" w:lineRule="auto"/>
              <w:rPr>
                <w:rFonts w:cs="Arial"/>
              </w:rPr>
            </w:pPr>
            <w:r w:rsidRPr="002F094F">
              <w:rPr>
                <w:rFonts w:cs="Arial"/>
              </w:rPr>
              <w:t>Signs of pest infestation</w:t>
            </w:r>
          </w:p>
        </w:tc>
        <w:tc>
          <w:tcPr>
            <w:tcW w:w="482" w:type="pct"/>
            <w:shd w:val="clear" w:color="auto" w:fill="auto"/>
          </w:tcPr>
          <w:p w14:paraId="52ED6D8A" w14:textId="77777777" w:rsidR="002F094F" w:rsidRPr="002F094F" w:rsidRDefault="002F094F" w:rsidP="002F094F">
            <w:pPr>
              <w:spacing w:before="0" w:after="0" w:line="240" w:lineRule="auto"/>
              <w:rPr>
                <w:rFonts w:cs="Arial"/>
                <w:b/>
              </w:rPr>
            </w:pPr>
          </w:p>
        </w:tc>
        <w:tc>
          <w:tcPr>
            <w:tcW w:w="1996" w:type="pct"/>
            <w:shd w:val="clear" w:color="auto" w:fill="auto"/>
          </w:tcPr>
          <w:p w14:paraId="79902E15" w14:textId="77777777" w:rsidR="002F094F" w:rsidRPr="002F094F" w:rsidRDefault="002F094F" w:rsidP="002F094F">
            <w:pPr>
              <w:spacing w:before="0" w:after="0" w:line="240" w:lineRule="auto"/>
              <w:rPr>
                <w:rFonts w:cs="Arial"/>
              </w:rPr>
            </w:pPr>
            <w:r w:rsidRPr="002F094F">
              <w:rPr>
                <w:rFonts w:cs="Arial"/>
              </w:rPr>
              <w:t xml:space="preserve">Taps clearly labelled </w:t>
            </w:r>
          </w:p>
        </w:tc>
        <w:tc>
          <w:tcPr>
            <w:tcW w:w="525" w:type="pct"/>
            <w:shd w:val="clear" w:color="auto" w:fill="auto"/>
          </w:tcPr>
          <w:p w14:paraId="2B44CB80" w14:textId="77777777" w:rsidR="002F094F" w:rsidRPr="002F094F" w:rsidRDefault="002F094F" w:rsidP="002F094F">
            <w:pPr>
              <w:spacing w:before="0" w:after="0" w:line="240" w:lineRule="auto"/>
              <w:rPr>
                <w:rFonts w:cs="Arial"/>
                <w:b/>
              </w:rPr>
            </w:pPr>
          </w:p>
        </w:tc>
      </w:tr>
      <w:tr w:rsidR="002F094F" w:rsidRPr="002F094F" w14:paraId="428D3148" w14:textId="77777777" w:rsidTr="00434D97">
        <w:tc>
          <w:tcPr>
            <w:tcW w:w="1997" w:type="pct"/>
            <w:shd w:val="clear" w:color="auto" w:fill="auto"/>
          </w:tcPr>
          <w:p w14:paraId="6A291BD1" w14:textId="77777777" w:rsidR="002F094F" w:rsidRPr="002F094F" w:rsidRDefault="002F094F" w:rsidP="002F094F">
            <w:pPr>
              <w:spacing w:before="0" w:after="0" w:line="240" w:lineRule="auto"/>
              <w:rPr>
                <w:rFonts w:cs="Arial"/>
              </w:rPr>
            </w:pPr>
            <w:r w:rsidRPr="002F094F">
              <w:rPr>
                <w:rFonts w:cs="Arial"/>
              </w:rPr>
              <w:t>Freedom of movement</w:t>
            </w:r>
          </w:p>
        </w:tc>
        <w:tc>
          <w:tcPr>
            <w:tcW w:w="482" w:type="pct"/>
            <w:shd w:val="clear" w:color="auto" w:fill="auto"/>
          </w:tcPr>
          <w:p w14:paraId="461D0C73" w14:textId="77777777" w:rsidR="002F094F" w:rsidRPr="002F094F" w:rsidRDefault="002F094F" w:rsidP="002F094F">
            <w:pPr>
              <w:spacing w:before="0" w:after="0" w:line="240" w:lineRule="auto"/>
              <w:rPr>
                <w:rFonts w:cs="Arial"/>
                <w:b/>
              </w:rPr>
            </w:pPr>
          </w:p>
        </w:tc>
        <w:tc>
          <w:tcPr>
            <w:tcW w:w="1996" w:type="pct"/>
            <w:shd w:val="clear" w:color="auto" w:fill="auto"/>
          </w:tcPr>
          <w:p w14:paraId="6373645A" w14:textId="77777777" w:rsidR="002F094F" w:rsidRPr="002F094F" w:rsidRDefault="002F094F" w:rsidP="002F094F">
            <w:pPr>
              <w:spacing w:before="0" w:after="0" w:line="240" w:lineRule="auto"/>
              <w:rPr>
                <w:rFonts w:cs="Arial"/>
              </w:rPr>
            </w:pPr>
            <w:r w:rsidRPr="002F094F">
              <w:rPr>
                <w:rFonts w:cs="Arial"/>
              </w:rPr>
              <w:t>Workspace -access to sink, washing machine, dryer and shelving/cupboards</w:t>
            </w:r>
          </w:p>
        </w:tc>
        <w:tc>
          <w:tcPr>
            <w:tcW w:w="525" w:type="pct"/>
            <w:shd w:val="clear" w:color="auto" w:fill="auto"/>
          </w:tcPr>
          <w:p w14:paraId="5CDDC2F6" w14:textId="77777777" w:rsidR="002F094F" w:rsidRPr="002F094F" w:rsidRDefault="002F094F" w:rsidP="002F094F">
            <w:pPr>
              <w:spacing w:before="0" w:after="0" w:line="240" w:lineRule="auto"/>
              <w:rPr>
                <w:rFonts w:cs="Arial"/>
                <w:b/>
              </w:rPr>
            </w:pPr>
          </w:p>
        </w:tc>
      </w:tr>
      <w:tr w:rsidR="002F094F" w:rsidRPr="002F094F" w14:paraId="59A1C90E" w14:textId="77777777" w:rsidTr="00434D97">
        <w:tc>
          <w:tcPr>
            <w:tcW w:w="1997" w:type="pct"/>
            <w:shd w:val="clear" w:color="auto" w:fill="auto"/>
          </w:tcPr>
          <w:p w14:paraId="3DA86FCC" w14:textId="77777777" w:rsidR="002F094F" w:rsidRPr="002F094F" w:rsidRDefault="002F094F" w:rsidP="002F094F">
            <w:pPr>
              <w:spacing w:before="0" w:after="0" w:line="240" w:lineRule="auto"/>
              <w:rPr>
                <w:rFonts w:cs="Arial"/>
              </w:rPr>
            </w:pPr>
            <w:r w:rsidRPr="002F094F">
              <w:rPr>
                <w:rFonts w:cs="Arial"/>
              </w:rPr>
              <w:t>Squalor</w:t>
            </w:r>
          </w:p>
        </w:tc>
        <w:tc>
          <w:tcPr>
            <w:tcW w:w="482" w:type="pct"/>
            <w:shd w:val="clear" w:color="auto" w:fill="auto"/>
          </w:tcPr>
          <w:p w14:paraId="01D5BA62" w14:textId="77777777" w:rsidR="002F094F" w:rsidRPr="002F094F" w:rsidRDefault="002F094F" w:rsidP="002F094F">
            <w:pPr>
              <w:spacing w:before="0" w:after="0" w:line="240" w:lineRule="auto"/>
              <w:rPr>
                <w:rFonts w:cs="Arial"/>
                <w:b/>
              </w:rPr>
            </w:pPr>
          </w:p>
        </w:tc>
        <w:tc>
          <w:tcPr>
            <w:tcW w:w="1996" w:type="pct"/>
            <w:shd w:val="clear" w:color="auto" w:fill="auto"/>
          </w:tcPr>
          <w:p w14:paraId="7F5BE9D6" w14:textId="77777777" w:rsidR="002F094F" w:rsidRPr="002F094F" w:rsidRDefault="002F094F" w:rsidP="002F094F">
            <w:pPr>
              <w:spacing w:before="0" w:after="0" w:line="240" w:lineRule="auto"/>
              <w:rPr>
                <w:rFonts w:cs="Arial"/>
              </w:rPr>
            </w:pPr>
          </w:p>
        </w:tc>
        <w:tc>
          <w:tcPr>
            <w:tcW w:w="525" w:type="pct"/>
            <w:shd w:val="clear" w:color="auto" w:fill="auto"/>
          </w:tcPr>
          <w:p w14:paraId="0426A558" w14:textId="77777777" w:rsidR="002F094F" w:rsidRPr="002F094F" w:rsidRDefault="002F094F" w:rsidP="002F094F">
            <w:pPr>
              <w:spacing w:before="0" w:after="0" w:line="240" w:lineRule="auto"/>
              <w:rPr>
                <w:rFonts w:cs="Arial"/>
                <w:b/>
              </w:rPr>
            </w:pPr>
          </w:p>
        </w:tc>
      </w:tr>
      <w:tr w:rsidR="002F094F" w:rsidRPr="002F094F" w14:paraId="0AF5A0C5" w14:textId="77777777" w:rsidTr="00434D97">
        <w:tc>
          <w:tcPr>
            <w:tcW w:w="1997" w:type="pct"/>
            <w:shd w:val="clear" w:color="auto" w:fill="auto"/>
          </w:tcPr>
          <w:p w14:paraId="2EAAFEBF" w14:textId="77777777" w:rsidR="002F094F" w:rsidRPr="002F094F" w:rsidRDefault="002F094F" w:rsidP="002F094F">
            <w:pPr>
              <w:spacing w:before="0" w:after="0" w:line="240" w:lineRule="auto"/>
              <w:rPr>
                <w:rFonts w:cs="Arial"/>
              </w:rPr>
            </w:pPr>
            <w:r w:rsidRPr="002F094F">
              <w:rPr>
                <w:rFonts w:cs="Arial"/>
              </w:rPr>
              <w:t>Pets (Consider allergies, aggression etc)</w:t>
            </w:r>
          </w:p>
        </w:tc>
        <w:tc>
          <w:tcPr>
            <w:tcW w:w="482" w:type="pct"/>
            <w:shd w:val="clear" w:color="auto" w:fill="auto"/>
          </w:tcPr>
          <w:p w14:paraId="70FBA500" w14:textId="77777777" w:rsidR="002F094F" w:rsidRPr="002F094F" w:rsidRDefault="002F094F" w:rsidP="002F094F">
            <w:pPr>
              <w:spacing w:before="0" w:after="0" w:line="240" w:lineRule="auto"/>
              <w:rPr>
                <w:rFonts w:cs="Arial"/>
                <w:b/>
              </w:rPr>
            </w:pPr>
          </w:p>
        </w:tc>
        <w:tc>
          <w:tcPr>
            <w:tcW w:w="1996" w:type="pct"/>
            <w:shd w:val="clear" w:color="auto" w:fill="auto"/>
          </w:tcPr>
          <w:p w14:paraId="00F5D303" w14:textId="77777777" w:rsidR="002F094F" w:rsidRPr="002F094F" w:rsidRDefault="002F094F" w:rsidP="002F094F">
            <w:pPr>
              <w:spacing w:before="0" w:after="0" w:line="240" w:lineRule="auto"/>
              <w:rPr>
                <w:rFonts w:cs="Arial"/>
              </w:rPr>
            </w:pPr>
          </w:p>
        </w:tc>
        <w:tc>
          <w:tcPr>
            <w:tcW w:w="525" w:type="pct"/>
            <w:shd w:val="clear" w:color="auto" w:fill="auto"/>
          </w:tcPr>
          <w:p w14:paraId="71ACBDAE" w14:textId="77777777" w:rsidR="002F094F" w:rsidRPr="002F094F" w:rsidRDefault="002F094F" w:rsidP="002F094F">
            <w:pPr>
              <w:spacing w:before="0" w:after="0" w:line="240" w:lineRule="auto"/>
              <w:rPr>
                <w:rFonts w:cs="Arial"/>
                <w:b/>
              </w:rPr>
            </w:pPr>
          </w:p>
        </w:tc>
      </w:tr>
      <w:tr w:rsidR="002F094F" w:rsidRPr="002F094F" w14:paraId="14A0597D" w14:textId="77777777" w:rsidTr="00434D97">
        <w:tc>
          <w:tcPr>
            <w:tcW w:w="1997" w:type="pct"/>
            <w:shd w:val="clear" w:color="auto" w:fill="auto"/>
          </w:tcPr>
          <w:p w14:paraId="0C255B71" w14:textId="77777777" w:rsidR="002F094F" w:rsidRPr="002F094F" w:rsidRDefault="002F094F" w:rsidP="002F094F">
            <w:pPr>
              <w:spacing w:before="0" w:after="0" w:line="240" w:lineRule="auto"/>
              <w:rPr>
                <w:rFonts w:cs="Arial"/>
              </w:rPr>
            </w:pPr>
            <w:r w:rsidRPr="002F094F">
              <w:rPr>
                <w:rFonts w:cs="Arial"/>
              </w:rPr>
              <w:t>Utensils/appliances storage</w:t>
            </w:r>
          </w:p>
        </w:tc>
        <w:tc>
          <w:tcPr>
            <w:tcW w:w="482" w:type="pct"/>
            <w:shd w:val="clear" w:color="auto" w:fill="auto"/>
          </w:tcPr>
          <w:p w14:paraId="1031C888" w14:textId="77777777" w:rsidR="002F094F" w:rsidRPr="002F094F" w:rsidRDefault="002F094F" w:rsidP="002F094F">
            <w:pPr>
              <w:spacing w:before="0" w:after="0" w:line="240" w:lineRule="auto"/>
              <w:rPr>
                <w:rFonts w:cs="Arial"/>
                <w:b/>
              </w:rPr>
            </w:pPr>
          </w:p>
        </w:tc>
        <w:tc>
          <w:tcPr>
            <w:tcW w:w="1996" w:type="pct"/>
            <w:shd w:val="clear" w:color="auto" w:fill="auto"/>
          </w:tcPr>
          <w:p w14:paraId="60E6D203" w14:textId="77777777" w:rsidR="002F094F" w:rsidRPr="002F094F" w:rsidRDefault="002F094F" w:rsidP="002F094F">
            <w:pPr>
              <w:spacing w:before="0" w:after="0" w:line="240" w:lineRule="auto"/>
              <w:rPr>
                <w:rFonts w:cs="Arial"/>
              </w:rPr>
            </w:pPr>
            <w:r w:rsidRPr="002F094F">
              <w:rPr>
                <w:rFonts w:cs="Arial"/>
              </w:rPr>
              <w:t>Clothes line access/adjustable</w:t>
            </w:r>
          </w:p>
        </w:tc>
        <w:tc>
          <w:tcPr>
            <w:tcW w:w="525" w:type="pct"/>
            <w:shd w:val="clear" w:color="auto" w:fill="auto"/>
          </w:tcPr>
          <w:p w14:paraId="1213974E" w14:textId="77777777" w:rsidR="002F094F" w:rsidRPr="002F094F" w:rsidRDefault="002F094F" w:rsidP="002F094F">
            <w:pPr>
              <w:spacing w:before="0" w:after="0" w:line="240" w:lineRule="auto"/>
              <w:rPr>
                <w:rFonts w:cs="Arial"/>
                <w:b/>
              </w:rPr>
            </w:pPr>
          </w:p>
        </w:tc>
      </w:tr>
      <w:tr w:rsidR="002F094F" w:rsidRPr="002F094F" w14:paraId="536BE642" w14:textId="77777777" w:rsidTr="00434D97">
        <w:tc>
          <w:tcPr>
            <w:tcW w:w="1997" w:type="pct"/>
            <w:shd w:val="clear" w:color="auto" w:fill="auto"/>
          </w:tcPr>
          <w:p w14:paraId="6695D531" w14:textId="77777777" w:rsidR="002F094F" w:rsidRPr="002F094F" w:rsidRDefault="002F094F" w:rsidP="002F094F">
            <w:pPr>
              <w:spacing w:before="0" w:after="0" w:line="240" w:lineRule="auto"/>
              <w:rPr>
                <w:rFonts w:cs="Arial"/>
              </w:rPr>
            </w:pPr>
            <w:r w:rsidRPr="002F094F">
              <w:rPr>
                <w:rFonts w:cs="Arial"/>
              </w:rPr>
              <w:t>Weapons e.g. guns</w:t>
            </w:r>
          </w:p>
        </w:tc>
        <w:tc>
          <w:tcPr>
            <w:tcW w:w="482" w:type="pct"/>
            <w:shd w:val="clear" w:color="auto" w:fill="auto"/>
          </w:tcPr>
          <w:p w14:paraId="1D20AF44" w14:textId="77777777" w:rsidR="002F094F" w:rsidRPr="002F094F" w:rsidRDefault="002F094F" w:rsidP="002F094F">
            <w:pPr>
              <w:spacing w:before="0" w:after="0" w:line="240" w:lineRule="auto"/>
              <w:rPr>
                <w:rFonts w:cs="Arial"/>
                <w:b/>
              </w:rPr>
            </w:pPr>
          </w:p>
        </w:tc>
        <w:tc>
          <w:tcPr>
            <w:tcW w:w="1996" w:type="pct"/>
            <w:shd w:val="clear" w:color="auto" w:fill="auto"/>
          </w:tcPr>
          <w:p w14:paraId="09F07DDA" w14:textId="77777777" w:rsidR="002F094F" w:rsidRPr="002F094F" w:rsidRDefault="002F094F" w:rsidP="002F094F">
            <w:pPr>
              <w:spacing w:before="0" w:after="0" w:line="240" w:lineRule="auto"/>
              <w:rPr>
                <w:rFonts w:cs="Arial"/>
              </w:rPr>
            </w:pPr>
            <w:r w:rsidRPr="002F094F">
              <w:rPr>
                <w:rFonts w:cs="Arial"/>
              </w:rPr>
              <w:t>Ventilation</w:t>
            </w:r>
          </w:p>
        </w:tc>
        <w:tc>
          <w:tcPr>
            <w:tcW w:w="525" w:type="pct"/>
            <w:shd w:val="clear" w:color="auto" w:fill="auto"/>
          </w:tcPr>
          <w:p w14:paraId="6A18C5DF" w14:textId="77777777" w:rsidR="002F094F" w:rsidRPr="002F094F" w:rsidRDefault="002F094F" w:rsidP="002F094F">
            <w:pPr>
              <w:spacing w:before="0" w:after="0" w:line="240" w:lineRule="auto"/>
              <w:rPr>
                <w:rFonts w:cs="Arial"/>
                <w:b/>
              </w:rPr>
            </w:pPr>
          </w:p>
        </w:tc>
      </w:tr>
      <w:tr w:rsidR="002F094F" w:rsidRPr="002F094F" w14:paraId="6CE44456" w14:textId="77777777" w:rsidTr="00434D97">
        <w:tc>
          <w:tcPr>
            <w:tcW w:w="1997" w:type="pct"/>
            <w:shd w:val="clear" w:color="auto" w:fill="auto"/>
          </w:tcPr>
          <w:p w14:paraId="6D6D618B" w14:textId="77777777" w:rsidR="002F094F" w:rsidRPr="002F094F" w:rsidRDefault="002F094F" w:rsidP="002F094F">
            <w:pPr>
              <w:spacing w:before="0" w:after="0" w:line="240" w:lineRule="auto"/>
              <w:rPr>
                <w:rFonts w:cs="Arial"/>
              </w:rPr>
            </w:pPr>
            <w:r w:rsidRPr="002F094F">
              <w:rPr>
                <w:rFonts w:cs="Arial"/>
              </w:rPr>
              <w:t>Emergency Exit</w:t>
            </w:r>
          </w:p>
        </w:tc>
        <w:tc>
          <w:tcPr>
            <w:tcW w:w="482" w:type="pct"/>
            <w:shd w:val="clear" w:color="auto" w:fill="auto"/>
          </w:tcPr>
          <w:p w14:paraId="1843FD19" w14:textId="77777777" w:rsidR="002F094F" w:rsidRPr="002F094F" w:rsidRDefault="002F094F" w:rsidP="002F094F">
            <w:pPr>
              <w:spacing w:before="0" w:after="0" w:line="240" w:lineRule="auto"/>
              <w:rPr>
                <w:rFonts w:cs="Arial"/>
                <w:b/>
              </w:rPr>
            </w:pPr>
          </w:p>
        </w:tc>
        <w:tc>
          <w:tcPr>
            <w:tcW w:w="1996" w:type="pct"/>
            <w:shd w:val="clear" w:color="auto" w:fill="auto"/>
          </w:tcPr>
          <w:p w14:paraId="03515545" w14:textId="77777777" w:rsidR="002F094F" w:rsidRPr="002F094F" w:rsidRDefault="002F094F" w:rsidP="002F094F">
            <w:pPr>
              <w:spacing w:before="0" w:after="0" w:line="240" w:lineRule="auto"/>
              <w:rPr>
                <w:rFonts w:cs="Arial"/>
                <w:b/>
              </w:rPr>
            </w:pPr>
          </w:p>
        </w:tc>
        <w:tc>
          <w:tcPr>
            <w:tcW w:w="525" w:type="pct"/>
            <w:shd w:val="clear" w:color="auto" w:fill="auto"/>
          </w:tcPr>
          <w:p w14:paraId="6240D97C" w14:textId="77777777" w:rsidR="002F094F" w:rsidRPr="002F094F" w:rsidRDefault="002F094F" w:rsidP="002F094F">
            <w:pPr>
              <w:spacing w:before="0" w:after="0" w:line="240" w:lineRule="auto"/>
              <w:rPr>
                <w:rFonts w:cs="Arial"/>
                <w:b/>
              </w:rPr>
            </w:pPr>
          </w:p>
        </w:tc>
      </w:tr>
      <w:tr w:rsidR="002F094F" w:rsidRPr="002F094F" w14:paraId="3E67AA15" w14:textId="77777777" w:rsidTr="00434D97">
        <w:tc>
          <w:tcPr>
            <w:tcW w:w="1997" w:type="pct"/>
            <w:shd w:val="clear" w:color="auto" w:fill="auto"/>
          </w:tcPr>
          <w:p w14:paraId="0C1E835E" w14:textId="77777777" w:rsidR="002F094F" w:rsidRPr="002F094F" w:rsidRDefault="002F094F" w:rsidP="002F094F">
            <w:pPr>
              <w:spacing w:before="0" w:after="0" w:line="240" w:lineRule="auto"/>
              <w:rPr>
                <w:rFonts w:cs="Arial"/>
              </w:rPr>
            </w:pPr>
            <w:r w:rsidRPr="002F094F">
              <w:rPr>
                <w:rFonts w:cs="Arial"/>
              </w:rPr>
              <w:t>Ventilation</w:t>
            </w:r>
          </w:p>
        </w:tc>
        <w:tc>
          <w:tcPr>
            <w:tcW w:w="482" w:type="pct"/>
            <w:shd w:val="clear" w:color="auto" w:fill="auto"/>
          </w:tcPr>
          <w:p w14:paraId="09A264D3" w14:textId="77777777" w:rsidR="002F094F" w:rsidRPr="002F094F" w:rsidRDefault="002F094F" w:rsidP="002F094F">
            <w:pPr>
              <w:spacing w:before="0" w:after="0" w:line="240" w:lineRule="auto"/>
              <w:rPr>
                <w:rFonts w:cs="Arial"/>
                <w:b/>
              </w:rPr>
            </w:pPr>
          </w:p>
        </w:tc>
        <w:tc>
          <w:tcPr>
            <w:tcW w:w="1996" w:type="pct"/>
            <w:shd w:val="clear" w:color="auto" w:fill="auto"/>
          </w:tcPr>
          <w:p w14:paraId="3602A48E"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BEDROOMS</w:t>
            </w:r>
          </w:p>
        </w:tc>
        <w:tc>
          <w:tcPr>
            <w:tcW w:w="525" w:type="pct"/>
            <w:shd w:val="clear" w:color="auto" w:fill="auto"/>
          </w:tcPr>
          <w:p w14:paraId="1E6FB461" w14:textId="77777777" w:rsidR="002F094F" w:rsidRPr="002F094F" w:rsidRDefault="002F094F" w:rsidP="002F094F">
            <w:pPr>
              <w:spacing w:before="0" w:after="0" w:line="240" w:lineRule="auto"/>
              <w:rPr>
                <w:rFonts w:cs="Arial"/>
                <w:b/>
              </w:rPr>
            </w:pPr>
          </w:p>
        </w:tc>
      </w:tr>
      <w:tr w:rsidR="002F094F" w:rsidRPr="002F094F" w14:paraId="4AA2CDBA" w14:textId="77777777" w:rsidTr="00434D97">
        <w:tc>
          <w:tcPr>
            <w:tcW w:w="1997" w:type="pct"/>
            <w:shd w:val="clear" w:color="auto" w:fill="auto"/>
          </w:tcPr>
          <w:p w14:paraId="29F4ADFD" w14:textId="77777777" w:rsidR="002F094F" w:rsidRPr="002F094F" w:rsidRDefault="002F094F" w:rsidP="002F094F">
            <w:pPr>
              <w:spacing w:before="0" w:after="0" w:line="240" w:lineRule="auto"/>
              <w:rPr>
                <w:rFonts w:cs="Arial"/>
              </w:rPr>
            </w:pPr>
            <w:r w:rsidRPr="002F094F">
              <w:rPr>
                <w:rFonts w:cs="Arial"/>
              </w:rPr>
              <w:t>Smoke Detector</w:t>
            </w:r>
          </w:p>
        </w:tc>
        <w:tc>
          <w:tcPr>
            <w:tcW w:w="482" w:type="pct"/>
            <w:shd w:val="clear" w:color="auto" w:fill="auto"/>
          </w:tcPr>
          <w:p w14:paraId="2AC38BE4" w14:textId="77777777" w:rsidR="002F094F" w:rsidRPr="002F094F" w:rsidRDefault="002F094F" w:rsidP="002F094F">
            <w:pPr>
              <w:spacing w:before="0" w:after="0" w:line="240" w:lineRule="auto"/>
              <w:rPr>
                <w:rFonts w:cs="Arial"/>
                <w:b/>
              </w:rPr>
            </w:pPr>
          </w:p>
        </w:tc>
        <w:tc>
          <w:tcPr>
            <w:tcW w:w="1996" w:type="pct"/>
            <w:shd w:val="clear" w:color="auto" w:fill="auto"/>
          </w:tcPr>
          <w:p w14:paraId="2ADA8086" w14:textId="77777777" w:rsidR="002F094F" w:rsidRPr="002F094F" w:rsidRDefault="002F094F" w:rsidP="002F094F">
            <w:pPr>
              <w:spacing w:before="0" w:after="0" w:line="240" w:lineRule="auto"/>
              <w:rPr>
                <w:rFonts w:cs="Arial"/>
              </w:rPr>
            </w:pPr>
            <w:r w:rsidRPr="002F094F">
              <w:rPr>
                <w:rFonts w:cs="Arial"/>
              </w:rPr>
              <w:t>Sufficient space around bed</w:t>
            </w:r>
          </w:p>
        </w:tc>
        <w:tc>
          <w:tcPr>
            <w:tcW w:w="525" w:type="pct"/>
            <w:shd w:val="clear" w:color="auto" w:fill="auto"/>
          </w:tcPr>
          <w:p w14:paraId="1B814E3A" w14:textId="77777777" w:rsidR="002F094F" w:rsidRPr="002F094F" w:rsidRDefault="002F094F" w:rsidP="002F094F">
            <w:pPr>
              <w:spacing w:before="0" w:after="0" w:line="240" w:lineRule="auto"/>
              <w:rPr>
                <w:rFonts w:cs="Arial"/>
                <w:b/>
              </w:rPr>
            </w:pPr>
          </w:p>
        </w:tc>
      </w:tr>
      <w:tr w:rsidR="002F094F" w:rsidRPr="002F094F" w14:paraId="346C60AA" w14:textId="77777777" w:rsidTr="00434D97">
        <w:tc>
          <w:tcPr>
            <w:tcW w:w="1997" w:type="pct"/>
            <w:shd w:val="clear" w:color="auto" w:fill="auto"/>
          </w:tcPr>
          <w:p w14:paraId="62BB3D6C"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t>Personal Care Equipment</w:t>
            </w:r>
          </w:p>
        </w:tc>
        <w:tc>
          <w:tcPr>
            <w:tcW w:w="482" w:type="pct"/>
            <w:shd w:val="clear" w:color="auto" w:fill="auto"/>
          </w:tcPr>
          <w:p w14:paraId="443044CE" w14:textId="77777777" w:rsidR="002F094F" w:rsidRPr="002F094F" w:rsidRDefault="002F094F" w:rsidP="002F094F">
            <w:pPr>
              <w:spacing w:before="0" w:after="0" w:line="240" w:lineRule="auto"/>
              <w:rPr>
                <w:rFonts w:cs="Arial"/>
                <w:b/>
              </w:rPr>
            </w:pPr>
          </w:p>
        </w:tc>
        <w:tc>
          <w:tcPr>
            <w:tcW w:w="1996" w:type="pct"/>
            <w:shd w:val="clear" w:color="auto" w:fill="auto"/>
          </w:tcPr>
          <w:p w14:paraId="0ACC743F" w14:textId="77777777" w:rsidR="002F094F" w:rsidRPr="002F094F" w:rsidRDefault="002F094F" w:rsidP="002F094F">
            <w:pPr>
              <w:spacing w:before="0" w:after="0" w:line="240" w:lineRule="auto"/>
              <w:rPr>
                <w:rFonts w:cs="Arial"/>
              </w:rPr>
            </w:pPr>
            <w:r w:rsidRPr="002F094F">
              <w:rPr>
                <w:rFonts w:cs="Arial"/>
              </w:rPr>
              <w:t>Bed suitable height</w:t>
            </w:r>
          </w:p>
        </w:tc>
        <w:tc>
          <w:tcPr>
            <w:tcW w:w="525" w:type="pct"/>
            <w:shd w:val="clear" w:color="auto" w:fill="auto"/>
          </w:tcPr>
          <w:p w14:paraId="60944D75" w14:textId="77777777" w:rsidR="002F094F" w:rsidRPr="002F094F" w:rsidRDefault="002F094F" w:rsidP="002F094F">
            <w:pPr>
              <w:spacing w:before="0" w:after="0" w:line="240" w:lineRule="auto"/>
              <w:rPr>
                <w:rFonts w:cs="Arial"/>
                <w:b/>
              </w:rPr>
            </w:pPr>
          </w:p>
        </w:tc>
      </w:tr>
      <w:tr w:rsidR="002F094F" w:rsidRPr="002F094F" w14:paraId="7AF093B3" w14:textId="77777777" w:rsidTr="00434D97">
        <w:tc>
          <w:tcPr>
            <w:tcW w:w="1997" w:type="pct"/>
            <w:shd w:val="clear" w:color="auto" w:fill="auto"/>
          </w:tcPr>
          <w:p w14:paraId="3CC52775" w14:textId="77777777" w:rsidR="002F094F" w:rsidRPr="002F094F" w:rsidRDefault="002F094F" w:rsidP="002F094F">
            <w:pPr>
              <w:spacing w:before="0" w:after="0" w:line="240" w:lineRule="auto"/>
              <w:rPr>
                <w:rFonts w:cs="Arial"/>
                <w:b/>
                <w:highlight w:val="lightGray"/>
              </w:rPr>
            </w:pPr>
            <w:r w:rsidRPr="002F094F">
              <w:rPr>
                <w:rFonts w:cs="Arial"/>
              </w:rPr>
              <w:t>Shower chair</w:t>
            </w:r>
          </w:p>
        </w:tc>
        <w:tc>
          <w:tcPr>
            <w:tcW w:w="482" w:type="pct"/>
            <w:shd w:val="clear" w:color="auto" w:fill="auto"/>
          </w:tcPr>
          <w:p w14:paraId="72879B34" w14:textId="77777777" w:rsidR="002F094F" w:rsidRPr="002F094F" w:rsidRDefault="002F094F" w:rsidP="002F094F">
            <w:pPr>
              <w:spacing w:before="0" w:after="0" w:line="240" w:lineRule="auto"/>
              <w:rPr>
                <w:rFonts w:cs="Arial"/>
                <w:b/>
              </w:rPr>
            </w:pPr>
          </w:p>
        </w:tc>
        <w:tc>
          <w:tcPr>
            <w:tcW w:w="1996" w:type="pct"/>
            <w:shd w:val="clear" w:color="auto" w:fill="auto"/>
          </w:tcPr>
          <w:p w14:paraId="575A02B7" w14:textId="77777777" w:rsidR="002F094F" w:rsidRPr="002F094F" w:rsidRDefault="002F094F" w:rsidP="002F094F">
            <w:pPr>
              <w:spacing w:before="0" w:after="0" w:line="240" w:lineRule="auto"/>
              <w:rPr>
                <w:rFonts w:cs="Arial"/>
              </w:rPr>
            </w:pPr>
            <w:r w:rsidRPr="002F094F">
              <w:rPr>
                <w:rFonts w:cs="Arial"/>
              </w:rPr>
              <w:t>Heaters present</w:t>
            </w:r>
          </w:p>
        </w:tc>
        <w:tc>
          <w:tcPr>
            <w:tcW w:w="525" w:type="pct"/>
            <w:shd w:val="clear" w:color="auto" w:fill="auto"/>
          </w:tcPr>
          <w:p w14:paraId="332704D1" w14:textId="77777777" w:rsidR="002F094F" w:rsidRPr="002F094F" w:rsidRDefault="002F094F" w:rsidP="002F094F">
            <w:pPr>
              <w:spacing w:before="0" w:after="0" w:line="240" w:lineRule="auto"/>
              <w:rPr>
                <w:rFonts w:cs="Arial"/>
                <w:b/>
              </w:rPr>
            </w:pPr>
          </w:p>
        </w:tc>
      </w:tr>
      <w:tr w:rsidR="002F094F" w:rsidRPr="002F094F" w14:paraId="27EE739E" w14:textId="77777777" w:rsidTr="00434D97">
        <w:tc>
          <w:tcPr>
            <w:tcW w:w="1997" w:type="pct"/>
            <w:shd w:val="clear" w:color="auto" w:fill="auto"/>
          </w:tcPr>
          <w:p w14:paraId="7A5F28B1" w14:textId="77777777" w:rsidR="002F094F" w:rsidRPr="002F094F" w:rsidRDefault="002F094F" w:rsidP="002F094F">
            <w:pPr>
              <w:spacing w:before="0" w:after="0" w:line="240" w:lineRule="auto"/>
              <w:rPr>
                <w:rFonts w:cs="Arial"/>
                <w:b/>
                <w:highlight w:val="lightGray"/>
              </w:rPr>
            </w:pPr>
            <w:r w:rsidRPr="002F094F">
              <w:rPr>
                <w:rFonts w:cs="Arial"/>
              </w:rPr>
              <w:t>Commode</w:t>
            </w:r>
          </w:p>
        </w:tc>
        <w:tc>
          <w:tcPr>
            <w:tcW w:w="482" w:type="pct"/>
            <w:shd w:val="clear" w:color="auto" w:fill="auto"/>
          </w:tcPr>
          <w:p w14:paraId="2FA91972" w14:textId="77777777" w:rsidR="002F094F" w:rsidRPr="002F094F" w:rsidRDefault="002F094F" w:rsidP="002F094F">
            <w:pPr>
              <w:spacing w:before="0" w:after="0" w:line="240" w:lineRule="auto"/>
              <w:rPr>
                <w:rFonts w:cs="Arial"/>
                <w:b/>
              </w:rPr>
            </w:pPr>
          </w:p>
        </w:tc>
        <w:tc>
          <w:tcPr>
            <w:tcW w:w="1996" w:type="pct"/>
            <w:shd w:val="clear" w:color="auto" w:fill="auto"/>
          </w:tcPr>
          <w:p w14:paraId="0541E9BB" w14:textId="77777777" w:rsidR="002F094F" w:rsidRPr="002F094F" w:rsidRDefault="002F094F" w:rsidP="002F094F">
            <w:pPr>
              <w:spacing w:before="0" w:after="0" w:line="240" w:lineRule="auto"/>
              <w:rPr>
                <w:rFonts w:cs="Arial"/>
              </w:rPr>
            </w:pPr>
            <w:r w:rsidRPr="002F094F">
              <w:rPr>
                <w:rFonts w:cs="Arial"/>
              </w:rPr>
              <w:t>Electrical cords / power points</w:t>
            </w:r>
          </w:p>
        </w:tc>
        <w:tc>
          <w:tcPr>
            <w:tcW w:w="525" w:type="pct"/>
            <w:shd w:val="clear" w:color="auto" w:fill="auto"/>
          </w:tcPr>
          <w:p w14:paraId="4CB07111" w14:textId="77777777" w:rsidR="002F094F" w:rsidRPr="002F094F" w:rsidRDefault="002F094F" w:rsidP="002F094F">
            <w:pPr>
              <w:spacing w:before="0" w:after="0" w:line="240" w:lineRule="auto"/>
              <w:rPr>
                <w:rFonts w:cs="Arial"/>
                <w:b/>
              </w:rPr>
            </w:pPr>
          </w:p>
        </w:tc>
      </w:tr>
      <w:tr w:rsidR="002F094F" w:rsidRPr="002F094F" w14:paraId="68EFEF67" w14:textId="77777777" w:rsidTr="00434D97">
        <w:tc>
          <w:tcPr>
            <w:tcW w:w="1997" w:type="pct"/>
            <w:shd w:val="clear" w:color="auto" w:fill="auto"/>
          </w:tcPr>
          <w:p w14:paraId="01D63118" w14:textId="77777777" w:rsidR="002F094F" w:rsidRPr="002F094F" w:rsidRDefault="002F094F" w:rsidP="002F094F">
            <w:pPr>
              <w:spacing w:before="0" w:after="0" w:line="240" w:lineRule="auto"/>
              <w:rPr>
                <w:rFonts w:cs="Arial"/>
                <w:b/>
                <w:highlight w:val="lightGray"/>
              </w:rPr>
            </w:pPr>
            <w:r w:rsidRPr="002F094F">
              <w:rPr>
                <w:rFonts w:cs="Arial"/>
              </w:rPr>
              <w:t>Walking frame</w:t>
            </w:r>
          </w:p>
        </w:tc>
        <w:tc>
          <w:tcPr>
            <w:tcW w:w="482" w:type="pct"/>
            <w:shd w:val="clear" w:color="auto" w:fill="auto"/>
          </w:tcPr>
          <w:p w14:paraId="11261E25" w14:textId="77777777" w:rsidR="002F094F" w:rsidRPr="002F094F" w:rsidRDefault="002F094F" w:rsidP="002F094F">
            <w:pPr>
              <w:spacing w:before="0" w:after="0" w:line="240" w:lineRule="auto"/>
              <w:rPr>
                <w:rFonts w:cs="Arial"/>
                <w:b/>
              </w:rPr>
            </w:pPr>
          </w:p>
        </w:tc>
        <w:tc>
          <w:tcPr>
            <w:tcW w:w="1996" w:type="pct"/>
            <w:shd w:val="clear" w:color="auto" w:fill="auto"/>
          </w:tcPr>
          <w:p w14:paraId="7E5F1C4D" w14:textId="77777777" w:rsidR="002F094F" w:rsidRPr="002F094F" w:rsidRDefault="002F094F" w:rsidP="002F094F">
            <w:pPr>
              <w:spacing w:before="0" w:after="0" w:line="240" w:lineRule="auto"/>
              <w:rPr>
                <w:rFonts w:cs="Arial"/>
              </w:rPr>
            </w:pPr>
          </w:p>
        </w:tc>
        <w:tc>
          <w:tcPr>
            <w:tcW w:w="525" w:type="pct"/>
            <w:shd w:val="clear" w:color="auto" w:fill="auto"/>
          </w:tcPr>
          <w:p w14:paraId="21CDA2EC" w14:textId="77777777" w:rsidR="002F094F" w:rsidRPr="002F094F" w:rsidRDefault="002F094F" w:rsidP="002F094F">
            <w:pPr>
              <w:spacing w:before="0" w:after="0" w:line="240" w:lineRule="auto"/>
              <w:rPr>
                <w:rFonts w:cs="Arial"/>
                <w:b/>
              </w:rPr>
            </w:pPr>
          </w:p>
        </w:tc>
      </w:tr>
      <w:tr w:rsidR="002F094F" w:rsidRPr="002F094F" w14:paraId="1F4700D6" w14:textId="77777777" w:rsidTr="00434D97">
        <w:tc>
          <w:tcPr>
            <w:tcW w:w="1997" w:type="pct"/>
            <w:shd w:val="clear" w:color="auto" w:fill="auto"/>
          </w:tcPr>
          <w:p w14:paraId="57C0410C" w14:textId="77777777" w:rsidR="002F094F" w:rsidRPr="002F094F" w:rsidRDefault="002F094F" w:rsidP="002F094F">
            <w:pPr>
              <w:spacing w:before="0" w:after="0" w:line="240" w:lineRule="auto"/>
              <w:rPr>
                <w:rFonts w:cs="Arial"/>
                <w:b/>
                <w:highlight w:val="lightGray"/>
              </w:rPr>
            </w:pPr>
            <w:r w:rsidRPr="002F094F">
              <w:rPr>
                <w:rFonts w:cs="Arial"/>
              </w:rPr>
              <w:t>Wheelchair</w:t>
            </w:r>
          </w:p>
        </w:tc>
        <w:tc>
          <w:tcPr>
            <w:tcW w:w="482" w:type="pct"/>
            <w:shd w:val="clear" w:color="auto" w:fill="auto"/>
          </w:tcPr>
          <w:p w14:paraId="058C4227" w14:textId="77777777" w:rsidR="002F094F" w:rsidRPr="002F094F" w:rsidRDefault="002F094F" w:rsidP="002F094F">
            <w:pPr>
              <w:spacing w:before="0" w:after="0" w:line="240" w:lineRule="auto"/>
              <w:rPr>
                <w:rFonts w:cs="Arial"/>
                <w:b/>
              </w:rPr>
            </w:pPr>
          </w:p>
        </w:tc>
        <w:tc>
          <w:tcPr>
            <w:tcW w:w="1996" w:type="pct"/>
            <w:shd w:val="clear" w:color="auto" w:fill="auto"/>
          </w:tcPr>
          <w:p w14:paraId="70D28F02" w14:textId="77777777" w:rsidR="002F094F" w:rsidRPr="002F094F" w:rsidRDefault="002F094F" w:rsidP="002F094F">
            <w:pPr>
              <w:spacing w:before="0" w:after="0" w:line="240" w:lineRule="auto"/>
              <w:rPr>
                <w:rFonts w:cs="Arial"/>
              </w:rPr>
            </w:pPr>
          </w:p>
        </w:tc>
        <w:tc>
          <w:tcPr>
            <w:tcW w:w="525" w:type="pct"/>
            <w:shd w:val="clear" w:color="auto" w:fill="auto"/>
          </w:tcPr>
          <w:p w14:paraId="58C52C72" w14:textId="77777777" w:rsidR="002F094F" w:rsidRPr="002F094F" w:rsidRDefault="002F094F" w:rsidP="002F094F">
            <w:pPr>
              <w:spacing w:before="0" w:after="0" w:line="240" w:lineRule="auto"/>
              <w:rPr>
                <w:rFonts w:cs="Arial"/>
                <w:b/>
              </w:rPr>
            </w:pPr>
          </w:p>
        </w:tc>
      </w:tr>
      <w:tr w:rsidR="002F094F" w:rsidRPr="002F094F" w14:paraId="44733989" w14:textId="77777777" w:rsidTr="00434D97">
        <w:tc>
          <w:tcPr>
            <w:tcW w:w="1997" w:type="pct"/>
            <w:shd w:val="clear" w:color="auto" w:fill="auto"/>
          </w:tcPr>
          <w:p w14:paraId="01F7C90B" w14:textId="77777777" w:rsidR="002F094F" w:rsidRPr="002F094F" w:rsidRDefault="002F094F" w:rsidP="002F094F">
            <w:pPr>
              <w:spacing w:before="0" w:after="0" w:line="240" w:lineRule="auto"/>
              <w:rPr>
                <w:rFonts w:cs="Arial"/>
                <w:b/>
                <w:highlight w:val="lightGray"/>
              </w:rPr>
            </w:pPr>
            <w:r w:rsidRPr="002F094F">
              <w:rPr>
                <w:rFonts w:cs="Arial"/>
              </w:rPr>
              <w:t>Hoist/lifter</w:t>
            </w:r>
          </w:p>
        </w:tc>
        <w:tc>
          <w:tcPr>
            <w:tcW w:w="482" w:type="pct"/>
            <w:shd w:val="clear" w:color="auto" w:fill="auto"/>
          </w:tcPr>
          <w:p w14:paraId="19E8606C" w14:textId="77777777" w:rsidR="002F094F" w:rsidRPr="002F094F" w:rsidRDefault="002F094F" w:rsidP="002F094F">
            <w:pPr>
              <w:spacing w:before="0" w:after="0" w:line="240" w:lineRule="auto"/>
              <w:rPr>
                <w:rFonts w:cs="Arial"/>
                <w:b/>
              </w:rPr>
            </w:pPr>
          </w:p>
        </w:tc>
        <w:tc>
          <w:tcPr>
            <w:tcW w:w="1996" w:type="pct"/>
            <w:shd w:val="clear" w:color="auto" w:fill="auto"/>
          </w:tcPr>
          <w:p w14:paraId="02C7D646" w14:textId="77777777" w:rsidR="002F094F" w:rsidRPr="002F094F" w:rsidRDefault="002F094F" w:rsidP="002F094F">
            <w:pPr>
              <w:spacing w:before="0" w:after="0" w:line="240" w:lineRule="auto"/>
              <w:rPr>
                <w:rFonts w:cs="Arial"/>
              </w:rPr>
            </w:pPr>
          </w:p>
        </w:tc>
        <w:tc>
          <w:tcPr>
            <w:tcW w:w="525" w:type="pct"/>
            <w:shd w:val="clear" w:color="auto" w:fill="auto"/>
          </w:tcPr>
          <w:p w14:paraId="4773E70A" w14:textId="77777777" w:rsidR="002F094F" w:rsidRPr="002F094F" w:rsidRDefault="002F094F" w:rsidP="002F094F">
            <w:pPr>
              <w:spacing w:before="0" w:after="0" w:line="240" w:lineRule="auto"/>
              <w:rPr>
                <w:rFonts w:cs="Arial"/>
                <w:b/>
              </w:rPr>
            </w:pPr>
          </w:p>
        </w:tc>
      </w:tr>
    </w:tbl>
    <w:p w14:paraId="13731184" w14:textId="77777777" w:rsidR="002F094F" w:rsidRPr="002F094F" w:rsidRDefault="002F094F" w:rsidP="002F094F">
      <w:pPr>
        <w:spacing w:after="160"/>
        <w:rPr>
          <w:rFonts w:asciiTheme="minorHAnsi" w:hAnsiTheme="minorHAnsi"/>
        </w:rPr>
      </w:pPr>
      <w:r w:rsidRPr="002F094F">
        <w:rPr>
          <w:rFonts w:asciiTheme="minorHAnsi" w:hAnsiTheme="minorHAnsi"/>
        </w:rPr>
        <w:br w:type="page"/>
      </w: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0"/>
        <w:gridCol w:w="782"/>
        <w:gridCol w:w="859"/>
        <w:gridCol w:w="1940"/>
        <w:gridCol w:w="1312"/>
        <w:gridCol w:w="1081"/>
      </w:tblGrid>
      <w:tr w:rsidR="002F094F" w:rsidRPr="002F094F" w14:paraId="2260ADCA" w14:textId="77777777" w:rsidTr="00434D97">
        <w:tc>
          <w:tcPr>
            <w:tcW w:w="1997" w:type="pct"/>
            <w:shd w:val="clear" w:color="auto" w:fill="auto"/>
          </w:tcPr>
          <w:p w14:paraId="4073B923" w14:textId="77777777" w:rsidR="002F094F" w:rsidRPr="002F094F" w:rsidRDefault="002F094F" w:rsidP="002F094F">
            <w:pPr>
              <w:spacing w:before="120" w:after="0" w:line="240" w:lineRule="auto"/>
              <w:rPr>
                <w:rFonts w:cs="Arial"/>
                <w:b/>
                <w:highlight w:val="lightGray"/>
              </w:rPr>
            </w:pPr>
            <w:r w:rsidRPr="002F094F">
              <w:rPr>
                <w:rFonts w:cs="Arial"/>
                <w:b/>
                <w:highlight w:val="lightGray"/>
              </w:rPr>
              <w:lastRenderedPageBreak/>
              <w:t>ELECTRICAL / GAS</w:t>
            </w:r>
          </w:p>
        </w:tc>
        <w:tc>
          <w:tcPr>
            <w:tcW w:w="482" w:type="pct"/>
            <w:gridSpan w:val="2"/>
            <w:shd w:val="clear" w:color="auto" w:fill="auto"/>
          </w:tcPr>
          <w:p w14:paraId="329258CB" w14:textId="77777777" w:rsidR="002F094F" w:rsidRPr="002F094F" w:rsidRDefault="002F094F" w:rsidP="002F094F">
            <w:pPr>
              <w:spacing w:before="0" w:after="0" w:line="240" w:lineRule="auto"/>
              <w:rPr>
                <w:rFonts w:cs="Arial"/>
                <w:b/>
              </w:rPr>
            </w:pPr>
          </w:p>
        </w:tc>
        <w:tc>
          <w:tcPr>
            <w:tcW w:w="1996" w:type="pct"/>
            <w:gridSpan w:val="3"/>
            <w:shd w:val="clear" w:color="auto" w:fill="auto"/>
          </w:tcPr>
          <w:p w14:paraId="33653EDC" w14:textId="77777777" w:rsidR="002F094F" w:rsidRPr="002F094F" w:rsidRDefault="002F094F" w:rsidP="002F094F">
            <w:pPr>
              <w:spacing w:before="120" w:after="0" w:line="240" w:lineRule="auto"/>
              <w:rPr>
                <w:rFonts w:cs="Arial"/>
                <w:b/>
              </w:rPr>
            </w:pPr>
            <w:r w:rsidRPr="002F094F">
              <w:rPr>
                <w:rFonts w:cs="Arial"/>
                <w:b/>
                <w:highlight w:val="lightGray"/>
              </w:rPr>
              <w:t>LOUNGE</w:t>
            </w:r>
          </w:p>
        </w:tc>
        <w:tc>
          <w:tcPr>
            <w:tcW w:w="525" w:type="pct"/>
            <w:shd w:val="clear" w:color="auto" w:fill="auto"/>
          </w:tcPr>
          <w:p w14:paraId="4E2952F7" w14:textId="77777777" w:rsidR="002F094F" w:rsidRPr="002F094F" w:rsidRDefault="002F094F" w:rsidP="002F094F">
            <w:pPr>
              <w:spacing w:before="0" w:after="0" w:line="240" w:lineRule="auto"/>
              <w:rPr>
                <w:rFonts w:cs="Arial"/>
                <w:b/>
              </w:rPr>
            </w:pPr>
          </w:p>
        </w:tc>
      </w:tr>
      <w:tr w:rsidR="002F094F" w:rsidRPr="002F094F" w14:paraId="1C4A0068" w14:textId="77777777" w:rsidTr="00434D97">
        <w:tc>
          <w:tcPr>
            <w:tcW w:w="1997" w:type="pct"/>
            <w:shd w:val="clear" w:color="auto" w:fill="auto"/>
          </w:tcPr>
          <w:p w14:paraId="71F7F2F9" w14:textId="77777777" w:rsidR="002F094F" w:rsidRPr="002F094F" w:rsidRDefault="002F094F" w:rsidP="002F094F">
            <w:pPr>
              <w:spacing w:before="0" w:after="0" w:line="240" w:lineRule="auto"/>
              <w:rPr>
                <w:rFonts w:cs="Arial"/>
              </w:rPr>
            </w:pPr>
            <w:r w:rsidRPr="002F094F">
              <w:rPr>
                <w:rFonts w:cs="Arial"/>
              </w:rPr>
              <w:t xml:space="preserve">Portable equipment </w:t>
            </w:r>
          </w:p>
        </w:tc>
        <w:tc>
          <w:tcPr>
            <w:tcW w:w="482" w:type="pct"/>
            <w:gridSpan w:val="2"/>
            <w:shd w:val="clear" w:color="auto" w:fill="auto"/>
          </w:tcPr>
          <w:p w14:paraId="50313D6E"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0C0E9249" w14:textId="77777777" w:rsidR="002F094F" w:rsidRPr="002F094F" w:rsidRDefault="002F094F" w:rsidP="002F094F">
            <w:pPr>
              <w:spacing w:before="0" w:after="0" w:line="240" w:lineRule="auto"/>
              <w:rPr>
                <w:rFonts w:cs="Arial"/>
              </w:rPr>
            </w:pPr>
            <w:r w:rsidRPr="002F094F">
              <w:rPr>
                <w:rFonts w:cs="Arial"/>
              </w:rPr>
              <w:t>Workspace organisation</w:t>
            </w:r>
          </w:p>
        </w:tc>
        <w:tc>
          <w:tcPr>
            <w:tcW w:w="525" w:type="pct"/>
            <w:shd w:val="clear" w:color="auto" w:fill="auto"/>
          </w:tcPr>
          <w:p w14:paraId="260EAE86" w14:textId="77777777" w:rsidR="002F094F" w:rsidRPr="002F094F" w:rsidRDefault="002F094F" w:rsidP="002F094F">
            <w:pPr>
              <w:spacing w:before="0" w:after="0" w:line="240" w:lineRule="auto"/>
              <w:rPr>
                <w:rFonts w:cs="Arial"/>
              </w:rPr>
            </w:pPr>
          </w:p>
        </w:tc>
      </w:tr>
      <w:tr w:rsidR="002F094F" w:rsidRPr="002F094F" w14:paraId="47AD82D8" w14:textId="77777777" w:rsidTr="00434D97">
        <w:tc>
          <w:tcPr>
            <w:tcW w:w="1997" w:type="pct"/>
            <w:shd w:val="clear" w:color="auto" w:fill="auto"/>
          </w:tcPr>
          <w:p w14:paraId="5DFE5252" w14:textId="77777777" w:rsidR="002F094F" w:rsidRPr="002F094F" w:rsidRDefault="002F094F" w:rsidP="002F094F">
            <w:pPr>
              <w:spacing w:before="0" w:after="0" w:line="240" w:lineRule="auto"/>
              <w:rPr>
                <w:rFonts w:cs="Arial"/>
              </w:rPr>
            </w:pPr>
            <w:r w:rsidRPr="002F094F">
              <w:rPr>
                <w:rFonts w:cs="Arial"/>
              </w:rPr>
              <w:t>Electrical sockets/leads</w:t>
            </w:r>
          </w:p>
        </w:tc>
        <w:tc>
          <w:tcPr>
            <w:tcW w:w="482" w:type="pct"/>
            <w:gridSpan w:val="2"/>
            <w:shd w:val="clear" w:color="auto" w:fill="auto"/>
          </w:tcPr>
          <w:p w14:paraId="00A90B01"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7017D876" w14:textId="77777777" w:rsidR="002F094F" w:rsidRPr="002F094F" w:rsidRDefault="002F094F" w:rsidP="002F094F">
            <w:pPr>
              <w:spacing w:before="0" w:after="0" w:line="240" w:lineRule="auto"/>
              <w:rPr>
                <w:rFonts w:cs="Arial"/>
              </w:rPr>
            </w:pPr>
            <w:r w:rsidRPr="002F094F">
              <w:rPr>
                <w:rFonts w:cs="Arial"/>
              </w:rPr>
              <w:t>Furniture position</w:t>
            </w:r>
          </w:p>
        </w:tc>
        <w:tc>
          <w:tcPr>
            <w:tcW w:w="525" w:type="pct"/>
            <w:shd w:val="clear" w:color="auto" w:fill="auto"/>
          </w:tcPr>
          <w:p w14:paraId="5DD8226C" w14:textId="77777777" w:rsidR="002F094F" w:rsidRPr="002F094F" w:rsidRDefault="002F094F" w:rsidP="002F094F">
            <w:pPr>
              <w:spacing w:before="0" w:after="0" w:line="240" w:lineRule="auto"/>
              <w:rPr>
                <w:rFonts w:cs="Arial"/>
              </w:rPr>
            </w:pPr>
          </w:p>
        </w:tc>
      </w:tr>
      <w:tr w:rsidR="002F094F" w:rsidRPr="002F094F" w14:paraId="20EB71ED" w14:textId="77777777" w:rsidTr="00434D97">
        <w:tc>
          <w:tcPr>
            <w:tcW w:w="1997" w:type="pct"/>
            <w:shd w:val="clear" w:color="auto" w:fill="auto"/>
          </w:tcPr>
          <w:p w14:paraId="66816ABD" w14:textId="77777777" w:rsidR="002F094F" w:rsidRPr="002F094F" w:rsidRDefault="002F094F" w:rsidP="002F094F">
            <w:pPr>
              <w:spacing w:before="0" w:after="0" w:line="240" w:lineRule="auto"/>
              <w:rPr>
                <w:rFonts w:cs="Arial"/>
              </w:rPr>
            </w:pPr>
            <w:r w:rsidRPr="002F094F">
              <w:rPr>
                <w:rFonts w:cs="Arial"/>
              </w:rPr>
              <w:t>Switches / plugs</w:t>
            </w:r>
          </w:p>
        </w:tc>
        <w:tc>
          <w:tcPr>
            <w:tcW w:w="482" w:type="pct"/>
            <w:gridSpan w:val="2"/>
            <w:shd w:val="clear" w:color="auto" w:fill="auto"/>
          </w:tcPr>
          <w:p w14:paraId="0DE8BF70"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3504D8F2" w14:textId="77777777" w:rsidR="002F094F" w:rsidRPr="002F094F" w:rsidRDefault="002F094F" w:rsidP="002F094F">
            <w:pPr>
              <w:spacing w:before="120" w:after="0" w:line="240" w:lineRule="auto"/>
              <w:rPr>
                <w:rFonts w:cs="Arial"/>
                <w:b/>
              </w:rPr>
            </w:pPr>
          </w:p>
        </w:tc>
        <w:tc>
          <w:tcPr>
            <w:tcW w:w="525" w:type="pct"/>
            <w:shd w:val="clear" w:color="auto" w:fill="auto"/>
          </w:tcPr>
          <w:p w14:paraId="16038AAB" w14:textId="77777777" w:rsidR="002F094F" w:rsidRPr="002F094F" w:rsidRDefault="002F094F" w:rsidP="002F094F">
            <w:pPr>
              <w:spacing w:before="0" w:after="0" w:line="240" w:lineRule="auto"/>
              <w:rPr>
                <w:rFonts w:cs="Arial"/>
              </w:rPr>
            </w:pPr>
          </w:p>
        </w:tc>
      </w:tr>
      <w:tr w:rsidR="002F094F" w:rsidRPr="002F094F" w14:paraId="2D1F613C" w14:textId="77777777" w:rsidTr="00434D97">
        <w:tc>
          <w:tcPr>
            <w:tcW w:w="1997" w:type="pct"/>
            <w:shd w:val="clear" w:color="auto" w:fill="auto"/>
          </w:tcPr>
          <w:p w14:paraId="037E6698" w14:textId="77777777" w:rsidR="002F094F" w:rsidRPr="002F094F" w:rsidRDefault="002F094F" w:rsidP="002F094F">
            <w:pPr>
              <w:spacing w:before="0" w:after="0" w:line="240" w:lineRule="auto"/>
              <w:rPr>
                <w:rFonts w:cs="Arial"/>
              </w:rPr>
            </w:pPr>
            <w:r w:rsidRPr="002F094F">
              <w:rPr>
                <w:rFonts w:cs="Arial"/>
              </w:rPr>
              <w:t>Gas cylinders</w:t>
            </w:r>
          </w:p>
        </w:tc>
        <w:tc>
          <w:tcPr>
            <w:tcW w:w="482" w:type="pct"/>
            <w:gridSpan w:val="2"/>
            <w:shd w:val="clear" w:color="auto" w:fill="auto"/>
          </w:tcPr>
          <w:p w14:paraId="2332925D"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6625B5A7" w14:textId="77777777" w:rsidR="002F094F" w:rsidRPr="002F094F" w:rsidRDefault="002F094F" w:rsidP="002F094F">
            <w:pPr>
              <w:spacing w:before="0" w:after="0" w:line="240" w:lineRule="auto"/>
              <w:rPr>
                <w:rFonts w:cs="Arial"/>
              </w:rPr>
            </w:pPr>
          </w:p>
        </w:tc>
        <w:tc>
          <w:tcPr>
            <w:tcW w:w="525" w:type="pct"/>
            <w:shd w:val="clear" w:color="auto" w:fill="auto"/>
          </w:tcPr>
          <w:p w14:paraId="4FB6A687" w14:textId="77777777" w:rsidR="002F094F" w:rsidRPr="002F094F" w:rsidRDefault="002F094F" w:rsidP="002F094F">
            <w:pPr>
              <w:spacing w:before="0" w:after="0" w:line="240" w:lineRule="auto"/>
              <w:rPr>
                <w:rFonts w:cs="Arial"/>
              </w:rPr>
            </w:pPr>
          </w:p>
        </w:tc>
      </w:tr>
      <w:tr w:rsidR="002F094F" w:rsidRPr="002F094F" w14:paraId="0EDAB84B" w14:textId="77777777" w:rsidTr="00434D97">
        <w:tc>
          <w:tcPr>
            <w:tcW w:w="1997" w:type="pct"/>
            <w:shd w:val="clear" w:color="auto" w:fill="auto"/>
          </w:tcPr>
          <w:p w14:paraId="27E20C9F" w14:textId="77777777" w:rsidR="002F094F" w:rsidRPr="002F094F" w:rsidRDefault="002F094F" w:rsidP="002F094F">
            <w:pPr>
              <w:spacing w:before="0" w:after="0" w:line="240" w:lineRule="auto"/>
              <w:rPr>
                <w:rFonts w:cs="Arial"/>
              </w:rPr>
            </w:pPr>
            <w:r w:rsidRPr="002F094F">
              <w:rPr>
                <w:rFonts w:cs="Arial"/>
              </w:rPr>
              <w:t>Power points near water</w:t>
            </w:r>
          </w:p>
        </w:tc>
        <w:tc>
          <w:tcPr>
            <w:tcW w:w="482" w:type="pct"/>
            <w:gridSpan w:val="2"/>
            <w:shd w:val="clear" w:color="auto" w:fill="auto"/>
          </w:tcPr>
          <w:p w14:paraId="260AF0BA"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0CC1D58F" w14:textId="77777777" w:rsidR="002F094F" w:rsidRPr="002F094F" w:rsidRDefault="002F094F" w:rsidP="002F094F">
            <w:pPr>
              <w:spacing w:before="0" w:after="0" w:line="240" w:lineRule="auto"/>
              <w:rPr>
                <w:rFonts w:cs="Arial"/>
              </w:rPr>
            </w:pPr>
          </w:p>
        </w:tc>
        <w:tc>
          <w:tcPr>
            <w:tcW w:w="525" w:type="pct"/>
            <w:shd w:val="clear" w:color="auto" w:fill="auto"/>
          </w:tcPr>
          <w:p w14:paraId="032A7517" w14:textId="77777777" w:rsidR="002F094F" w:rsidRPr="002F094F" w:rsidRDefault="002F094F" w:rsidP="002F094F">
            <w:pPr>
              <w:spacing w:before="0" w:after="0" w:line="240" w:lineRule="auto"/>
              <w:rPr>
                <w:rFonts w:cs="Arial"/>
              </w:rPr>
            </w:pPr>
          </w:p>
        </w:tc>
      </w:tr>
      <w:tr w:rsidR="002F094F" w:rsidRPr="002F094F" w14:paraId="71F3317B" w14:textId="77777777" w:rsidTr="00434D97">
        <w:tc>
          <w:tcPr>
            <w:tcW w:w="1997" w:type="pct"/>
            <w:shd w:val="clear" w:color="auto" w:fill="auto"/>
          </w:tcPr>
          <w:p w14:paraId="77DCCCEB" w14:textId="77777777" w:rsidR="002F094F" w:rsidRPr="002F094F" w:rsidRDefault="002F094F" w:rsidP="002F094F">
            <w:pPr>
              <w:spacing w:before="0" w:after="0" w:line="240" w:lineRule="auto"/>
              <w:rPr>
                <w:rFonts w:cs="Arial"/>
              </w:rPr>
            </w:pPr>
            <w:r w:rsidRPr="002F094F">
              <w:rPr>
                <w:rFonts w:cs="Arial"/>
              </w:rPr>
              <w:t>Gas cylinders (hot water heating/oxygen)</w:t>
            </w:r>
          </w:p>
        </w:tc>
        <w:tc>
          <w:tcPr>
            <w:tcW w:w="482" w:type="pct"/>
            <w:gridSpan w:val="2"/>
            <w:shd w:val="clear" w:color="auto" w:fill="auto"/>
          </w:tcPr>
          <w:p w14:paraId="6CAE42A3" w14:textId="77777777" w:rsidR="002F094F" w:rsidRPr="002F094F" w:rsidRDefault="002F094F" w:rsidP="002F094F">
            <w:pPr>
              <w:spacing w:before="0" w:after="0" w:line="240" w:lineRule="auto"/>
              <w:rPr>
                <w:rFonts w:cs="Arial"/>
              </w:rPr>
            </w:pPr>
          </w:p>
        </w:tc>
        <w:tc>
          <w:tcPr>
            <w:tcW w:w="1996" w:type="pct"/>
            <w:gridSpan w:val="3"/>
            <w:shd w:val="clear" w:color="auto" w:fill="auto"/>
          </w:tcPr>
          <w:p w14:paraId="743F5D60" w14:textId="77777777" w:rsidR="002F094F" w:rsidRPr="002F094F" w:rsidRDefault="002F094F" w:rsidP="002F094F">
            <w:pPr>
              <w:spacing w:before="0" w:after="0" w:line="240" w:lineRule="auto"/>
              <w:rPr>
                <w:rFonts w:cs="Arial"/>
              </w:rPr>
            </w:pPr>
          </w:p>
        </w:tc>
        <w:tc>
          <w:tcPr>
            <w:tcW w:w="525" w:type="pct"/>
            <w:shd w:val="clear" w:color="auto" w:fill="auto"/>
          </w:tcPr>
          <w:p w14:paraId="3DEE16F3" w14:textId="77777777" w:rsidR="002F094F" w:rsidRPr="002F094F" w:rsidRDefault="002F094F" w:rsidP="002F094F">
            <w:pPr>
              <w:spacing w:before="0" w:after="0" w:line="240" w:lineRule="auto"/>
              <w:rPr>
                <w:rFonts w:cs="Arial"/>
              </w:rPr>
            </w:pPr>
          </w:p>
        </w:tc>
      </w:tr>
      <w:tr w:rsidR="002F094F" w:rsidRPr="002F094F" w14:paraId="2EF5C8B4" w14:textId="77777777" w:rsidTr="00434D97">
        <w:tc>
          <w:tcPr>
            <w:tcW w:w="5000" w:type="pct"/>
            <w:gridSpan w:val="7"/>
            <w:shd w:val="clear" w:color="auto" w:fill="auto"/>
          </w:tcPr>
          <w:p w14:paraId="19BE2749" w14:textId="77777777" w:rsidR="002F094F" w:rsidRPr="002F094F" w:rsidRDefault="002F094F" w:rsidP="002F094F">
            <w:pPr>
              <w:spacing w:before="0" w:after="0" w:line="240" w:lineRule="auto"/>
              <w:jc w:val="center"/>
              <w:rPr>
                <w:rFonts w:cs="Arial"/>
              </w:rPr>
            </w:pPr>
            <w:r w:rsidRPr="002F094F">
              <w:rPr>
                <w:rFonts w:cs="Arial"/>
              </w:rPr>
              <w:t>Complete this section if domestic assistance is required as part of service</w:t>
            </w:r>
          </w:p>
        </w:tc>
      </w:tr>
      <w:tr w:rsidR="002F094F" w:rsidRPr="002F094F" w14:paraId="3CBA57A9" w14:textId="77777777" w:rsidTr="00434D97">
        <w:tc>
          <w:tcPr>
            <w:tcW w:w="2099" w:type="pct"/>
            <w:gridSpan w:val="2"/>
            <w:shd w:val="clear" w:color="auto" w:fill="auto"/>
          </w:tcPr>
          <w:p w14:paraId="2621692D" w14:textId="77777777" w:rsidR="002F094F" w:rsidRPr="002F094F" w:rsidRDefault="002F094F" w:rsidP="002F094F">
            <w:pPr>
              <w:spacing w:before="0" w:after="0" w:line="240" w:lineRule="auto"/>
              <w:rPr>
                <w:rFonts w:cs="Arial"/>
                <w:b/>
                <w:highlight w:val="lightGray"/>
              </w:rPr>
            </w:pPr>
          </w:p>
          <w:p w14:paraId="6ACC9745" w14:textId="77777777" w:rsidR="002F094F" w:rsidRPr="002F094F" w:rsidRDefault="002F094F" w:rsidP="002F094F">
            <w:pPr>
              <w:spacing w:before="0" w:after="0" w:line="240" w:lineRule="auto"/>
              <w:jc w:val="center"/>
              <w:rPr>
                <w:rFonts w:asciiTheme="minorHAnsi" w:hAnsiTheme="minorHAnsi"/>
              </w:rPr>
            </w:pPr>
            <w:r w:rsidRPr="002F094F">
              <w:rPr>
                <w:rFonts w:cs="Arial"/>
                <w:b/>
                <w:highlight w:val="lightGray"/>
              </w:rPr>
              <w:t xml:space="preserve">Place </w:t>
            </w:r>
            <w:proofErr w:type="spellStart"/>
            <w:r w:rsidRPr="002F094F">
              <w:rPr>
                <w:rFonts w:cs="Arial"/>
                <w:b/>
                <w:highlight w:val="lightGray"/>
              </w:rPr>
              <w:t>a</w:t>
            </w:r>
            <w:proofErr w:type="spellEnd"/>
            <w:r w:rsidRPr="002F094F">
              <w:rPr>
                <w:rFonts w:cs="Arial"/>
                <w:b/>
                <w:highlight w:val="lightGray"/>
              </w:rPr>
              <w:t xml:space="preserve"> </w:t>
            </w:r>
            <w:r w:rsidRPr="002F094F">
              <w:rPr>
                <w:rFonts w:cs="Arial"/>
                <w:b/>
                <w:highlight w:val="lightGray"/>
              </w:rPr>
              <w:sym w:font="Wingdings" w:char="F0FC"/>
            </w:r>
            <w:r w:rsidRPr="002F094F">
              <w:rPr>
                <w:rFonts w:cs="Arial"/>
                <w:b/>
                <w:highlight w:val="lightGray"/>
              </w:rPr>
              <w:t xml:space="preserve"> if hazard is identified</w:t>
            </w:r>
          </w:p>
        </w:tc>
        <w:tc>
          <w:tcPr>
            <w:tcW w:w="797" w:type="pct"/>
            <w:gridSpan w:val="2"/>
            <w:shd w:val="clear" w:color="auto" w:fill="auto"/>
          </w:tcPr>
          <w:p w14:paraId="45D42D8C" w14:textId="77777777" w:rsidR="002F094F" w:rsidRPr="002F094F" w:rsidRDefault="002F094F" w:rsidP="002F094F">
            <w:pPr>
              <w:spacing w:before="0" w:after="0" w:line="240" w:lineRule="auto"/>
              <w:jc w:val="center"/>
              <w:rPr>
                <w:rFonts w:cs="Arial"/>
                <w:highlight w:val="lightGray"/>
              </w:rPr>
            </w:pPr>
          </w:p>
          <w:p w14:paraId="77E43AE2" w14:textId="77777777" w:rsidR="002F094F" w:rsidRPr="002F094F" w:rsidRDefault="002F094F" w:rsidP="002F094F">
            <w:pPr>
              <w:spacing w:before="0" w:after="0" w:line="240" w:lineRule="auto"/>
              <w:jc w:val="center"/>
              <w:rPr>
                <w:rFonts w:cs="Arial"/>
                <w:highlight w:val="lightGray"/>
              </w:rPr>
            </w:pPr>
            <w:r w:rsidRPr="002F094F">
              <w:rPr>
                <w:rFonts w:cs="Arial"/>
                <w:highlight w:val="lightGray"/>
              </w:rPr>
              <w:t>In disrepair</w:t>
            </w:r>
          </w:p>
        </w:tc>
        <w:tc>
          <w:tcPr>
            <w:tcW w:w="942" w:type="pct"/>
            <w:shd w:val="clear" w:color="auto" w:fill="auto"/>
          </w:tcPr>
          <w:p w14:paraId="09B3E6F1" w14:textId="77777777" w:rsidR="002F094F" w:rsidRPr="002F094F" w:rsidRDefault="002F094F" w:rsidP="002F094F">
            <w:pPr>
              <w:spacing w:before="0" w:after="0" w:line="240" w:lineRule="auto"/>
              <w:jc w:val="center"/>
              <w:rPr>
                <w:rFonts w:cs="Arial"/>
                <w:highlight w:val="lightGray"/>
              </w:rPr>
            </w:pPr>
          </w:p>
          <w:p w14:paraId="55AF6253" w14:textId="77777777" w:rsidR="002F094F" w:rsidRPr="002F094F" w:rsidRDefault="002F094F" w:rsidP="002F094F">
            <w:pPr>
              <w:spacing w:before="0" w:after="0" w:line="240" w:lineRule="auto"/>
              <w:jc w:val="center"/>
              <w:rPr>
                <w:rFonts w:cs="Arial"/>
                <w:highlight w:val="lightGray"/>
              </w:rPr>
            </w:pPr>
            <w:r w:rsidRPr="002F094F">
              <w:rPr>
                <w:rFonts w:cs="Arial"/>
                <w:highlight w:val="lightGray"/>
              </w:rPr>
              <w:t>Unavailable</w:t>
            </w:r>
          </w:p>
        </w:tc>
        <w:tc>
          <w:tcPr>
            <w:tcW w:w="1162" w:type="pct"/>
            <w:gridSpan w:val="2"/>
            <w:shd w:val="clear" w:color="auto" w:fill="auto"/>
          </w:tcPr>
          <w:p w14:paraId="445BDB86" w14:textId="77777777" w:rsidR="002F094F" w:rsidRPr="002F094F" w:rsidRDefault="002F094F" w:rsidP="002F094F">
            <w:pPr>
              <w:spacing w:before="0" w:after="0" w:line="240" w:lineRule="auto"/>
              <w:jc w:val="center"/>
              <w:rPr>
                <w:rFonts w:cs="Arial"/>
                <w:highlight w:val="lightGray"/>
              </w:rPr>
            </w:pPr>
          </w:p>
          <w:p w14:paraId="13018790" w14:textId="77777777" w:rsidR="002F094F" w:rsidRPr="002F094F" w:rsidRDefault="002F094F" w:rsidP="002F094F">
            <w:pPr>
              <w:spacing w:before="0" w:after="0" w:line="240" w:lineRule="auto"/>
              <w:jc w:val="center"/>
              <w:rPr>
                <w:rFonts w:cs="Arial"/>
                <w:highlight w:val="lightGray"/>
              </w:rPr>
            </w:pPr>
            <w:r w:rsidRPr="002F094F">
              <w:rPr>
                <w:rFonts w:cs="Arial"/>
                <w:highlight w:val="lightGray"/>
              </w:rPr>
              <w:t>Replacement required</w:t>
            </w:r>
          </w:p>
        </w:tc>
      </w:tr>
      <w:tr w:rsidR="002F094F" w:rsidRPr="002F094F" w14:paraId="38800803" w14:textId="77777777" w:rsidTr="00434D97">
        <w:tc>
          <w:tcPr>
            <w:tcW w:w="2099" w:type="pct"/>
            <w:gridSpan w:val="2"/>
            <w:shd w:val="clear" w:color="auto" w:fill="auto"/>
          </w:tcPr>
          <w:p w14:paraId="53C1B8A6" w14:textId="77777777" w:rsidR="002F094F" w:rsidRPr="002F094F" w:rsidRDefault="002F094F" w:rsidP="002F094F">
            <w:pPr>
              <w:spacing w:before="0" w:after="0" w:line="240" w:lineRule="auto"/>
              <w:rPr>
                <w:rFonts w:cs="Arial"/>
                <w:b/>
                <w:highlight w:val="lightGray"/>
              </w:rPr>
            </w:pPr>
          </w:p>
          <w:p w14:paraId="49D5925E" w14:textId="77777777" w:rsidR="002F094F" w:rsidRPr="002F094F" w:rsidRDefault="002F094F" w:rsidP="002F094F">
            <w:pPr>
              <w:spacing w:before="0" w:after="0" w:line="240" w:lineRule="auto"/>
              <w:rPr>
                <w:rFonts w:cs="Arial"/>
                <w:b/>
              </w:rPr>
            </w:pPr>
            <w:r w:rsidRPr="002F094F">
              <w:rPr>
                <w:rFonts w:cs="Arial"/>
                <w:b/>
                <w:highlight w:val="lightGray"/>
              </w:rPr>
              <w:t>HOUSEHOLD EQUIPMENT</w:t>
            </w:r>
          </w:p>
        </w:tc>
        <w:tc>
          <w:tcPr>
            <w:tcW w:w="797" w:type="pct"/>
            <w:gridSpan w:val="2"/>
            <w:shd w:val="clear" w:color="auto" w:fill="auto"/>
          </w:tcPr>
          <w:p w14:paraId="215D06BA"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08D7DA9A"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5BE9EEEE"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16170E2C" w14:textId="77777777" w:rsidTr="00434D97">
        <w:tc>
          <w:tcPr>
            <w:tcW w:w="2099" w:type="pct"/>
            <w:gridSpan w:val="2"/>
            <w:shd w:val="clear" w:color="auto" w:fill="auto"/>
          </w:tcPr>
          <w:p w14:paraId="22C035FB" w14:textId="77777777" w:rsidR="002F094F" w:rsidRPr="002F094F" w:rsidRDefault="002F094F" w:rsidP="002F094F">
            <w:pPr>
              <w:spacing w:before="0" w:after="0" w:line="240" w:lineRule="auto"/>
              <w:rPr>
                <w:rFonts w:cs="Arial"/>
              </w:rPr>
            </w:pPr>
            <w:r w:rsidRPr="002F094F">
              <w:rPr>
                <w:rFonts w:cs="Arial"/>
              </w:rPr>
              <w:t>Vacuum cleaner</w:t>
            </w:r>
          </w:p>
        </w:tc>
        <w:tc>
          <w:tcPr>
            <w:tcW w:w="797" w:type="pct"/>
            <w:gridSpan w:val="2"/>
            <w:shd w:val="clear" w:color="auto" w:fill="auto"/>
          </w:tcPr>
          <w:p w14:paraId="42E39E53"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313D9C36"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239E9717"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3224AB8B" w14:textId="77777777" w:rsidTr="00434D97">
        <w:tc>
          <w:tcPr>
            <w:tcW w:w="2099" w:type="pct"/>
            <w:gridSpan w:val="2"/>
            <w:shd w:val="clear" w:color="auto" w:fill="auto"/>
          </w:tcPr>
          <w:p w14:paraId="0D876609" w14:textId="77777777" w:rsidR="002F094F" w:rsidRPr="002F094F" w:rsidRDefault="002F094F" w:rsidP="002F094F">
            <w:pPr>
              <w:spacing w:before="0" w:after="0" w:line="240" w:lineRule="auto"/>
              <w:rPr>
                <w:rFonts w:cs="Arial"/>
              </w:rPr>
            </w:pPr>
            <w:r w:rsidRPr="002F094F">
              <w:rPr>
                <w:rFonts w:cs="Arial"/>
              </w:rPr>
              <w:t>Carpet sweeper</w:t>
            </w:r>
          </w:p>
        </w:tc>
        <w:tc>
          <w:tcPr>
            <w:tcW w:w="797" w:type="pct"/>
            <w:gridSpan w:val="2"/>
            <w:shd w:val="clear" w:color="auto" w:fill="auto"/>
          </w:tcPr>
          <w:p w14:paraId="1E6215A7"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33E56BDB"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03676F47"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450B942A" w14:textId="77777777" w:rsidTr="00434D97">
        <w:tc>
          <w:tcPr>
            <w:tcW w:w="2099" w:type="pct"/>
            <w:gridSpan w:val="2"/>
            <w:shd w:val="clear" w:color="auto" w:fill="auto"/>
          </w:tcPr>
          <w:p w14:paraId="43D5C88A" w14:textId="77777777" w:rsidR="002F094F" w:rsidRPr="002F094F" w:rsidRDefault="002F094F" w:rsidP="002F094F">
            <w:pPr>
              <w:spacing w:before="0" w:after="0" w:line="240" w:lineRule="auto"/>
              <w:rPr>
                <w:rFonts w:cs="Arial"/>
              </w:rPr>
            </w:pPr>
            <w:r w:rsidRPr="002F094F">
              <w:rPr>
                <w:rFonts w:cs="Arial"/>
              </w:rPr>
              <w:t>Broom (</w:t>
            </w:r>
            <w:proofErr w:type="spellStart"/>
            <w:r w:rsidRPr="002F094F">
              <w:rPr>
                <w:rFonts w:cs="Arial"/>
              </w:rPr>
              <w:t>eg</w:t>
            </w:r>
            <w:proofErr w:type="spellEnd"/>
            <w:r w:rsidRPr="002F094F">
              <w:rPr>
                <w:rFonts w:cs="Arial"/>
              </w:rPr>
              <w:t xml:space="preserve"> handle length)</w:t>
            </w:r>
          </w:p>
        </w:tc>
        <w:tc>
          <w:tcPr>
            <w:tcW w:w="797" w:type="pct"/>
            <w:gridSpan w:val="2"/>
            <w:shd w:val="clear" w:color="auto" w:fill="auto"/>
          </w:tcPr>
          <w:p w14:paraId="7B7B3630"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40DACA65"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24936161"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3CC52944" w14:textId="77777777" w:rsidTr="00434D97">
        <w:tc>
          <w:tcPr>
            <w:tcW w:w="2099" w:type="pct"/>
            <w:gridSpan w:val="2"/>
            <w:shd w:val="clear" w:color="auto" w:fill="auto"/>
          </w:tcPr>
          <w:p w14:paraId="683FE580" w14:textId="77777777" w:rsidR="002F094F" w:rsidRPr="002F094F" w:rsidRDefault="002F094F" w:rsidP="002F094F">
            <w:pPr>
              <w:spacing w:before="0" w:after="0" w:line="240" w:lineRule="auto"/>
              <w:rPr>
                <w:rFonts w:cs="Arial"/>
              </w:rPr>
            </w:pPr>
            <w:r w:rsidRPr="002F094F">
              <w:rPr>
                <w:rFonts w:cs="Arial"/>
              </w:rPr>
              <w:t>Mop / bucket</w:t>
            </w:r>
          </w:p>
        </w:tc>
        <w:tc>
          <w:tcPr>
            <w:tcW w:w="797" w:type="pct"/>
            <w:gridSpan w:val="2"/>
            <w:shd w:val="clear" w:color="auto" w:fill="auto"/>
          </w:tcPr>
          <w:p w14:paraId="76543BF5"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188D2BC1"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7AD4476D"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0DF83B01" w14:textId="77777777" w:rsidTr="00434D97">
        <w:tc>
          <w:tcPr>
            <w:tcW w:w="2099" w:type="pct"/>
            <w:gridSpan w:val="2"/>
            <w:shd w:val="clear" w:color="auto" w:fill="auto"/>
          </w:tcPr>
          <w:p w14:paraId="72CCFB87" w14:textId="77777777" w:rsidR="002F094F" w:rsidRPr="002F094F" w:rsidRDefault="002F094F" w:rsidP="002F094F">
            <w:pPr>
              <w:spacing w:before="0" w:after="0" w:line="240" w:lineRule="auto"/>
              <w:rPr>
                <w:rFonts w:cs="Arial"/>
              </w:rPr>
            </w:pPr>
            <w:r w:rsidRPr="002F094F">
              <w:rPr>
                <w:rFonts w:cs="Arial"/>
              </w:rPr>
              <w:t>Iron / ironing board</w:t>
            </w:r>
          </w:p>
        </w:tc>
        <w:tc>
          <w:tcPr>
            <w:tcW w:w="797" w:type="pct"/>
            <w:gridSpan w:val="2"/>
            <w:shd w:val="clear" w:color="auto" w:fill="auto"/>
          </w:tcPr>
          <w:p w14:paraId="3CDA647A"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214D6EAB"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329B6180"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5021F975" w14:textId="77777777" w:rsidTr="00434D97">
        <w:tc>
          <w:tcPr>
            <w:tcW w:w="2099" w:type="pct"/>
            <w:gridSpan w:val="2"/>
            <w:shd w:val="clear" w:color="auto" w:fill="auto"/>
          </w:tcPr>
          <w:p w14:paraId="06FC3E21" w14:textId="77777777" w:rsidR="002F094F" w:rsidRPr="002F094F" w:rsidRDefault="002F094F" w:rsidP="002F094F">
            <w:pPr>
              <w:spacing w:before="0" w:after="0" w:line="240" w:lineRule="auto"/>
              <w:rPr>
                <w:rFonts w:cs="Arial"/>
              </w:rPr>
            </w:pPr>
            <w:r w:rsidRPr="002F094F">
              <w:rPr>
                <w:rFonts w:cs="Arial"/>
              </w:rPr>
              <w:t>Washing machine / dryer</w:t>
            </w:r>
          </w:p>
        </w:tc>
        <w:tc>
          <w:tcPr>
            <w:tcW w:w="797" w:type="pct"/>
            <w:gridSpan w:val="2"/>
            <w:shd w:val="clear" w:color="auto" w:fill="auto"/>
          </w:tcPr>
          <w:p w14:paraId="15E82446"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05C45252"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5796D2CD"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7C4355AB" w14:textId="77777777" w:rsidTr="00434D97">
        <w:tc>
          <w:tcPr>
            <w:tcW w:w="2099" w:type="pct"/>
            <w:gridSpan w:val="2"/>
            <w:shd w:val="clear" w:color="auto" w:fill="auto"/>
          </w:tcPr>
          <w:p w14:paraId="426BE86D" w14:textId="77777777" w:rsidR="002F094F" w:rsidRPr="002F094F" w:rsidRDefault="002F094F" w:rsidP="002F094F">
            <w:pPr>
              <w:spacing w:before="0" w:after="0" w:line="240" w:lineRule="auto"/>
              <w:rPr>
                <w:rFonts w:cs="Arial"/>
              </w:rPr>
            </w:pPr>
            <w:r w:rsidRPr="002F094F">
              <w:rPr>
                <w:rFonts w:cs="Arial"/>
              </w:rPr>
              <w:t>Laundry trolley with basket</w:t>
            </w:r>
          </w:p>
        </w:tc>
        <w:tc>
          <w:tcPr>
            <w:tcW w:w="797" w:type="pct"/>
            <w:gridSpan w:val="2"/>
            <w:shd w:val="clear" w:color="auto" w:fill="auto"/>
          </w:tcPr>
          <w:p w14:paraId="40C07F28"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33DAE80A"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70049E8C"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7919FE9B" w14:textId="77777777" w:rsidTr="00434D97">
        <w:tc>
          <w:tcPr>
            <w:tcW w:w="2099" w:type="pct"/>
            <w:gridSpan w:val="2"/>
            <w:shd w:val="clear" w:color="auto" w:fill="auto"/>
          </w:tcPr>
          <w:p w14:paraId="3E3A8838" w14:textId="77777777" w:rsidR="002F094F" w:rsidRPr="002F094F" w:rsidRDefault="002F094F" w:rsidP="002F094F">
            <w:pPr>
              <w:spacing w:before="0" w:after="0" w:line="240" w:lineRule="auto"/>
              <w:rPr>
                <w:rFonts w:cs="Arial"/>
              </w:rPr>
            </w:pPr>
            <w:r w:rsidRPr="002F094F">
              <w:rPr>
                <w:rFonts w:cs="Arial"/>
              </w:rPr>
              <w:t>Cloths and sponges</w:t>
            </w:r>
          </w:p>
        </w:tc>
        <w:tc>
          <w:tcPr>
            <w:tcW w:w="797" w:type="pct"/>
            <w:gridSpan w:val="2"/>
            <w:shd w:val="clear" w:color="auto" w:fill="auto"/>
          </w:tcPr>
          <w:p w14:paraId="66889300"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207C4BDB"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5B76D6C4"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4236DDFB" w14:textId="77777777" w:rsidTr="00434D97">
        <w:tc>
          <w:tcPr>
            <w:tcW w:w="2099" w:type="pct"/>
            <w:gridSpan w:val="2"/>
            <w:shd w:val="clear" w:color="auto" w:fill="auto"/>
          </w:tcPr>
          <w:p w14:paraId="7549859A" w14:textId="77777777" w:rsidR="002F094F" w:rsidRPr="002F094F" w:rsidRDefault="002F094F" w:rsidP="002F094F">
            <w:pPr>
              <w:spacing w:before="0" w:after="0" w:line="240" w:lineRule="auto"/>
              <w:rPr>
                <w:rFonts w:cs="Arial"/>
              </w:rPr>
            </w:pPr>
            <w:r w:rsidRPr="002F094F">
              <w:rPr>
                <w:rFonts w:cs="Arial"/>
              </w:rPr>
              <w:t>Food preparation equipment</w:t>
            </w:r>
          </w:p>
        </w:tc>
        <w:tc>
          <w:tcPr>
            <w:tcW w:w="797" w:type="pct"/>
            <w:gridSpan w:val="2"/>
            <w:shd w:val="clear" w:color="auto" w:fill="auto"/>
          </w:tcPr>
          <w:p w14:paraId="20976A8B"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6BDF2B3D"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6B8AADB5"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2B6D1CDF" w14:textId="77777777" w:rsidTr="00434D97">
        <w:tc>
          <w:tcPr>
            <w:tcW w:w="2099" w:type="pct"/>
            <w:gridSpan w:val="2"/>
            <w:shd w:val="clear" w:color="auto" w:fill="auto"/>
          </w:tcPr>
          <w:p w14:paraId="4DEECF4F" w14:textId="77777777" w:rsidR="002F094F" w:rsidRPr="002F094F" w:rsidRDefault="002F094F" w:rsidP="002F094F">
            <w:pPr>
              <w:spacing w:before="0" w:after="0" w:line="240" w:lineRule="auto"/>
              <w:rPr>
                <w:rFonts w:cs="Arial"/>
              </w:rPr>
            </w:pPr>
            <w:r w:rsidRPr="002F094F">
              <w:rPr>
                <w:rFonts w:cs="Arial"/>
              </w:rPr>
              <w:t>Clothes line</w:t>
            </w:r>
          </w:p>
        </w:tc>
        <w:tc>
          <w:tcPr>
            <w:tcW w:w="797" w:type="pct"/>
            <w:gridSpan w:val="2"/>
            <w:shd w:val="clear" w:color="auto" w:fill="auto"/>
          </w:tcPr>
          <w:p w14:paraId="5D93DD78" w14:textId="77777777" w:rsidR="002F094F" w:rsidRPr="002F094F" w:rsidRDefault="002F094F" w:rsidP="002F094F">
            <w:pPr>
              <w:spacing w:before="0" w:after="0" w:line="240" w:lineRule="auto"/>
              <w:jc w:val="center"/>
              <w:rPr>
                <w:rFonts w:asciiTheme="minorHAnsi" w:hAnsiTheme="minorHAnsi"/>
              </w:rPr>
            </w:pPr>
          </w:p>
        </w:tc>
        <w:tc>
          <w:tcPr>
            <w:tcW w:w="942" w:type="pct"/>
            <w:shd w:val="clear" w:color="auto" w:fill="auto"/>
          </w:tcPr>
          <w:p w14:paraId="0CA42149" w14:textId="77777777" w:rsidR="002F094F" w:rsidRPr="002F094F" w:rsidRDefault="002F094F" w:rsidP="002F094F">
            <w:pPr>
              <w:spacing w:before="0" w:after="0" w:line="240" w:lineRule="auto"/>
              <w:jc w:val="center"/>
              <w:rPr>
                <w:rFonts w:asciiTheme="minorHAnsi" w:hAnsiTheme="minorHAnsi"/>
              </w:rPr>
            </w:pPr>
          </w:p>
        </w:tc>
        <w:tc>
          <w:tcPr>
            <w:tcW w:w="1162" w:type="pct"/>
            <w:gridSpan w:val="2"/>
            <w:shd w:val="clear" w:color="auto" w:fill="auto"/>
          </w:tcPr>
          <w:p w14:paraId="0F9D9516" w14:textId="77777777" w:rsidR="002F094F" w:rsidRPr="002F094F" w:rsidRDefault="002F094F" w:rsidP="002F094F">
            <w:pPr>
              <w:spacing w:before="0" w:after="0" w:line="240" w:lineRule="auto"/>
              <w:jc w:val="center"/>
              <w:rPr>
                <w:rFonts w:asciiTheme="minorHAnsi" w:hAnsiTheme="minorHAnsi"/>
              </w:rPr>
            </w:pPr>
          </w:p>
        </w:tc>
      </w:tr>
    </w:tbl>
    <w:p w14:paraId="13F9737A" w14:textId="77777777" w:rsidR="002F094F" w:rsidRPr="002F094F" w:rsidRDefault="002F094F" w:rsidP="002F094F">
      <w:pPr>
        <w:spacing w:after="160"/>
        <w:jc w:val="center"/>
        <w:rPr>
          <w:rFonts w:cs="Arial"/>
        </w:rPr>
      </w:pPr>
      <w:r w:rsidRPr="002F094F">
        <w:rPr>
          <w:rFonts w:cs="Arial"/>
        </w:rPr>
        <w:t xml:space="preserve">Complete the following section if hazardous substances are to be use for cleaning – for example kitchen/laundry/bathroom </w:t>
      </w:r>
      <w:r w:rsidRPr="002F094F">
        <w:rPr>
          <w:rFonts w:cs="Arial"/>
          <w:b/>
          <w:highlight w:val="lightGray"/>
        </w:rPr>
        <w:sym w:font="Wingdings" w:char="F0FC"/>
      </w:r>
      <w:r w:rsidRPr="002F094F">
        <w:rPr>
          <w:rFonts w:cs="Arial"/>
          <w:b/>
          <w:highlight w:val="lightGray"/>
        </w:rPr>
        <w:t xml:space="preserve"> if </w:t>
      </w:r>
      <w:r w:rsidRPr="002F094F">
        <w:rPr>
          <w:rFonts w:cs="Arial"/>
          <w:highlight w:val="lightGray"/>
        </w:rPr>
        <w:t>identified</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177"/>
        <w:gridCol w:w="4005"/>
        <w:gridCol w:w="1177"/>
      </w:tblGrid>
      <w:tr w:rsidR="002F094F" w:rsidRPr="002F094F" w14:paraId="7E50AC8C" w14:textId="77777777" w:rsidTr="00434D97">
        <w:tc>
          <w:tcPr>
            <w:tcW w:w="3721" w:type="dxa"/>
            <w:shd w:val="clear" w:color="auto" w:fill="auto"/>
          </w:tcPr>
          <w:p w14:paraId="63CFC857" w14:textId="77777777" w:rsidR="002F094F" w:rsidRPr="002F094F" w:rsidRDefault="002F094F" w:rsidP="002F094F">
            <w:pPr>
              <w:spacing w:before="0" w:after="0" w:line="240" w:lineRule="auto"/>
              <w:rPr>
                <w:rFonts w:cs="Arial"/>
              </w:rPr>
            </w:pPr>
            <w:r w:rsidRPr="002F094F">
              <w:rPr>
                <w:rFonts w:cs="Arial"/>
              </w:rPr>
              <w:t>Substances not labelled clearly</w:t>
            </w:r>
          </w:p>
        </w:tc>
        <w:tc>
          <w:tcPr>
            <w:tcW w:w="1177" w:type="dxa"/>
            <w:shd w:val="clear" w:color="auto" w:fill="auto"/>
          </w:tcPr>
          <w:p w14:paraId="35459436" w14:textId="77777777" w:rsidR="002F094F" w:rsidRPr="002F094F" w:rsidRDefault="002F094F" w:rsidP="002F094F">
            <w:pPr>
              <w:spacing w:before="0" w:after="0" w:line="240" w:lineRule="auto"/>
              <w:jc w:val="center"/>
              <w:rPr>
                <w:rFonts w:asciiTheme="minorHAnsi" w:hAnsiTheme="minorHAnsi"/>
              </w:rPr>
            </w:pPr>
          </w:p>
        </w:tc>
        <w:tc>
          <w:tcPr>
            <w:tcW w:w="4005" w:type="dxa"/>
            <w:shd w:val="clear" w:color="auto" w:fill="auto"/>
          </w:tcPr>
          <w:p w14:paraId="4953B6F4" w14:textId="77777777" w:rsidR="002F094F" w:rsidRPr="002F094F" w:rsidRDefault="002F094F" w:rsidP="002F094F">
            <w:pPr>
              <w:spacing w:before="0" w:after="0" w:line="240" w:lineRule="auto"/>
              <w:rPr>
                <w:rFonts w:cs="Arial"/>
              </w:rPr>
            </w:pPr>
            <w:r w:rsidRPr="002F094F">
              <w:rPr>
                <w:rFonts w:cs="Arial"/>
              </w:rPr>
              <w:t>Not stored in safe position</w:t>
            </w:r>
          </w:p>
        </w:tc>
        <w:tc>
          <w:tcPr>
            <w:tcW w:w="1177" w:type="dxa"/>
            <w:shd w:val="clear" w:color="auto" w:fill="auto"/>
          </w:tcPr>
          <w:p w14:paraId="2B9E9897"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75CD1781" w14:textId="77777777" w:rsidTr="00434D97">
        <w:tc>
          <w:tcPr>
            <w:tcW w:w="3721" w:type="dxa"/>
            <w:shd w:val="clear" w:color="auto" w:fill="auto"/>
          </w:tcPr>
          <w:p w14:paraId="77F872F0" w14:textId="77777777" w:rsidR="002F094F" w:rsidRPr="002F094F" w:rsidRDefault="002F094F" w:rsidP="002F094F">
            <w:pPr>
              <w:spacing w:before="0" w:after="0" w:line="240" w:lineRule="auto"/>
              <w:rPr>
                <w:rFonts w:cs="Arial"/>
              </w:rPr>
            </w:pPr>
            <w:r w:rsidRPr="002F094F">
              <w:rPr>
                <w:rFonts w:cs="Arial"/>
              </w:rPr>
              <w:t>Substances not in original container</w:t>
            </w:r>
          </w:p>
        </w:tc>
        <w:tc>
          <w:tcPr>
            <w:tcW w:w="1177" w:type="dxa"/>
            <w:shd w:val="clear" w:color="auto" w:fill="auto"/>
          </w:tcPr>
          <w:p w14:paraId="115E599A" w14:textId="77777777" w:rsidR="002F094F" w:rsidRPr="002F094F" w:rsidRDefault="002F094F" w:rsidP="002F094F">
            <w:pPr>
              <w:spacing w:before="0" w:after="0" w:line="240" w:lineRule="auto"/>
              <w:jc w:val="center"/>
              <w:rPr>
                <w:rFonts w:asciiTheme="minorHAnsi" w:hAnsiTheme="minorHAnsi"/>
              </w:rPr>
            </w:pPr>
          </w:p>
        </w:tc>
        <w:tc>
          <w:tcPr>
            <w:tcW w:w="4005" w:type="dxa"/>
            <w:shd w:val="clear" w:color="auto" w:fill="auto"/>
          </w:tcPr>
          <w:p w14:paraId="6BA01886" w14:textId="77777777" w:rsidR="002F094F" w:rsidRPr="002F094F" w:rsidRDefault="002F094F" w:rsidP="002F094F">
            <w:pPr>
              <w:spacing w:before="0" w:after="0" w:line="240" w:lineRule="auto"/>
              <w:rPr>
                <w:rFonts w:cs="Arial"/>
              </w:rPr>
            </w:pPr>
            <w:r w:rsidRPr="002F094F">
              <w:rPr>
                <w:rFonts w:cs="Arial"/>
              </w:rPr>
              <w:t>No exhaust fan / open window</w:t>
            </w:r>
          </w:p>
        </w:tc>
        <w:tc>
          <w:tcPr>
            <w:tcW w:w="1177" w:type="dxa"/>
            <w:shd w:val="clear" w:color="auto" w:fill="auto"/>
          </w:tcPr>
          <w:p w14:paraId="77D9B3A1"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746263A5" w14:textId="77777777" w:rsidTr="00434D97">
        <w:tc>
          <w:tcPr>
            <w:tcW w:w="3721" w:type="dxa"/>
            <w:shd w:val="clear" w:color="auto" w:fill="auto"/>
          </w:tcPr>
          <w:p w14:paraId="580B9EFB" w14:textId="77777777" w:rsidR="002F094F" w:rsidRPr="002F094F" w:rsidRDefault="002F094F" w:rsidP="002F094F">
            <w:pPr>
              <w:spacing w:before="0" w:after="0" w:line="240" w:lineRule="auto"/>
              <w:rPr>
                <w:rFonts w:cs="Arial"/>
              </w:rPr>
            </w:pPr>
            <w:r w:rsidRPr="002F094F">
              <w:rPr>
                <w:rFonts w:cs="Arial"/>
              </w:rPr>
              <w:t>Not suitable for purpose</w:t>
            </w:r>
          </w:p>
        </w:tc>
        <w:tc>
          <w:tcPr>
            <w:tcW w:w="1177" w:type="dxa"/>
            <w:shd w:val="clear" w:color="auto" w:fill="auto"/>
          </w:tcPr>
          <w:p w14:paraId="50DEEB68" w14:textId="77777777" w:rsidR="002F094F" w:rsidRPr="002F094F" w:rsidRDefault="002F094F" w:rsidP="002F094F">
            <w:pPr>
              <w:spacing w:before="0" w:after="0" w:line="240" w:lineRule="auto"/>
              <w:jc w:val="center"/>
              <w:rPr>
                <w:rFonts w:asciiTheme="minorHAnsi" w:hAnsiTheme="minorHAnsi"/>
              </w:rPr>
            </w:pPr>
          </w:p>
        </w:tc>
        <w:tc>
          <w:tcPr>
            <w:tcW w:w="4005" w:type="dxa"/>
            <w:shd w:val="clear" w:color="auto" w:fill="auto"/>
          </w:tcPr>
          <w:p w14:paraId="12F9E806" w14:textId="77777777" w:rsidR="002F094F" w:rsidRPr="002F094F" w:rsidRDefault="002F094F" w:rsidP="002F094F">
            <w:pPr>
              <w:spacing w:before="0" w:after="0" w:line="240" w:lineRule="auto"/>
              <w:rPr>
                <w:rFonts w:cs="Arial"/>
              </w:rPr>
            </w:pPr>
          </w:p>
        </w:tc>
        <w:tc>
          <w:tcPr>
            <w:tcW w:w="1177" w:type="dxa"/>
            <w:shd w:val="clear" w:color="auto" w:fill="auto"/>
          </w:tcPr>
          <w:p w14:paraId="1846EF98" w14:textId="77777777" w:rsidR="002F094F" w:rsidRPr="002F094F" w:rsidRDefault="002F094F" w:rsidP="002F094F">
            <w:pPr>
              <w:spacing w:before="0" w:after="0" w:line="240" w:lineRule="auto"/>
              <w:jc w:val="center"/>
              <w:rPr>
                <w:rFonts w:asciiTheme="minorHAnsi" w:hAnsiTheme="minorHAnsi"/>
              </w:rPr>
            </w:pPr>
          </w:p>
        </w:tc>
      </w:tr>
    </w:tbl>
    <w:p w14:paraId="7D95B171" w14:textId="77777777" w:rsidR="002F094F" w:rsidRPr="002F094F" w:rsidRDefault="002F094F" w:rsidP="002F094F">
      <w:pPr>
        <w:spacing w:after="160"/>
        <w:jc w:val="center"/>
        <w:rPr>
          <w:rFonts w:asciiTheme="minorHAnsi" w:hAnsiTheme="minorHAnsi"/>
          <w:sz w:val="16"/>
          <w:szCs w:val="16"/>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1177"/>
        <w:gridCol w:w="4023"/>
        <w:gridCol w:w="1177"/>
      </w:tblGrid>
      <w:tr w:rsidR="002F094F" w:rsidRPr="002F094F" w14:paraId="3E200C04" w14:textId="77777777" w:rsidTr="00434D97">
        <w:tc>
          <w:tcPr>
            <w:tcW w:w="3703" w:type="dxa"/>
            <w:shd w:val="clear" w:color="auto" w:fill="auto"/>
          </w:tcPr>
          <w:p w14:paraId="72C529AB" w14:textId="77777777" w:rsidR="002F094F" w:rsidRPr="002F094F" w:rsidRDefault="002F094F" w:rsidP="002F094F">
            <w:pPr>
              <w:spacing w:before="0" w:after="0" w:line="240" w:lineRule="auto"/>
              <w:rPr>
                <w:rFonts w:cs="Arial"/>
                <w:b/>
              </w:rPr>
            </w:pPr>
          </w:p>
          <w:p w14:paraId="10DC7B70" w14:textId="77777777" w:rsidR="002F094F" w:rsidRPr="002F094F" w:rsidRDefault="002F094F" w:rsidP="002F094F">
            <w:pPr>
              <w:spacing w:before="0" w:after="0" w:line="240" w:lineRule="auto"/>
              <w:rPr>
                <w:rFonts w:cs="Arial"/>
                <w:b/>
              </w:rPr>
            </w:pPr>
            <w:r w:rsidRPr="002F094F">
              <w:rPr>
                <w:rFonts w:cs="Arial"/>
                <w:b/>
                <w:highlight w:val="lightGray"/>
              </w:rPr>
              <w:t>OTHER ISSUES</w:t>
            </w:r>
          </w:p>
        </w:tc>
        <w:tc>
          <w:tcPr>
            <w:tcW w:w="1177" w:type="dxa"/>
            <w:shd w:val="clear" w:color="auto" w:fill="auto"/>
          </w:tcPr>
          <w:p w14:paraId="757823F8" w14:textId="77777777" w:rsidR="002F094F" w:rsidRPr="002F094F" w:rsidRDefault="002F094F" w:rsidP="002F094F">
            <w:pPr>
              <w:spacing w:before="0" w:after="0" w:line="240" w:lineRule="auto"/>
              <w:jc w:val="center"/>
              <w:rPr>
                <w:rFonts w:cs="Arial"/>
                <w:highlight w:val="lightGray"/>
              </w:rPr>
            </w:pPr>
            <w:r w:rsidRPr="002F094F">
              <w:rPr>
                <w:rFonts w:cs="Arial"/>
                <w:b/>
                <w:highlight w:val="lightGray"/>
              </w:rPr>
              <w:sym w:font="Wingdings" w:char="F0FC"/>
            </w:r>
            <w:r w:rsidRPr="002F094F">
              <w:rPr>
                <w:rFonts w:cs="Arial"/>
                <w:b/>
                <w:highlight w:val="lightGray"/>
              </w:rPr>
              <w:t xml:space="preserve"> if</w:t>
            </w:r>
          </w:p>
          <w:p w14:paraId="1D08C859" w14:textId="77777777" w:rsidR="002F094F" w:rsidRPr="002F094F" w:rsidRDefault="002F094F" w:rsidP="002F094F">
            <w:pPr>
              <w:spacing w:before="0" w:after="0" w:line="240" w:lineRule="auto"/>
              <w:jc w:val="center"/>
              <w:rPr>
                <w:rFonts w:asciiTheme="minorHAnsi" w:hAnsiTheme="minorHAnsi"/>
              </w:rPr>
            </w:pPr>
            <w:r w:rsidRPr="002F094F">
              <w:rPr>
                <w:rFonts w:cs="Arial"/>
                <w:highlight w:val="lightGray"/>
              </w:rPr>
              <w:t>identified</w:t>
            </w:r>
          </w:p>
        </w:tc>
        <w:tc>
          <w:tcPr>
            <w:tcW w:w="4023" w:type="dxa"/>
            <w:shd w:val="clear" w:color="auto" w:fill="auto"/>
          </w:tcPr>
          <w:p w14:paraId="74FABD7E" w14:textId="77777777" w:rsidR="002F094F" w:rsidRPr="002F094F" w:rsidRDefault="002F094F" w:rsidP="002F094F">
            <w:pPr>
              <w:spacing w:before="0" w:after="0" w:line="240" w:lineRule="auto"/>
              <w:jc w:val="center"/>
              <w:rPr>
                <w:rFonts w:asciiTheme="minorHAnsi" w:hAnsiTheme="minorHAnsi"/>
              </w:rPr>
            </w:pPr>
          </w:p>
        </w:tc>
        <w:tc>
          <w:tcPr>
            <w:tcW w:w="1177" w:type="dxa"/>
            <w:shd w:val="clear" w:color="auto" w:fill="auto"/>
          </w:tcPr>
          <w:p w14:paraId="52448FB2" w14:textId="77777777" w:rsidR="002F094F" w:rsidRPr="002F094F" w:rsidRDefault="002F094F" w:rsidP="002F094F">
            <w:pPr>
              <w:spacing w:before="0" w:after="0" w:line="240" w:lineRule="auto"/>
              <w:jc w:val="center"/>
              <w:rPr>
                <w:rFonts w:cs="Arial"/>
                <w:highlight w:val="lightGray"/>
              </w:rPr>
            </w:pPr>
            <w:r w:rsidRPr="002F094F">
              <w:rPr>
                <w:rFonts w:cs="Arial"/>
                <w:b/>
                <w:highlight w:val="lightGray"/>
              </w:rPr>
              <w:sym w:font="Wingdings" w:char="F0FC"/>
            </w:r>
            <w:r w:rsidRPr="002F094F">
              <w:rPr>
                <w:rFonts w:cs="Arial"/>
                <w:b/>
                <w:highlight w:val="lightGray"/>
              </w:rPr>
              <w:t xml:space="preserve"> if</w:t>
            </w:r>
          </w:p>
          <w:p w14:paraId="2B49827F" w14:textId="77777777" w:rsidR="002F094F" w:rsidRPr="002F094F" w:rsidRDefault="002F094F" w:rsidP="002F094F">
            <w:pPr>
              <w:spacing w:before="0" w:after="0" w:line="240" w:lineRule="auto"/>
              <w:jc w:val="center"/>
              <w:rPr>
                <w:rFonts w:asciiTheme="minorHAnsi" w:hAnsiTheme="minorHAnsi"/>
              </w:rPr>
            </w:pPr>
            <w:r w:rsidRPr="002F094F">
              <w:rPr>
                <w:rFonts w:cs="Arial"/>
                <w:highlight w:val="lightGray"/>
              </w:rPr>
              <w:t>identified</w:t>
            </w:r>
          </w:p>
        </w:tc>
      </w:tr>
      <w:tr w:rsidR="002F094F" w:rsidRPr="002F094F" w14:paraId="3677C861" w14:textId="77777777" w:rsidTr="00434D97">
        <w:tc>
          <w:tcPr>
            <w:tcW w:w="3703" w:type="dxa"/>
            <w:shd w:val="clear" w:color="auto" w:fill="auto"/>
          </w:tcPr>
          <w:p w14:paraId="6E79D309" w14:textId="77777777" w:rsidR="002F094F" w:rsidRPr="002F094F" w:rsidRDefault="002F094F" w:rsidP="002F094F">
            <w:pPr>
              <w:spacing w:before="0" w:after="0" w:line="240" w:lineRule="auto"/>
              <w:rPr>
                <w:rFonts w:cs="Arial"/>
              </w:rPr>
            </w:pPr>
            <w:r w:rsidRPr="002F094F">
              <w:rPr>
                <w:rFonts w:cs="Arial"/>
              </w:rPr>
              <w:t>History of aggression or violence</w:t>
            </w:r>
          </w:p>
        </w:tc>
        <w:tc>
          <w:tcPr>
            <w:tcW w:w="1177" w:type="dxa"/>
            <w:shd w:val="clear" w:color="auto" w:fill="auto"/>
          </w:tcPr>
          <w:p w14:paraId="52A1FB73" w14:textId="77777777" w:rsidR="002F094F" w:rsidRPr="002F094F" w:rsidRDefault="002F094F" w:rsidP="002F094F">
            <w:pPr>
              <w:spacing w:before="0" w:after="0" w:line="240" w:lineRule="auto"/>
              <w:jc w:val="center"/>
              <w:rPr>
                <w:rFonts w:asciiTheme="minorHAnsi" w:hAnsiTheme="minorHAnsi"/>
              </w:rPr>
            </w:pPr>
          </w:p>
        </w:tc>
        <w:tc>
          <w:tcPr>
            <w:tcW w:w="4023" w:type="dxa"/>
            <w:shd w:val="clear" w:color="auto" w:fill="auto"/>
          </w:tcPr>
          <w:p w14:paraId="2B385C4C" w14:textId="77777777" w:rsidR="002F094F" w:rsidRPr="002F094F" w:rsidRDefault="002F094F" w:rsidP="002F094F">
            <w:pPr>
              <w:spacing w:before="0" w:after="0" w:line="240" w:lineRule="auto"/>
              <w:rPr>
                <w:rFonts w:cs="Arial"/>
              </w:rPr>
            </w:pPr>
            <w:r w:rsidRPr="002F094F">
              <w:rPr>
                <w:rFonts w:cs="Arial"/>
              </w:rPr>
              <w:t>Risk of infection</w:t>
            </w:r>
          </w:p>
        </w:tc>
        <w:tc>
          <w:tcPr>
            <w:tcW w:w="1177" w:type="dxa"/>
            <w:shd w:val="clear" w:color="auto" w:fill="auto"/>
          </w:tcPr>
          <w:p w14:paraId="2C398A34"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0719C3D0" w14:textId="77777777" w:rsidTr="00434D97">
        <w:tc>
          <w:tcPr>
            <w:tcW w:w="3703" w:type="dxa"/>
            <w:shd w:val="clear" w:color="auto" w:fill="auto"/>
          </w:tcPr>
          <w:p w14:paraId="2C4F02C3" w14:textId="77777777" w:rsidR="002F094F" w:rsidRPr="002F094F" w:rsidRDefault="002F094F" w:rsidP="002F094F">
            <w:pPr>
              <w:spacing w:before="0" w:after="0" w:line="240" w:lineRule="auto"/>
              <w:rPr>
                <w:rFonts w:cs="Arial"/>
              </w:rPr>
            </w:pPr>
            <w:r w:rsidRPr="002F094F">
              <w:rPr>
                <w:rFonts w:cs="Arial"/>
              </w:rPr>
              <w:t>Resistance to care</w:t>
            </w:r>
          </w:p>
        </w:tc>
        <w:tc>
          <w:tcPr>
            <w:tcW w:w="1177" w:type="dxa"/>
            <w:shd w:val="clear" w:color="auto" w:fill="auto"/>
          </w:tcPr>
          <w:p w14:paraId="6E29BE4A" w14:textId="77777777" w:rsidR="002F094F" w:rsidRPr="002F094F" w:rsidRDefault="002F094F" w:rsidP="002F094F">
            <w:pPr>
              <w:spacing w:before="0" w:after="0" w:line="240" w:lineRule="auto"/>
              <w:jc w:val="center"/>
              <w:rPr>
                <w:rFonts w:asciiTheme="minorHAnsi" w:hAnsiTheme="minorHAnsi"/>
              </w:rPr>
            </w:pPr>
          </w:p>
        </w:tc>
        <w:tc>
          <w:tcPr>
            <w:tcW w:w="4023" w:type="dxa"/>
            <w:shd w:val="clear" w:color="auto" w:fill="auto"/>
          </w:tcPr>
          <w:p w14:paraId="527619B6" w14:textId="77777777" w:rsidR="002F094F" w:rsidRPr="002F094F" w:rsidRDefault="002F094F" w:rsidP="002F094F">
            <w:pPr>
              <w:spacing w:before="0" w:after="0" w:line="240" w:lineRule="auto"/>
              <w:rPr>
                <w:rFonts w:cs="Arial"/>
              </w:rPr>
            </w:pPr>
            <w:r w:rsidRPr="002F094F">
              <w:rPr>
                <w:rFonts w:cs="Arial"/>
              </w:rPr>
              <w:t>Manual handling assessment required</w:t>
            </w:r>
          </w:p>
        </w:tc>
        <w:tc>
          <w:tcPr>
            <w:tcW w:w="1177" w:type="dxa"/>
            <w:shd w:val="clear" w:color="auto" w:fill="auto"/>
          </w:tcPr>
          <w:p w14:paraId="17C54CA3" w14:textId="77777777" w:rsidR="002F094F" w:rsidRPr="002F094F" w:rsidRDefault="002F094F" w:rsidP="002F094F">
            <w:pPr>
              <w:spacing w:before="0" w:after="0" w:line="240" w:lineRule="auto"/>
              <w:jc w:val="center"/>
              <w:rPr>
                <w:rFonts w:asciiTheme="minorHAnsi" w:hAnsiTheme="minorHAnsi"/>
              </w:rPr>
            </w:pPr>
          </w:p>
        </w:tc>
      </w:tr>
      <w:tr w:rsidR="002F094F" w:rsidRPr="002F094F" w14:paraId="6974ED46" w14:textId="77777777" w:rsidTr="00434D97">
        <w:tc>
          <w:tcPr>
            <w:tcW w:w="3703" w:type="dxa"/>
            <w:shd w:val="clear" w:color="auto" w:fill="auto"/>
          </w:tcPr>
          <w:p w14:paraId="0279B7B1" w14:textId="77777777" w:rsidR="002F094F" w:rsidRPr="002F094F" w:rsidRDefault="002F094F" w:rsidP="002F094F">
            <w:pPr>
              <w:spacing w:before="0" w:after="0" w:line="240" w:lineRule="auto"/>
              <w:rPr>
                <w:rFonts w:cs="Arial"/>
              </w:rPr>
            </w:pPr>
            <w:r w:rsidRPr="002F094F">
              <w:rPr>
                <w:rFonts w:cs="Arial"/>
              </w:rPr>
              <w:t>Unable to accept instructions</w:t>
            </w:r>
          </w:p>
        </w:tc>
        <w:tc>
          <w:tcPr>
            <w:tcW w:w="1177" w:type="dxa"/>
            <w:shd w:val="clear" w:color="auto" w:fill="auto"/>
          </w:tcPr>
          <w:p w14:paraId="1288AC76" w14:textId="77777777" w:rsidR="002F094F" w:rsidRPr="002F094F" w:rsidRDefault="002F094F" w:rsidP="002F094F">
            <w:pPr>
              <w:spacing w:before="0" w:after="0" w:line="240" w:lineRule="auto"/>
              <w:jc w:val="center"/>
              <w:rPr>
                <w:rFonts w:asciiTheme="minorHAnsi" w:hAnsiTheme="minorHAnsi"/>
              </w:rPr>
            </w:pPr>
          </w:p>
        </w:tc>
        <w:tc>
          <w:tcPr>
            <w:tcW w:w="4023" w:type="dxa"/>
            <w:shd w:val="clear" w:color="auto" w:fill="auto"/>
          </w:tcPr>
          <w:p w14:paraId="204CF653" w14:textId="77777777" w:rsidR="002F094F" w:rsidRPr="002F094F" w:rsidRDefault="002F094F" w:rsidP="002F094F">
            <w:pPr>
              <w:spacing w:before="0" w:after="0" w:line="240" w:lineRule="auto"/>
              <w:rPr>
                <w:rFonts w:cs="Arial"/>
              </w:rPr>
            </w:pPr>
          </w:p>
        </w:tc>
        <w:tc>
          <w:tcPr>
            <w:tcW w:w="1177" w:type="dxa"/>
            <w:shd w:val="clear" w:color="auto" w:fill="auto"/>
          </w:tcPr>
          <w:p w14:paraId="43929542" w14:textId="77777777" w:rsidR="002F094F" w:rsidRPr="002F094F" w:rsidRDefault="002F094F" w:rsidP="002F094F">
            <w:pPr>
              <w:spacing w:before="0" w:after="0" w:line="240" w:lineRule="auto"/>
              <w:jc w:val="center"/>
              <w:rPr>
                <w:rFonts w:asciiTheme="minorHAnsi" w:hAnsiTheme="minorHAnsi"/>
              </w:rPr>
            </w:pPr>
          </w:p>
        </w:tc>
      </w:tr>
    </w:tbl>
    <w:p w14:paraId="45BF90A3" w14:textId="77777777" w:rsidR="002F094F" w:rsidRPr="002F094F" w:rsidRDefault="002F094F" w:rsidP="002F094F">
      <w:pPr>
        <w:spacing w:after="160"/>
        <w:jc w:val="both"/>
        <w:rPr>
          <w:rFonts w:cs="Arial"/>
        </w:rPr>
      </w:pPr>
      <w:r w:rsidRPr="002F094F">
        <w:rPr>
          <w:rFonts w:cs="Arial"/>
        </w:rPr>
        <w:t>Please add any risk identified that have not been included in the previous section of this form.</w:t>
      </w:r>
    </w:p>
    <w:p w14:paraId="611CA0DE" w14:textId="77777777" w:rsidR="002F094F" w:rsidRPr="002F094F" w:rsidRDefault="002F094F" w:rsidP="002F094F">
      <w:pPr>
        <w:spacing w:before="0" w:after="160" w:line="259" w:lineRule="auto"/>
        <w:rPr>
          <w:rFonts w:cs="Arial"/>
          <w:b/>
        </w:rPr>
      </w:pPr>
      <w:r w:rsidRPr="002F094F">
        <w:rPr>
          <w:rFonts w:cs="Arial"/>
          <w:b/>
        </w:rPr>
        <w:br w:type="page"/>
      </w:r>
    </w:p>
    <w:p w14:paraId="225454D1" w14:textId="77777777" w:rsidR="002F094F" w:rsidRPr="002F094F" w:rsidRDefault="002F094F" w:rsidP="002F094F">
      <w:pPr>
        <w:spacing w:after="160"/>
        <w:jc w:val="both"/>
        <w:rPr>
          <w:rFonts w:cs="Arial"/>
        </w:rPr>
      </w:pPr>
      <w:r w:rsidRPr="002F094F">
        <w:rPr>
          <w:rFonts w:cs="Arial"/>
          <w:b/>
        </w:rPr>
        <w:lastRenderedPageBreak/>
        <w:t>Risk control summary</w:t>
      </w:r>
      <w:r w:rsidRPr="002F094F">
        <w:rPr>
          <w:rFonts w:cs="Arial"/>
        </w:rPr>
        <w:t xml:space="preserve"> – describe the identified risk/s; rank the risk/s using FC Risk Assessment Table/Matrix</w:t>
      </w:r>
      <w:r w:rsidRPr="002F094F">
        <w:rPr>
          <w:rFonts w:cs="Arial"/>
          <w:vertAlign w:val="superscript"/>
        </w:rPr>
        <w:footnoteReference w:id="1"/>
      </w:r>
      <w:r w:rsidRPr="002F094F">
        <w:rPr>
          <w:rFonts w:cs="Arial"/>
        </w:rPr>
        <w:t xml:space="preserve"> and outline a control to address the risk/s in consultation with management and/or service provider</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1241"/>
        <w:gridCol w:w="3506"/>
        <w:gridCol w:w="1604"/>
      </w:tblGrid>
      <w:tr w:rsidR="002F094F" w:rsidRPr="002F094F" w14:paraId="003D7CDA" w14:textId="77777777" w:rsidTr="00434D97">
        <w:tc>
          <w:tcPr>
            <w:tcW w:w="3729" w:type="dxa"/>
            <w:shd w:val="clear" w:color="auto" w:fill="auto"/>
          </w:tcPr>
          <w:p w14:paraId="1846AC8C" w14:textId="77777777" w:rsidR="002F094F" w:rsidRPr="002F094F" w:rsidRDefault="002F094F" w:rsidP="002F094F">
            <w:pPr>
              <w:spacing w:after="160"/>
              <w:jc w:val="center"/>
              <w:rPr>
                <w:rFonts w:cs="Arial"/>
              </w:rPr>
            </w:pPr>
            <w:r w:rsidRPr="002F094F">
              <w:rPr>
                <w:rFonts w:cs="Arial"/>
              </w:rPr>
              <w:t>Risk/Hazard identified</w:t>
            </w:r>
          </w:p>
        </w:tc>
        <w:tc>
          <w:tcPr>
            <w:tcW w:w="1241" w:type="dxa"/>
            <w:shd w:val="clear" w:color="auto" w:fill="auto"/>
          </w:tcPr>
          <w:p w14:paraId="6A56296F" w14:textId="77777777" w:rsidR="002F094F" w:rsidRPr="002F094F" w:rsidRDefault="002F094F" w:rsidP="002F094F">
            <w:pPr>
              <w:spacing w:after="160"/>
              <w:jc w:val="center"/>
              <w:rPr>
                <w:rFonts w:cs="Arial"/>
              </w:rPr>
            </w:pPr>
            <w:r w:rsidRPr="002F094F">
              <w:rPr>
                <w:rFonts w:cs="Arial"/>
              </w:rPr>
              <w:t>Ranking</w:t>
            </w:r>
          </w:p>
        </w:tc>
        <w:tc>
          <w:tcPr>
            <w:tcW w:w="3506" w:type="dxa"/>
            <w:shd w:val="clear" w:color="auto" w:fill="auto"/>
          </w:tcPr>
          <w:p w14:paraId="06807878" w14:textId="77777777" w:rsidR="002F094F" w:rsidRPr="002F094F" w:rsidRDefault="002F094F" w:rsidP="002F094F">
            <w:pPr>
              <w:spacing w:after="160"/>
              <w:jc w:val="center"/>
              <w:rPr>
                <w:rFonts w:cs="Arial"/>
              </w:rPr>
            </w:pPr>
            <w:r w:rsidRPr="002F094F">
              <w:rPr>
                <w:rFonts w:cs="Arial"/>
              </w:rPr>
              <w:t>Strategy to Manage Risk</w:t>
            </w:r>
          </w:p>
        </w:tc>
        <w:tc>
          <w:tcPr>
            <w:tcW w:w="1604" w:type="dxa"/>
            <w:shd w:val="clear" w:color="auto" w:fill="auto"/>
          </w:tcPr>
          <w:p w14:paraId="099A51B7" w14:textId="77777777" w:rsidR="002F094F" w:rsidRPr="002F094F" w:rsidRDefault="002F094F" w:rsidP="002F094F">
            <w:pPr>
              <w:spacing w:after="160"/>
              <w:jc w:val="center"/>
              <w:rPr>
                <w:rFonts w:cs="Arial"/>
              </w:rPr>
            </w:pPr>
            <w:r w:rsidRPr="002F094F">
              <w:rPr>
                <w:rFonts w:cs="Arial"/>
              </w:rPr>
              <w:t>Implemented</w:t>
            </w:r>
          </w:p>
        </w:tc>
      </w:tr>
      <w:tr w:rsidR="002F094F" w:rsidRPr="002F094F" w14:paraId="344E99F2" w14:textId="77777777" w:rsidTr="00434D97">
        <w:tc>
          <w:tcPr>
            <w:tcW w:w="3729" w:type="dxa"/>
            <w:shd w:val="clear" w:color="auto" w:fill="auto"/>
          </w:tcPr>
          <w:p w14:paraId="51EB607B" w14:textId="77777777" w:rsidR="002F094F" w:rsidRPr="002F094F" w:rsidRDefault="002F094F" w:rsidP="002F094F">
            <w:pPr>
              <w:spacing w:after="160"/>
              <w:jc w:val="center"/>
              <w:rPr>
                <w:rFonts w:cs="Arial"/>
                <w:sz w:val="40"/>
                <w:szCs w:val="52"/>
              </w:rPr>
            </w:pPr>
          </w:p>
        </w:tc>
        <w:tc>
          <w:tcPr>
            <w:tcW w:w="1241" w:type="dxa"/>
            <w:shd w:val="clear" w:color="auto" w:fill="auto"/>
          </w:tcPr>
          <w:p w14:paraId="4DE12BBF" w14:textId="77777777" w:rsidR="002F094F" w:rsidRPr="002F094F" w:rsidRDefault="002F094F" w:rsidP="002F094F">
            <w:pPr>
              <w:spacing w:after="160"/>
              <w:jc w:val="center"/>
              <w:rPr>
                <w:rFonts w:cs="Arial"/>
                <w:sz w:val="40"/>
                <w:szCs w:val="52"/>
              </w:rPr>
            </w:pPr>
          </w:p>
        </w:tc>
        <w:tc>
          <w:tcPr>
            <w:tcW w:w="3506" w:type="dxa"/>
            <w:shd w:val="clear" w:color="auto" w:fill="auto"/>
          </w:tcPr>
          <w:p w14:paraId="5258172D" w14:textId="77777777" w:rsidR="002F094F" w:rsidRPr="002F094F" w:rsidRDefault="002F094F" w:rsidP="002F094F">
            <w:pPr>
              <w:spacing w:after="160"/>
              <w:jc w:val="center"/>
              <w:rPr>
                <w:rFonts w:cs="Arial"/>
                <w:sz w:val="40"/>
                <w:szCs w:val="52"/>
              </w:rPr>
            </w:pPr>
          </w:p>
        </w:tc>
        <w:tc>
          <w:tcPr>
            <w:tcW w:w="1604" w:type="dxa"/>
            <w:shd w:val="clear" w:color="auto" w:fill="auto"/>
          </w:tcPr>
          <w:p w14:paraId="187DFC8E" w14:textId="77777777" w:rsidR="002F094F" w:rsidRPr="002F094F" w:rsidRDefault="002F094F" w:rsidP="002F094F">
            <w:pPr>
              <w:spacing w:after="160"/>
              <w:jc w:val="center"/>
              <w:rPr>
                <w:rFonts w:cs="Arial"/>
                <w:sz w:val="40"/>
                <w:szCs w:val="52"/>
              </w:rPr>
            </w:pPr>
          </w:p>
        </w:tc>
      </w:tr>
      <w:tr w:rsidR="002F094F" w:rsidRPr="002F094F" w14:paraId="16C89B3E" w14:textId="77777777" w:rsidTr="00434D97">
        <w:tc>
          <w:tcPr>
            <w:tcW w:w="3729" w:type="dxa"/>
            <w:shd w:val="clear" w:color="auto" w:fill="auto"/>
          </w:tcPr>
          <w:p w14:paraId="4674A1E5" w14:textId="77777777" w:rsidR="002F094F" w:rsidRPr="002F094F" w:rsidRDefault="002F094F" w:rsidP="002F094F">
            <w:pPr>
              <w:spacing w:after="160"/>
              <w:jc w:val="center"/>
              <w:rPr>
                <w:rFonts w:cs="Arial"/>
                <w:sz w:val="40"/>
                <w:szCs w:val="52"/>
              </w:rPr>
            </w:pPr>
          </w:p>
        </w:tc>
        <w:tc>
          <w:tcPr>
            <w:tcW w:w="1241" w:type="dxa"/>
            <w:shd w:val="clear" w:color="auto" w:fill="auto"/>
          </w:tcPr>
          <w:p w14:paraId="0373A4E3" w14:textId="77777777" w:rsidR="002F094F" w:rsidRPr="002F094F" w:rsidRDefault="002F094F" w:rsidP="002F094F">
            <w:pPr>
              <w:spacing w:after="160"/>
              <w:jc w:val="center"/>
              <w:rPr>
                <w:rFonts w:cs="Arial"/>
                <w:sz w:val="40"/>
                <w:szCs w:val="52"/>
              </w:rPr>
            </w:pPr>
          </w:p>
        </w:tc>
        <w:tc>
          <w:tcPr>
            <w:tcW w:w="3506" w:type="dxa"/>
            <w:shd w:val="clear" w:color="auto" w:fill="auto"/>
          </w:tcPr>
          <w:p w14:paraId="06895203" w14:textId="77777777" w:rsidR="002F094F" w:rsidRPr="002F094F" w:rsidRDefault="002F094F" w:rsidP="002F094F">
            <w:pPr>
              <w:spacing w:after="160"/>
              <w:jc w:val="center"/>
              <w:rPr>
                <w:rFonts w:cs="Arial"/>
                <w:sz w:val="40"/>
                <w:szCs w:val="52"/>
              </w:rPr>
            </w:pPr>
          </w:p>
        </w:tc>
        <w:tc>
          <w:tcPr>
            <w:tcW w:w="1604" w:type="dxa"/>
            <w:shd w:val="clear" w:color="auto" w:fill="auto"/>
          </w:tcPr>
          <w:p w14:paraId="5D1C03BF" w14:textId="77777777" w:rsidR="002F094F" w:rsidRPr="002F094F" w:rsidRDefault="002F094F" w:rsidP="002F094F">
            <w:pPr>
              <w:spacing w:after="160"/>
              <w:jc w:val="center"/>
              <w:rPr>
                <w:rFonts w:cs="Arial"/>
                <w:sz w:val="40"/>
                <w:szCs w:val="52"/>
              </w:rPr>
            </w:pPr>
          </w:p>
        </w:tc>
      </w:tr>
      <w:tr w:rsidR="002F094F" w:rsidRPr="002F094F" w14:paraId="13187E1A" w14:textId="77777777" w:rsidTr="00434D97">
        <w:tc>
          <w:tcPr>
            <w:tcW w:w="3729" w:type="dxa"/>
            <w:shd w:val="clear" w:color="auto" w:fill="auto"/>
          </w:tcPr>
          <w:p w14:paraId="28F85FBC" w14:textId="77777777" w:rsidR="002F094F" w:rsidRPr="002F094F" w:rsidRDefault="002F094F" w:rsidP="002F094F">
            <w:pPr>
              <w:spacing w:after="160"/>
              <w:jc w:val="center"/>
              <w:rPr>
                <w:rFonts w:cs="Arial"/>
                <w:sz w:val="40"/>
                <w:szCs w:val="52"/>
              </w:rPr>
            </w:pPr>
          </w:p>
        </w:tc>
        <w:tc>
          <w:tcPr>
            <w:tcW w:w="1241" w:type="dxa"/>
            <w:shd w:val="clear" w:color="auto" w:fill="auto"/>
          </w:tcPr>
          <w:p w14:paraId="5B7D6A57" w14:textId="77777777" w:rsidR="002F094F" w:rsidRPr="002F094F" w:rsidRDefault="002F094F" w:rsidP="002F094F">
            <w:pPr>
              <w:spacing w:after="160"/>
              <w:jc w:val="center"/>
              <w:rPr>
                <w:rFonts w:cs="Arial"/>
                <w:sz w:val="40"/>
                <w:szCs w:val="52"/>
              </w:rPr>
            </w:pPr>
          </w:p>
        </w:tc>
        <w:tc>
          <w:tcPr>
            <w:tcW w:w="3506" w:type="dxa"/>
            <w:shd w:val="clear" w:color="auto" w:fill="auto"/>
          </w:tcPr>
          <w:p w14:paraId="75656A89" w14:textId="77777777" w:rsidR="002F094F" w:rsidRPr="002F094F" w:rsidRDefault="002F094F" w:rsidP="002F094F">
            <w:pPr>
              <w:spacing w:after="160"/>
              <w:jc w:val="center"/>
              <w:rPr>
                <w:rFonts w:cs="Arial"/>
                <w:sz w:val="40"/>
                <w:szCs w:val="52"/>
              </w:rPr>
            </w:pPr>
          </w:p>
        </w:tc>
        <w:tc>
          <w:tcPr>
            <w:tcW w:w="1604" w:type="dxa"/>
            <w:shd w:val="clear" w:color="auto" w:fill="auto"/>
          </w:tcPr>
          <w:p w14:paraId="4EB50F4B" w14:textId="77777777" w:rsidR="002F094F" w:rsidRPr="002F094F" w:rsidRDefault="002F094F" w:rsidP="002F094F">
            <w:pPr>
              <w:spacing w:after="160"/>
              <w:jc w:val="center"/>
              <w:rPr>
                <w:rFonts w:cs="Arial"/>
                <w:sz w:val="40"/>
                <w:szCs w:val="52"/>
              </w:rPr>
            </w:pPr>
          </w:p>
        </w:tc>
      </w:tr>
      <w:tr w:rsidR="002F094F" w:rsidRPr="002F094F" w14:paraId="41862257" w14:textId="77777777" w:rsidTr="00434D97">
        <w:tc>
          <w:tcPr>
            <w:tcW w:w="3729" w:type="dxa"/>
            <w:shd w:val="clear" w:color="auto" w:fill="auto"/>
          </w:tcPr>
          <w:p w14:paraId="2DAA545C" w14:textId="77777777" w:rsidR="002F094F" w:rsidRPr="002F094F" w:rsidRDefault="002F094F" w:rsidP="002F094F">
            <w:pPr>
              <w:spacing w:after="160"/>
              <w:jc w:val="center"/>
              <w:rPr>
                <w:rFonts w:cs="Arial"/>
                <w:sz w:val="40"/>
                <w:szCs w:val="52"/>
              </w:rPr>
            </w:pPr>
          </w:p>
        </w:tc>
        <w:tc>
          <w:tcPr>
            <w:tcW w:w="1241" w:type="dxa"/>
            <w:shd w:val="clear" w:color="auto" w:fill="auto"/>
          </w:tcPr>
          <w:p w14:paraId="7A7307A3" w14:textId="77777777" w:rsidR="002F094F" w:rsidRPr="002F094F" w:rsidRDefault="002F094F" w:rsidP="002F094F">
            <w:pPr>
              <w:spacing w:after="160"/>
              <w:jc w:val="center"/>
              <w:rPr>
                <w:rFonts w:cs="Arial"/>
                <w:sz w:val="40"/>
                <w:szCs w:val="52"/>
              </w:rPr>
            </w:pPr>
          </w:p>
        </w:tc>
        <w:tc>
          <w:tcPr>
            <w:tcW w:w="3506" w:type="dxa"/>
            <w:shd w:val="clear" w:color="auto" w:fill="auto"/>
          </w:tcPr>
          <w:p w14:paraId="29F8FD97" w14:textId="77777777" w:rsidR="002F094F" w:rsidRPr="002F094F" w:rsidRDefault="002F094F" w:rsidP="002F094F">
            <w:pPr>
              <w:spacing w:after="160"/>
              <w:jc w:val="center"/>
              <w:rPr>
                <w:rFonts w:cs="Arial"/>
                <w:sz w:val="40"/>
                <w:szCs w:val="52"/>
              </w:rPr>
            </w:pPr>
          </w:p>
        </w:tc>
        <w:tc>
          <w:tcPr>
            <w:tcW w:w="1604" w:type="dxa"/>
            <w:shd w:val="clear" w:color="auto" w:fill="auto"/>
          </w:tcPr>
          <w:p w14:paraId="5025499E" w14:textId="77777777" w:rsidR="002F094F" w:rsidRPr="002F094F" w:rsidRDefault="002F094F" w:rsidP="002F094F">
            <w:pPr>
              <w:spacing w:after="160"/>
              <w:jc w:val="center"/>
              <w:rPr>
                <w:rFonts w:cs="Arial"/>
                <w:sz w:val="40"/>
                <w:szCs w:val="52"/>
              </w:rPr>
            </w:pPr>
          </w:p>
        </w:tc>
      </w:tr>
      <w:tr w:rsidR="002F094F" w:rsidRPr="002F094F" w14:paraId="33BF2EE1" w14:textId="77777777" w:rsidTr="00434D97">
        <w:tc>
          <w:tcPr>
            <w:tcW w:w="3729" w:type="dxa"/>
            <w:shd w:val="clear" w:color="auto" w:fill="auto"/>
          </w:tcPr>
          <w:p w14:paraId="51E04BAE" w14:textId="77777777" w:rsidR="002F094F" w:rsidRPr="002F094F" w:rsidRDefault="002F094F" w:rsidP="002F094F">
            <w:pPr>
              <w:spacing w:after="160"/>
              <w:jc w:val="center"/>
              <w:rPr>
                <w:rFonts w:cs="Arial"/>
                <w:sz w:val="40"/>
                <w:szCs w:val="52"/>
              </w:rPr>
            </w:pPr>
          </w:p>
        </w:tc>
        <w:tc>
          <w:tcPr>
            <w:tcW w:w="1241" w:type="dxa"/>
            <w:shd w:val="clear" w:color="auto" w:fill="auto"/>
          </w:tcPr>
          <w:p w14:paraId="24C43784" w14:textId="77777777" w:rsidR="002F094F" w:rsidRPr="002F094F" w:rsidRDefault="002F094F" w:rsidP="002F094F">
            <w:pPr>
              <w:spacing w:after="160"/>
              <w:jc w:val="center"/>
              <w:rPr>
                <w:rFonts w:cs="Arial"/>
                <w:sz w:val="40"/>
                <w:szCs w:val="52"/>
              </w:rPr>
            </w:pPr>
          </w:p>
        </w:tc>
        <w:tc>
          <w:tcPr>
            <w:tcW w:w="3506" w:type="dxa"/>
            <w:shd w:val="clear" w:color="auto" w:fill="auto"/>
          </w:tcPr>
          <w:p w14:paraId="16928C9C" w14:textId="77777777" w:rsidR="002F094F" w:rsidRPr="002F094F" w:rsidRDefault="002F094F" w:rsidP="002F094F">
            <w:pPr>
              <w:spacing w:after="160"/>
              <w:jc w:val="center"/>
              <w:rPr>
                <w:rFonts w:cs="Arial"/>
                <w:sz w:val="40"/>
                <w:szCs w:val="52"/>
              </w:rPr>
            </w:pPr>
          </w:p>
        </w:tc>
        <w:tc>
          <w:tcPr>
            <w:tcW w:w="1604" w:type="dxa"/>
            <w:shd w:val="clear" w:color="auto" w:fill="auto"/>
          </w:tcPr>
          <w:p w14:paraId="0F29055B" w14:textId="77777777" w:rsidR="002F094F" w:rsidRPr="002F094F" w:rsidRDefault="002F094F" w:rsidP="002F094F">
            <w:pPr>
              <w:spacing w:after="160"/>
              <w:jc w:val="center"/>
              <w:rPr>
                <w:rFonts w:cs="Arial"/>
                <w:sz w:val="40"/>
                <w:szCs w:val="52"/>
              </w:rPr>
            </w:pPr>
          </w:p>
        </w:tc>
      </w:tr>
      <w:tr w:rsidR="002F094F" w:rsidRPr="002F094F" w14:paraId="05A5877D" w14:textId="77777777" w:rsidTr="00434D97">
        <w:tc>
          <w:tcPr>
            <w:tcW w:w="3729" w:type="dxa"/>
            <w:shd w:val="clear" w:color="auto" w:fill="auto"/>
          </w:tcPr>
          <w:p w14:paraId="487637C4" w14:textId="77777777" w:rsidR="002F094F" w:rsidRPr="002F094F" w:rsidRDefault="002F094F" w:rsidP="002F094F">
            <w:pPr>
              <w:spacing w:after="160"/>
              <w:jc w:val="center"/>
              <w:rPr>
                <w:rFonts w:cs="Arial"/>
                <w:sz w:val="40"/>
                <w:szCs w:val="52"/>
              </w:rPr>
            </w:pPr>
          </w:p>
        </w:tc>
        <w:tc>
          <w:tcPr>
            <w:tcW w:w="1241" w:type="dxa"/>
            <w:shd w:val="clear" w:color="auto" w:fill="auto"/>
          </w:tcPr>
          <w:p w14:paraId="7A4645B9" w14:textId="77777777" w:rsidR="002F094F" w:rsidRPr="002F094F" w:rsidRDefault="002F094F" w:rsidP="002F094F">
            <w:pPr>
              <w:spacing w:after="160"/>
              <w:jc w:val="center"/>
              <w:rPr>
                <w:rFonts w:cs="Arial"/>
                <w:sz w:val="40"/>
                <w:szCs w:val="52"/>
              </w:rPr>
            </w:pPr>
          </w:p>
        </w:tc>
        <w:tc>
          <w:tcPr>
            <w:tcW w:w="3506" w:type="dxa"/>
            <w:shd w:val="clear" w:color="auto" w:fill="auto"/>
          </w:tcPr>
          <w:p w14:paraId="74EDBD25" w14:textId="77777777" w:rsidR="002F094F" w:rsidRPr="002F094F" w:rsidRDefault="002F094F" w:rsidP="002F094F">
            <w:pPr>
              <w:spacing w:after="160"/>
              <w:jc w:val="center"/>
              <w:rPr>
                <w:rFonts w:cs="Arial"/>
                <w:sz w:val="40"/>
                <w:szCs w:val="52"/>
              </w:rPr>
            </w:pPr>
          </w:p>
        </w:tc>
        <w:tc>
          <w:tcPr>
            <w:tcW w:w="1604" w:type="dxa"/>
            <w:shd w:val="clear" w:color="auto" w:fill="auto"/>
          </w:tcPr>
          <w:p w14:paraId="5F7E26DB" w14:textId="77777777" w:rsidR="002F094F" w:rsidRPr="002F094F" w:rsidRDefault="002F094F" w:rsidP="002F094F">
            <w:pPr>
              <w:spacing w:after="160"/>
              <w:jc w:val="center"/>
              <w:rPr>
                <w:rFonts w:cs="Arial"/>
                <w:sz w:val="40"/>
                <w:szCs w:val="52"/>
              </w:rPr>
            </w:pPr>
          </w:p>
        </w:tc>
      </w:tr>
      <w:tr w:rsidR="002F094F" w:rsidRPr="002F094F" w14:paraId="312162EC" w14:textId="77777777" w:rsidTr="00434D97">
        <w:tc>
          <w:tcPr>
            <w:tcW w:w="3729" w:type="dxa"/>
            <w:shd w:val="clear" w:color="auto" w:fill="auto"/>
          </w:tcPr>
          <w:p w14:paraId="3A4B776A" w14:textId="77777777" w:rsidR="002F094F" w:rsidRPr="002F094F" w:rsidRDefault="002F094F" w:rsidP="002F094F">
            <w:pPr>
              <w:spacing w:after="160"/>
              <w:jc w:val="center"/>
              <w:rPr>
                <w:rFonts w:cs="Arial"/>
                <w:sz w:val="40"/>
                <w:szCs w:val="52"/>
              </w:rPr>
            </w:pPr>
          </w:p>
        </w:tc>
        <w:tc>
          <w:tcPr>
            <w:tcW w:w="1241" w:type="dxa"/>
            <w:shd w:val="clear" w:color="auto" w:fill="auto"/>
          </w:tcPr>
          <w:p w14:paraId="7C30EF67" w14:textId="77777777" w:rsidR="002F094F" w:rsidRPr="002F094F" w:rsidRDefault="002F094F" w:rsidP="002F094F">
            <w:pPr>
              <w:spacing w:after="160"/>
              <w:jc w:val="center"/>
              <w:rPr>
                <w:rFonts w:cs="Arial"/>
                <w:sz w:val="40"/>
                <w:szCs w:val="52"/>
              </w:rPr>
            </w:pPr>
          </w:p>
        </w:tc>
        <w:tc>
          <w:tcPr>
            <w:tcW w:w="3506" w:type="dxa"/>
            <w:shd w:val="clear" w:color="auto" w:fill="auto"/>
          </w:tcPr>
          <w:p w14:paraId="7C5D30B6" w14:textId="77777777" w:rsidR="002F094F" w:rsidRPr="002F094F" w:rsidRDefault="002F094F" w:rsidP="002F094F">
            <w:pPr>
              <w:spacing w:after="160"/>
              <w:jc w:val="center"/>
              <w:rPr>
                <w:rFonts w:cs="Arial"/>
                <w:sz w:val="40"/>
                <w:szCs w:val="52"/>
              </w:rPr>
            </w:pPr>
          </w:p>
        </w:tc>
        <w:tc>
          <w:tcPr>
            <w:tcW w:w="1604" w:type="dxa"/>
            <w:shd w:val="clear" w:color="auto" w:fill="auto"/>
          </w:tcPr>
          <w:p w14:paraId="1E229E58" w14:textId="77777777" w:rsidR="002F094F" w:rsidRPr="002F094F" w:rsidRDefault="002F094F" w:rsidP="002F094F">
            <w:pPr>
              <w:spacing w:after="160"/>
              <w:jc w:val="center"/>
              <w:rPr>
                <w:rFonts w:cs="Arial"/>
                <w:sz w:val="40"/>
                <w:szCs w:val="52"/>
              </w:rPr>
            </w:pPr>
          </w:p>
        </w:tc>
      </w:tr>
      <w:tr w:rsidR="002F094F" w:rsidRPr="002F094F" w14:paraId="506987BC" w14:textId="77777777" w:rsidTr="00434D97">
        <w:tc>
          <w:tcPr>
            <w:tcW w:w="3729" w:type="dxa"/>
            <w:shd w:val="clear" w:color="auto" w:fill="auto"/>
          </w:tcPr>
          <w:p w14:paraId="68DCC01D" w14:textId="77777777" w:rsidR="002F094F" w:rsidRPr="002F094F" w:rsidRDefault="002F094F" w:rsidP="002F094F">
            <w:pPr>
              <w:spacing w:after="160"/>
              <w:jc w:val="center"/>
              <w:rPr>
                <w:rFonts w:cs="Arial"/>
                <w:sz w:val="40"/>
                <w:szCs w:val="52"/>
              </w:rPr>
            </w:pPr>
          </w:p>
        </w:tc>
        <w:tc>
          <w:tcPr>
            <w:tcW w:w="1241" w:type="dxa"/>
            <w:shd w:val="clear" w:color="auto" w:fill="auto"/>
          </w:tcPr>
          <w:p w14:paraId="77C30434" w14:textId="77777777" w:rsidR="002F094F" w:rsidRPr="002F094F" w:rsidRDefault="002F094F" w:rsidP="002F094F">
            <w:pPr>
              <w:spacing w:after="160"/>
              <w:jc w:val="center"/>
              <w:rPr>
                <w:rFonts w:cs="Arial"/>
                <w:sz w:val="40"/>
                <w:szCs w:val="52"/>
              </w:rPr>
            </w:pPr>
          </w:p>
        </w:tc>
        <w:tc>
          <w:tcPr>
            <w:tcW w:w="3506" w:type="dxa"/>
            <w:shd w:val="clear" w:color="auto" w:fill="auto"/>
          </w:tcPr>
          <w:p w14:paraId="0F853FC5" w14:textId="77777777" w:rsidR="002F094F" w:rsidRPr="002F094F" w:rsidRDefault="002F094F" w:rsidP="002F094F">
            <w:pPr>
              <w:spacing w:after="160"/>
              <w:jc w:val="center"/>
              <w:rPr>
                <w:rFonts w:cs="Arial"/>
                <w:sz w:val="40"/>
                <w:szCs w:val="52"/>
              </w:rPr>
            </w:pPr>
          </w:p>
        </w:tc>
        <w:tc>
          <w:tcPr>
            <w:tcW w:w="1604" w:type="dxa"/>
            <w:shd w:val="clear" w:color="auto" w:fill="auto"/>
          </w:tcPr>
          <w:p w14:paraId="05EC2C3B" w14:textId="77777777" w:rsidR="002F094F" w:rsidRPr="002F094F" w:rsidRDefault="002F094F" w:rsidP="002F094F">
            <w:pPr>
              <w:spacing w:after="160"/>
              <w:jc w:val="center"/>
              <w:rPr>
                <w:rFonts w:cs="Arial"/>
                <w:sz w:val="40"/>
                <w:szCs w:val="52"/>
              </w:rPr>
            </w:pPr>
          </w:p>
        </w:tc>
      </w:tr>
      <w:tr w:rsidR="002F094F" w:rsidRPr="002F094F" w14:paraId="45E3D6AF" w14:textId="77777777" w:rsidTr="00434D97">
        <w:tc>
          <w:tcPr>
            <w:tcW w:w="3729" w:type="dxa"/>
            <w:shd w:val="clear" w:color="auto" w:fill="auto"/>
          </w:tcPr>
          <w:p w14:paraId="7B8908E4" w14:textId="77777777" w:rsidR="002F094F" w:rsidRPr="002F094F" w:rsidRDefault="002F094F" w:rsidP="002F094F">
            <w:pPr>
              <w:spacing w:after="160"/>
              <w:jc w:val="center"/>
              <w:rPr>
                <w:rFonts w:cs="Arial"/>
                <w:sz w:val="40"/>
                <w:szCs w:val="52"/>
              </w:rPr>
            </w:pPr>
          </w:p>
        </w:tc>
        <w:tc>
          <w:tcPr>
            <w:tcW w:w="1241" w:type="dxa"/>
            <w:shd w:val="clear" w:color="auto" w:fill="auto"/>
          </w:tcPr>
          <w:p w14:paraId="53270B9D" w14:textId="77777777" w:rsidR="002F094F" w:rsidRPr="002F094F" w:rsidRDefault="002F094F" w:rsidP="002F094F">
            <w:pPr>
              <w:spacing w:after="160"/>
              <w:jc w:val="center"/>
              <w:rPr>
                <w:rFonts w:cs="Arial"/>
                <w:sz w:val="40"/>
                <w:szCs w:val="52"/>
              </w:rPr>
            </w:pPr>
          </w:p>
        </w:tc>
        <w:tc>
          <w:tcPr>
            <w:tcW w:w="3506" w:type="dxa"/>
            <w:shd w:val="clear" w:color="auto" w:fill="auto"/>
          </w:tcPr>
          <w:p w14:paraId="1BF55862" w14:textId="77777777" w:rsidR="002F094F" w:rsidRPr="002F094F" w:rsidRDefault="002F094F" w:rsidP="002F094F">
            <w:pPr>
              <w:spacing w:after="160"/>
              <w:jc w:val="center"/>
              <w:rPr>
                <w:rFonts w:cs="Arial"/>
                <w:sz w:val="40"/>
                <w:szCs w:val="52"/>
              </w:rPr>
            </w:pPr>
          </w:p>
        </w:tc>
        <w:tc>
          <w:tcPr>
            <w:tcW w:w="1604" w:type="dxa"/>
            <w:shd w:val="clear" w:color="auto" w:fill="auto"/>
          </w:tcPr>
          <w:p w14:paraId="2E4C72FB" w14:textId="77777777" w:rsidR="002F094F" w:rsidRPr="002F094F" w:rsidRDefault="002F094F" w:rsidP="002F094F">
            <w:pPr>
              <w:spacing w:after="160"/>
              <w:jc w:val="center"/>
              <w:rPr>
                <w:rFonts w:cs="Arial"/>
                <w:sz w:val="40"/>
                <w:szCs w:val="52"/>
              </w:rPr>
            </w:pPr>
          </w:p>
        </w:tc>
      </w:tr>
      <w:tr w:rsidR="002F094F" w:rsidRPr="002F094F" w14:paraId="5B87B579" w14:textId="77777777" w:rsidTr="00434D97">
        <w:tc>
          <w:tcPr>
            <w:tcW w:w="3729" w:type="dxa"/>
            <w:shd w:val="clear" w:color="auto" w:fill="auto"/>
          </w:tcPr>
          <w:p w14:paraId="50AFC6B3" w14:textId="77777777" w:rsidR="002F094F" w:rsidRPr="002F094F" w:rsidRDefault="002F094F" w:rsidP="002F094F">
            <w:pPr>
              <w:spacing w:after="160"/>
              <w:jc w:val="center"/>
              <w:rPr>
                <w:rFonts w:cs="Arial"/>
                <w:sz w:val="40"/>
                <w:szCs w:val="52"/>
              </w:rPr>
            </w:pPr>
          </w:p>
        </w:tc>
        <w:tc>
          <w:tcPr>
            <w:tcW w:w="1241" w:type="dxa"/>
            <w:shd w:val="clear" w:color="auto" w:fill="auto"/>
          </w:tcPr>
          <w:p w14:paraId="026693AD" w14:textId="77777777" w:rsidR="002F094F" w:rsidRPr="002F094F" w:rsidRDefault="002F094F" w:rsidP="002F094F">
            <w:pPr>
              <w:spacing w:after="160"/>
              <w:jc w:val="center"/>
              <w:rPr>
                <w:rFonts w:cs="Arial"/>
                <w:sz w:val="40"/>
                <w:szCs w:val="52"/>
              </w:rPr>
            </w:pPr>
          </w:p>
        </w:tc>
        <w:tc>
          <w:tcPr>
            <w:tcW w:w="3506" w:type="dxa"/>
            <w:shd w:val="clear" w:color="auto" w:fill="auto"/>
          </w:tcPr>
          <w:p w14:paraId="343C14BD" w14:textId="77777777" w:rsidR="002F094F" w:rsidRPr="002F094F" w:rsidRDefault="002F094F" w:rsidP="002F094F">
            <w:pPr>
              <w:spacing w:after="160"/>
              <w:jc w:val="center"/>
              <w:rPr>
                <w:rFonts w:cs="Arial"/>
                <w:sz w:val="40"/>
                <w:szCs w:val="52"/>
              </w:rPr>
            </w:pPr>
          </w:p>
        </w:tc>
        <w:tc>
          <w:tcPr>
            <w:tcW w:w="1604" w:type="dxa"/>
            <w:shd w:val="clear" w:color="auto" w:fill="auto"/>
          </w:tcPr>
          <w:p w14:paraId="7FF455AC" w14:textId="77777777" w:rsidR="002F094F" w:rsidRPr="002F094F" w:rsidRDefault="002F094F" w:rsidP="002F094F">
            <w:pPr>
              <w:spacing w:after="160"/>
              <w:jc w:val="center"/>
              <w:rPr>
                <w:rFonts w:cs="Arial"/>
                <w:sz w:val="40"/>
                <w:szCs w:val="52"/>
              </w:rPr>
            </w:pPr>
          </w:p>
        </w:tc>
      </w:tr>
      <w:tr w:rsidR="002F094F" w:rsidRPr="002F094F" w14:paraId="75004843" w14:textId="77777777" w:rsidTr="00434D97">
        <w:tc>
          <w:tcPr>
            <w:tcW w:w="3729" w:type="dxa"/>
            <w:shd w:val="clear" w:color="auto" w:fill="auto"/>
          </w:tcPr>
          <w:p w14:paraId="0049C4E4" w14:textId="77777777" w:rsidR="002F094F" w:rsidRPr="002F094F" w:rsidRDefault="002F094F" w:rsidP="002F094F">
            <w:pPr>
              <w:spacing w:after="160"/>
              <w:jc w:val="center"/>
              <w:rPr>
                <w:rFonts w:cs="Arial"/>
                <w:sz w:val="40"/>
                <w:szCs w:val="52"/>
              </w:rPr>
            </w:pPr>
          </w:p>
        </w:tc>
        <w:tc>
          <w:tcPr>
            <w:tcW w:w="1241" w:type="dxa"/>
            <w:shd w:val="clear" w:color="auto" w:fill="auto"/>
          </w:tcPr>
          <w:p w14:paraId="291321D1" w14:textId="77777777" w:rsidR="002F094F" w:rsidRPr="002F094F" w:rsidRDefault="002F094F" w:rsidP="002F094F">
            <w:pPr>
              <w:spacing w:after="160"/>
              <w:jc w:val="center"/>
              <w:rPr>
                <w:rFonts w:cs="Arial"/>
                <w:sz w:val="40"/>
                <w:szCs w:val="52"/>
              </w:rPr>
            </w:pPr>
          </w:p>
        </w:tc>
        <w:tc>
          <w:tcPr>
            <w:tcW w:w="3506" w:type="dxa"/>
            <w:shd w:val="clear" w:color="auto" w:fill="auto"/>
          </w:tcPr>
          <w:p w14:paraId="5E05113D" w14:textId="77777777" w:rsidR="002F094F" w:rsidRPr="002F094F" w:rsidRDefault="002F094F" w:rsidP="002F094F">
            <w:pPr>
              <w:spacing w:after="160"/>
              <w:jc w:val="center"/>
              <w:rPr>
                <w:rFonts w:cs="Arial"/>
                <w:sz w:val="40"/>
                <w:szCs w:val="52"/>
              </w:rPr>
            </w:pPr>
          </w:p>
        </w:tc>
        <w:tc>
          <w:tcPr>
            <w:tcW w:w="1604" w:type="dxa"/>
            <w:shd w:val="clear" w:color="auto" w:fill="auto"/>
          </w:tcPr>
          <w:p w14:paraId="03732FE0" w14:textId="77777777" w:rsidR="002F094F" w:rsidRPr="002F094F" w:rsidRDefault="002F094F" w:rsidP="002F094F">
            <w:pPr>
              <w:spacing w:after="160"/>
              <w:jc w:val="center"/>
              <w:rPr>
                <w:rFonts w:cs="Arial"/>
                <w:sz w:val="40"/>
                <w:szCs w:val="52"/>
              </w:rPr>
            </w:pPr>
          </w:p>
        </w:tc>
      </w:tr>
    </w:tbl>
    <w:p w14:paraId="26E132C5" w14:textId="77777777" w:rsidR="002F094F" w:rsidRPr="002F094F" w:rsidRDefault="002F094F" w:rsidP="008B6808">
      <w:pPr>
        <w:spacing w:after="160" w:line="240" w:lineRule="auto"/>
        <w:rPr>
          <w:rFonts w:cs="Arial"/>
          <w:b/>
        </w:rPr>
      </w:pPr>
      <w:r w:rsidRPr="002F094F">
        <w:rPr>
          <w:rFonts w:cs="Arial"/>
          <w:b/>
        </w:rPr>
        <w:t>NOTES: Please detail any cultural needs, beliefs and value syst</w:t>
      </w:r>
      <w:r w:rsidR="008B6808">
        <w:rPr>
          <w:rFonts w:cs="Arial"/>
          <w:b/>
        </w:rPr>
        <w:t>ems First Call Nursing needs to</w:t>
      </w:r>
      <w:r w:rsidR="008B6808">
        <w:rPr>
          <w:rFonts w:cs="Arial"/>
          <w:b/>
        </w:rPr>
        <w:br/>
        <w:t>be aware of:</w:t>
      </w:r>
    </w:p>
    <w:tbl>
      <w:tblPr>
        <w:tblStyle w:val="TableGrid1"/>
        <w:tblW w:w="0" w:type="auto"/>
        <w:tblLook w:val="04A0" w:firstRow="1" w:lastRow="0" w:firstColumn="1" w:lastColumn="0" w:noHBand="0" w:noVBand="1"/>
      </w:tblPr>
      <w:tblGrid>
        <w:gridCol w:w="10194"/>
      </w:tblGrid>
      <w:tr w:rsidR="002F094F" w:rsidRPr="002F094F" w14:paraId="68DABEE2" w14:textId="77777777" w:rsidTr="00434D97">
        <w:tc>
          <w:tcPr>
            <w:tcW w:w="10194" w:type="dxa"/>
          </w:tcPr>
          <w:p w14:paraId="28656FEE" w14:textId="77777777" w:rsidR="002F094F" w:rsidRPr="002F094F" w:rsidRDefault="002F094F" w:rsidP="002F094F">
            <w:pPr>
              <w:spacing w:after="0"/>
              <w:rPr>
                <w:rFonts w:cs="Arial"/>
              </w:rPr>
            </w:pPr>
          </w:p>
          <w:p w14:paraId="5683D86C" w14:textId="77777777" w:rsidR="002F094F" w:rsidRPr="002F094F" w:rsidRDefault="002F094F" w:rsidP="002F094F">
            <w:pPr>
              <w:spacing w:after="0"/>
              <w:rPr>
                <w:rFonts w:cs="Arial"/>
              </w:rPr>
            </w:pPr>
          </w:p>
          <w:p w14:paraId="1B1294B5" w14:textId="77777777" w:rsidR="002F094F" w:rsidRPr="002F094F" w:rsidRDefault="002F094F" w:rsidP="002F094F">
            <w:pPr>
              <w:spacing w:after="0"/>
              <w:rPr>
                <w:rFonts w:cs="Arial"/>
              </w:rPr>
            </w:pPr>
          </w:p>
          <w:p w14:paraId="32DFA5B1" w14:textId="77777777" w:rsidR="002F094F" w:rsidRPr="002F094F" w:rsidRDefault="002F094F" w:rsidP="002F094F">
            <w:pPr>
              <w:spacing w:after="0"/>
              <w:rPr>
                <w:rFonts w:cs="Arial"/>
              </w:rPr>
            </w:pPr>
          </w:p>
          <w:p w14:paraId="48E44B25" w14:textId="77777777" w:rsidR="002F094F" w:rsidRPr="002F094F" w:rsidRDefault="002F094F" w:rsidP="002F094F">
            <w:pPr>
              <w:spacing w:after="0"/>
              <w:rPr>
                <w:rFonts w:cs="Arial"/>
              </w:rPr>
            </w:pPr>
          </w:p>
          <w:p w14:paraId="7923AE18" w14:textId="77777777" w:rsidR="002F094F" w:rsidRPr="002F094F" w:rsidRDefault="002F094F" w:rsidP="002F094F">
            <w:pPr>
              <w:spacing w:after="0"/>
              <w:rPr>
                <w:rFonts w:cs="Arial"/>
              </w:rPr>
            </w:pPr>
          </w:p>
        </w:tc>
      </w:tr>
    </w:tbl>
    <w:p w14:paraId="2AD9E129" w14:textId="77777777" w:rsidR="002F094F" w:rsidRPr="002F094F" w:rsidRDefault="002F094F" w:rsidP="002F094F">
      <w:pPr>
        <w:spacing w:after="160"/>
        <w:rPr>
          <w:rFonts w:cs="Arial"/>
        </w:rPr>
      </w:pPr>
      <w:r w:rsidRPr="002F094F">
        <w:rPr>
          <w:rFonts w:cs="Arial"/>
        </w:rPr>
        <w:t>Is there a current care plan in place</w:t>
      </w:r>
      <w:r w:rsidR="008B6808">
        <w:rPr>
          <w:rFonts w:cs="Arial"/>
        </w:rPr>
        <w:t xml:space="preserve">? </w:t>
      </w:r>
      <w:r w:rsidR="008B6808">
        <w:rPr>
          <w:rFonts w:cs="Arial"/>
        </w:rPr>
        <w:tab/>
        <w:t xml:space="preserve"> Y/N        Dated: …./…./….</w:t>
      </w:r>
    </w:p>
    <w:p w14:paraId="039F9B72" w14:textId="77777777" w:rsidR="002F094F" w:rsidRPr="002F094F" w:rsidRDefault="002F094F" w:rsidP="002F094F">
      <w:pPr>
        <w:spacing w:after="160"/>
        <w:rPr>
          <w:rFonts w:cs="Arial"/>
        </w:rPr>
      </w:pPr>
      <w:r w:rsidRPr="002F094F">
        <w:rPr>
          <w:rFonts w:cs="Arial"/>
        </w:rPr>
        <w:lastRenderedPageBreak/>
        <w:t>Is there a signed service agreement in place?    Y/N</w:t>
      </w:r>
      <w:r w:rsidRPr="002F094F">
        <w:rPr>
          <w:rFonts w:cs="Arial"/>
        </w:rPr>
        <w:tab/>
        <w:t xml:space="preserve">    Dated: …./…./….</w:t>
      </w:r>
    </w:p>
    <w:p w14:paraId="1D1B04B6" w14:textId="77777777" w:rsidR="002F094F" w:rsidRPr="002F094F" w:rsidRDefault="002F094F" w:rsidP="002F094F">
      <w:pPr>
        <w:spacing w:after="160"/>
        <w:rPr>
          <w:rFonts w:cs="Arial"/>
        </w:rPr>
      </w:pPr>
      <w:r w:rsidRPr="002F094F">
        <w:rPr>
          <w:rFonts w:cs="Arial"/>
        </w:rPr>
        <w:t>Is there a risk assessment in place?                    Y/N</w:t>
      </w:r>
      <w:r w:rsidRPr="002F094F">
        <w:rPr>
          <w:rFonts w:cs="Arial"/>
        </w:rPr>
        <w:tab/>
        <w:t xml:space="preserve">    Dated: …./…./….</w:t>
      </w:r>
    </w:p>
    <w:p w14:paraId="3090789C" w14:textId="77777777" w:rsidR="002F094F" w:rsidRPr="002F094F" w:rsidRDefault="002F094F" w:rsidP="002F094F">
      <w:pPr>
        <w:spacing w:after="160" w:line="480" w:lineRule="auto"/>
        <w:ind w:left="-1080" w:firstLine="1080"/>
        <w:rPr>
          <w:rFonts w:cs="Arial"/>
          <w:b/>
        </w:rPr>
      </w:pPr>
      <w:r w:rsidRPr="002F094F">
        <w:rPr>
          <w:rFonts w:cs="Arial"/>
          <w:b/>
        </w:rPr>
        <w:t>Inspection conducted by:</w:t>
      </w:r>
    </w:p>
    <w:p w14:paraId="316FBEE2" w14:textId="77777777" w:rsidR="002F094F" w:rsidRPr="002F094F" w:rsidRDefault="002F094F" w:rsidP="002F094F">
      <w:pPr>
        <w:spacing w:after="160" w:line="480" w:lineRule="auto"/>
        <w:ind w:left="-1080" w:firstLine="1080"/>
        <w:rPr>
          <w:rFonts w:cs="Arial"/>
          <w:b/>
        </w:rPr>
      </w:pPr>
      <w:r w:rsidRPr="002F094F">
        <w:rPr>
          <w:rFonts w:cs="Arial"/>
          <w:b/>
        </w:rPr>
        <w:t>Care Worker Name:</w:t>
      </w:r>
    </w:p>
    <w:p w14:paraId="26FA9F26" w14:textId="77777777" w:rsidR="002F094F" w:rsidRPr="002F094F" w:rsidRDefault="002F094F" w:rsidP="002F094F">
      <w:pPr>
        <w:spacing w:after="160" w:line="480" w:lineRule="auto"/>
        <w:ind w:left="-1080" w:firstLine="1080"/>
        <w:rPr>
          <w:rFonts w:cs="Arial"/>
          <w:b/>
        </w:rPr>
      </w:pPr>
      <w:r w:rsidRPr="002F094F">
        <w:rPr>
          <w:rFonts w:cs="Arial"/>
          <w:b/>
        </w:rPr>
        <w:t>Date:</w:t>
      </w:r>
    </w:p>
    <w:p w14:paraId="77B82D5F" w14:textId="77777777" w:rsidR="002F094F" w:rsidRPr="002F094F" w:rsidRDefault="002F094F" w:rsidP="002F094F">
      <w:pPr>
        <w:spacing w:after="160" w:line="480" w:lineRule="auto"/>
        <w:ind w:left="-1080" w:firstLine="1080"/>
        <w:rPr>
          <w:rFonts w:cs="Arial"/>
          <w:b/>
        </w:rPr>
      </w:pPr>
      <w:r w:rsidRPr="002F094F">
        <w:rPr>
          <w:rFonts w:cs="Arial"/>
          <w:b/>
        </w:rPr>
        <w:t>Signature:</w:t>
      </w:r>
    </w:p>
    <w:p w14:paraId="6FB19B08" w14:textId="77777777" w:rsidR="002F094F" w:rsidRPr="002F094F" w:rsidRDefault="002F094F" w:rsidP="002F094F">
      <w:pPr>
        <w:spacing w:after="160"/>
        <w:rPr>
          <w:rFonts w:cs="Arial"/>
          <w:b/>
        </w:rPr>
      </w:pPr>
    </w:p>
    <w:p w14:paraId="0B957620" w14:textId="77777777" w:rsidR="002F094F" w:rsidRPr="002F094F" w:rsidRDefault="002F094F" w:rsidP="002F094F">
      <w:pPr>
        <w:spacing w:after="160"/>
        <w:rPr>
          <w:rFonts w:cs="Arial"/>
          <w:b/>
        </w:rPr>
      </w:pPr>
      <w:r w:rsidRPr="002F094F">
        <w:rPr>
          <w:rFonts w:cs="Arial"/>
          <w:b/>
        </w:rPr>
        <w:t>Privacy statement:</w:t>
      </w:r>
    </w:p>
    <w:p w14:paraId="7FE1529B" w14:textId="7D0DC70A" w:rsidR="002F094F" w:rsidRPr="002F094F" w:rsidRDefault="002F094F" w:rsidP="002F094F">
      <w:pPr>
        <w:spacing w:after="160"/>
        <w:rPr>
          <w:rFonts w:cs="Arial"/>
        </w:rPr>
      </w:pPr>
      <w:r w:rsidRPr="002F094F">
        <w:rPr>
          <w:rFonts w:cs="Arial"/>
        </w:rPr>
        <w:t xml:space="preserve">The purpose of collecting this information is to assist the </w:t>
      </w:r>
      <w:r w:rsidR="002D437C">
        <w:rPr>
          <w:rFonts w:cs="Arial"/>
        </w:rPr>
        <w:t>staff</w:t>
      </w:r>
      <w:r w:rsidRPr="002F094F">
        <w:rPr>
          <w:rFonts w:cs="Arial"/>
        </w:rPr>
        <w:t xml:space="preserve"> at First Call Nursing in providing the required service/s; no part of this information will be passed onto any other person or organisation without the express permission of the client or their representative.</w:t>
      </w:r>
    </w:p>
    <w:p w14:paraId="022B123A" w14:textId="77777777" w:rsidR="002F094F" w:rsidRPr="002F094F" w:rsidRDefault="002F094F" w:rsidP="002F094F">
      <w:pPr>
        <w:spacing w:after="160"/>
        <w:rPr>
          <w:rFonts w:cs="Arial"/>
        </w:rPr>
      </w:pPr>
    </w:p>
    <w:p w14:paraId="4966EFBF" w14:textId="77777777" w:rsidR="002F094F" w:rsidRPr="002F094F" w:rsidRDefault="002F094F" w:rsidP="002F094F">
      <w:pPr>
        <w:spacing w:after="160"/>
        <w:rPr>
          <w:rFonts w:cs="Arial"/>
          <w:b/>
        </w:rPr>
      </w:pPr>
      <w:r w:rsidRPr="002F094F">
        <w:rPr>
          <w:rFonts w:cs="Arial"/>
          <w:b/>
        </w:rPr>
        <w:t>Declaration:</w:t>
      </w:r>
    </w:p>
    <w:p w14:paraId="0D084078" w14:textId="77777777" w:rsidR="002F094F" w:rsidRPr="002F094F" w:rsidRDefault="002F094F" w:rsidP="002F094F">
      <w:pPr>
        <w:spacing w:after="160"/>
        <w:rPr>
          <w:rFonts w:cs="Arial"/>
          <w:b/>
        </w:rPr>
      </w:pPr>
    </w:p>
    <w:p w14:paraId="109DEA0D" w14:textId="77777777" w:rsidR="002F094F" w:rsidRPr="002F094F" w:rsidRDefault="002F094F" w:rsidP="002F094F">
      <w:pPr>
        <w:spacing w:after="160"/>
        <w:rPr>
          <w:rFonts w:cs="Arial"/>
          <w:i/>
        </w:rPr>
      </w:pPr>
      <w:r w:rsidRPr="002F094F">
        <w:rPr>
          <w:rFonts w:cs="Arial"/>
          <w:i/>
        </w:rPr>
        <w:t xml:space="preserve">I, …………………………………………………….., hereby declare that I have given permission for this information to be provided to First Call Nursing </w:t>
      </w:r>
    </w:p>
    <w:p w14:paraId="1528BFE1" w14:textId="77777777" w:rsidR="002F094F" w:rsidRPr="002F094F" w:rsidRDefault="002F094F" w:rsidP="002F094F">
      <w:pPr>
        <w:spacing w:after="160"/>
        <w:rPr>
          <w:rFonts w:cs="Arial"/>
          <w:i/>
        </w:rPr>
      </w:pPr>
    </w:p>
    <w:p w14:paraId="5755D555" w14:textId="77777777" w:rsidR="00DB5095" w:rsidRDefault="002F094F" w:rsidP="002F094F">
      <w:pPr>
        <w:rPr>
          <w:rFonts w:cs="Arial"/>
          <w:i/>
        </w:rPr>
      </w:pPr>
      <w:r w:rsidRPr="002F094F">
        <w:rPr>
          <w:rFonts w:cs="Arial"/>
          <w:i/>
        </w:rPr>
        <w:t>Client or Carer Signature:……………………………………………………………….</w:t>
      </w:r>
    </w:p>
    <w:p w14:paraId="12E5F95F" w14:textId="77777777" w:rsidR="002F094F" w:rsidRDefault="002F094F" w:rsidP="002F094F">
      <w:pPr>
        <w:sectPr w:rsidR="002F094F" w:rsidSect="008B6808">
          <w:type w:val="oddPage"/>
          <w:pgSz w:w="11906" w:h="16838" w:code="9"/>
          <w:pgMar w:top="992" w:right="851" w:bottom="993" w:left="851" w:header="340" w:footer="340" w:gutter="0"/>
          <w:cols w:space="708"/>
          <w:docGrid w:linePitch="360"/>
        </w:sectPr>
      </w:pPr>
    </w:p>
    <w:p w14:paraId="1B9C5CAC" w14:textId="77777777" w:rsidR="002F094F" w:rsidRPr="002F094F" w:rsidRDefault="002F094F" w:rsidP="002F094F">
      <w:pPr>
        <w:spacing w:before="120" w:after="120" w:line="240" w:lineRule="auto"/>
        <w:jc w:val="center"/>
        <w:rPr>
          <w:rFonts w:eastAsia="Times New Roman" w:cs="Arial"/>
          <w:b/>
          <w:sz w:val="20"/>
          <w:szCs w:val="20"/>
        </w:rPr>
      </w:pPr>
      <w:r w:rsidRPr="002F094F">
        <w:rPr>
          <w:rFonts w:eastAsia="Times New Roman" w:cs="Arial"/>
          <w:b/>
          <w:sz w:val="20"/>
          <w:szCs w:val="20"/>
        </w:rPr>
        <w:lastRenderedPageBreak/>
        <w:t xml:space="preserve">F021 </w:t>
      </w:r>
      <w:bookmarkStart w:id="8" w:name="f021"/>
      <w:bookmarkEnd w:id="8"/>
      <w:r w:rsidRPr="002F094F">
        <w:rPr>
          <w:rFonts w:eastAsia="Times New Roman" w:cs="Arial"/>
          <w:b/>
          <w:sz w:val="20"/>
          <w:szCs w:val="20"/>
        </w:rPr>
        <w:t>FIRST CALL RISK ASSESSMENT TABLE/MATRIX</w:t>
      </w:r>
    </w:p>
    <w:p w14:paraId="589BFDF0" w14:textId="77777777" w:rsidR="002F094F" w:rsidRPr="002F094F" w:rsidRDefault="002F094F" w:rsidP="002F094F">
      <w:pPr>
        <w:spacing w:before="120" w:after="120" w:line="240" w:lineRule="auto"/>
        <w:ind w:left="-142"/>
        <w:rPr>
          <w:rFonts w:eastAsia="Times New Roman" w:cs="Arial"/>
          <w:b/>
          <w:sz w:val="20"/>
          <w:szCs w:val="20"/>
        </w:rPr>
      </w:pPr>
      <w:r w:rsidRPr="002F094F">
        <w:rPr>
          <w:rFonts w:eastAsia="Times New Roman" w:cs="Arial"/>
          <w:b/>
          <w:sz w:val="20"/>
          <w:szCs w:val="20"/>
        </w:rPr>
        <w:t>Table 1: Consequence / Severity</w:t>
      </w:r>
    </w:p>
    <w:tbl>
      <w:tblPr>
        <w:tblW w:w="104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80"/>
        <w:gridCol w:w="1699"/>
        <w:gridCol w:w="3686"/>
        <w:gridCol w:w="3402"/>
      </w:tblGrid>
      <w:tr w:rsidR="002F094F" w:rsidRPr="002F094F" w14:paraId="13DE8DB4" w14:textId="77777777" w:rsidTr="00434D97">
        <w:tc>
          <w:tcPr>
            <w:tcW w:w="1680" w:type="dxa"/>
            <w:tcBorders>
              <w:top w:val="single" w:sz="18" w:space="0" w:color="auto"/>
              <w:left w:val="single" w:sz="18" w:space="0" w:color="auto"/>
              <w:bottom w:val="single" w:sz="2" w:space="0" w:color="auto"/>
              <w:right w:val="single" w:sz="2" w:space="0" w:color="auto"/>
            </w:tcBorders>
            <w:shd w:val="clear" w:color="auto" w:fill="E0E0E0"/>
            <w:hideMark/>
          </w:tcPr>
          <w:p w14:paraId="7369B6A7"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Rating / level</w:t>
            </w:r>
          </w:p>
        </w:tc>
        <w:tc>
          <w:tcPr>
            <w:tcW w:w="1699" w:type="dxa"/>
            <w:tcBorders>
              <w:top w:val="single" w:sz="18" w:space="0" w:color="auto"/>
              <w:left w:val="single" w:sz="2" w:space="0" w:color="auto"/>
              <w:bottom w:val="single" w:sz="2" w:space="0" w:color="auto"/>
              <w:right w:val="single" w:sz="2" w:space="0" w:color="auto"/>
            </w:tcBorders>
            <w:shd w:val="clear" w:color="auto" w:fill="E0E0E0"/>
          </w:tcPr>
          <w:p w14:paraId="39911609"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Descriptor</w:t>
            </w:r>
          </w:p>
        </w:tc>
        <w:tc>
          <w:tcPr>
            <w:tcW w:w="3686" w:type="dxa"/>
            <w:tcBorders>
              <w:top w:val="single" w:sz="18" w:space="0" w:color="auto"/>
              <w:left w:val="single" w:sz="2" w:space="0" w:color="auto"/>
              <w:bottom w:val="single" w:sz="2" w:space="0" w:color="auto"/>
              <w:right w:val="single" w:sz="2" w:space="0" w:color="auto"/>
            </w:tcBorders>
            <w:shd w:val="clear" w:color="auto" w:fill="E0E0E0"/>
          </w:tcPr>
          <w:p w14:paraId="0E072A5E"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Health and Safety</w:t>
            </w:r>
          </w:p>
        </w:tc>
        <w:tc>
          <w:tcPr>
            <w:tcW w:w="3402" w:type="dxa"/>
            <w:tcBorders>
              <w:top w:val="single" w:sz="18" w:space="0" w:color="auto"/>
              <w:left w:val="single" w:sz="2" w:space="0" w:color="auto"/>
              <w:bottom w:val="single" w:sz="2" w:space="0" w:color="auto"/>
              <w:right w:val="single" w:sz="18" w:space="0" w:color="auto"/>
            </w:tcBorders>
            <w:shd w:val="clear" w:color="auto" w:fill="E0E0E0"/>
          </w:tcPr>
          <w:p w14:paraId="43F11C7C"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Legal</w:t>
            </w:r>
          </w:p>
        </w:tc>
      </w:tr>
      <w:tr w:rsidR="002F094F" w:rsidRPr="002F094F" w14:paraId="5F2C0D9F" w14:textId="77777777" w:rsidTr="00434D97">
        <w:tc>
          <w:tcPr>
            <w:tcW w:w="1680" w:type="dxa"/>
            <w:tcBorders>
              <w:top w:val="single" w:sz="2" w:space="0" w:color="auto"/>
              <w:left w:val="single" w:sz="18" w:space="0" w:color="auto"/>
              <w:bottom w:val="single" w:sz="2" w:space="0" w:color="auto"/>
              <w:right w:val="single" w:sz="2" w:space="0" w:color="auto"/>
            </w:tcBorders>
          </w:tcPr>
          <w:p w14:paraId="5BEEDEE6"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1</w:t>
            </w:r>
          </w:p>
        </w:tc>
        <w:tc>
          <w:tcPr>
            <w:tcW w:w="1699" w:type="dxa"/>
            <w:tcBorders>
              <w:top w:val="single" w:sz="2" w:space="0" w:color="auto"/>
              <w:left w:val="single" w:sz="2" w:space="0" w:color="auto"/>
              <w:bottom w:val="single" w:sz="2" w:space="0" w:color="auto"/>
              <w:right w:val="single" w:sz="2" w:space="0" w:color="auto"/>
            </w:tcBorders>
          </w:tcPr>
          <w:p w14:paraId="75E9F358"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sz w:val="20"/>
                <w:szCs w:val="20"/>
              </w:rPr>
              <w:t>Low</w:t>
            </w:r>
          </w:p>
        </w:tc>
        <w:tc>
          <w:tcPr>
            <w:tcW w:w="3686" w:type="dxa"/>
            <w:tcBorders>
              <w:top w:val="single" w:sz="2" w:space="0" w:color="auto"/>
              <w:left w:val="single" w:sz="2" w:space="0" w:color="auto"/>
              <w:bottom w:val="single" w:sz="2" w:space="0" w:color="auto"/>
              <w:right w:val="single" w:sz="2" w:space="0" w:color="auto"/>
            </w:tcBorders>
          </w:tcPr>
          <w:p w14:paraId="2B297659"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No injuries or 1</w:t>
            </w:r>
            <w:r w:rsidRPr="002F094F">
              <w:rPr>
                <w:rFonts w:eastAsia="Times New Roman" w:cs="Arial"/>
                <w:sz w:val="20"/>
                <w:szCs w:val="20"/>
                <w:vertAlign w:val="superscript"/>
              </w:rPr>
              <w:t>st</w:t>
            </w:r>
            <w:r w:rsidRPr="002F094F">
              <w:rPr>
                <w:rFonts w:eastAsia="Times New Roman" w:cs="Arial"/>
                <w:sz w:val="20"/>
                <w:szCs w:val="20"/>
              </w:rPr>
              <w:t xml:space="preserve"> Aid required. Minor delays. Less than minor system or environmental damage</w:t>
            </w:r>
          </w:p>
        </w:tc>
        <w:tc>
          <w:tcPr>
            <w:tcW w:w="3402" w:type="dxa"/>
            <w:tcBorders>
              <w:top w:val="single" w:sz="2" w:space="0" w:color="auto"/>
              <w:left w:val="single" w:sz="2" w:space="0" w:color="auto"/>
              <w:bottom w:val="single" w:sz="2" w:space="0" w:color="auto"/>
              <w:right w:val="single" w:sz="18" w:space="0" w:color="auto"/>
            </w:tcBorders>
          </w:tcPr>
          <w:p w14:paraId="70AE0613"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No legal / minor legal issue</w:t>
            </w:r>
          </w:p>
        </w:tc>
      </w:tr>
      <w:tr w:rsidR="002F094F" w:rsidRPr="002F094F" w14:paraId="25B2C89A" w14:textId="77777777" w:rsidTr="00434D97">
        <w:tc>
          <w:tcPr>
            <w:tcW w:w="1680" w:type="dxa"/>
            <w:tcBorders>
              <w:top w:val="single" w:sz="2" w:space="0" w:color="auto"/>
              <w:left w:val="single" w:sz="18" w:space="0" w:color="auto"/>
              <w:bottom w:val="single" w:sz="2" w:space="0" w:color="auto"/>
              <w:right w:val="single" w:sz="2" w:space="0" w:color="auto"/>
            </w:tcBorders>
          </w:tcPr>
          <w:p w14:paraId="38137D61"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2</w:t>
            </w:r>
          </w:p>
        </w:tc>
        <w:tc>
          <w:tcPr>
            <w:tcW w:w="1699" w:type="dxa"/>
            <w:tcBorders>
              <w:top w:val="single" w:sz="2" w:space="0" w:color="auto"/>
              <w:left w:val="single" w:sz="2" w:space="0" w:color="auto"/>
              <w:bottom w:val="single" w:sz="2" w:space="0" w:color="auto"/>
              <w:right w:val="single" w:sz="2" w:space="0" w:color="auto"/>
            </w:tcBorders>
          </w:tcPr>
          <w:p w14:paraId="5EBDCC4D"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Medium</w:t>
            </w:r>
          </w:p>
        </w:tc>
        <w:tc>
          <w:tcPr>
            <w:tcW w:w="3686" w:type="dxa"/>
            <w:tcBorders>
              <w:top w:val="single" w:sz="2" w:space="0" w:color="auto"/>
              <w:left w:val="single" w:sz="2" w:space="0" w:color="auto"/>
              <w:bottom w:val="single" w:sz="2" w:space="0" w:color="auto"/>
              <w:right w:val="single" w:sz="2" w:space="0" w:color="auto"/>
            </w:tcBorders>
          </w:tcPr>
          <w:p w14:paraId="32538C8D"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Medical or 1</w:t>
            </w:r>
            <w:r w:rsidRPr="002F094F">
              <w:rPr>
                <w:rFonts w:eastAsia="Times New Roman" w:cs="Arial"/>
                <w:sz w:val="20"/>
                <w:szCs w:val="20"/>
                <w:vertAlign w:val="superscript"/>
              </w:rPr>
              <w:t>st</w:t>
            </w:r>
            <w:r w:rsidRPr="002F094F">
              <w:rPr>
                <w:rFonts w:eastAsia="Times New Roman" w:cs="Arial"/>
                <w:sz w:val="20"/>
                <w:szCs w:val="20"/>
              </w:rPr>
              <w:t xml:space="preserve"> Aid treatment required. Minor systems or environmental damage</w:t>
            </w:r>
          </w:p>
        </w:tc>
        <w:tc>
          <w:tcPr>
            <w:tcW w:w="3402" w:type="dxa"/>
            <w:tcBorders>
              <w:top w:val="single" w:sz="2" w:space="0" w:color="auto"/>
              <w:left w:val="single" w:sz="2" w:space="0" w:color="auto"/>
              <w:bottom w:val="single" w:sz="2" w:space="0" w:color="auto"/>
              <w:right w:val="single" w:sz="18" w:space="0" w:color="auto"/>
            </w:tcBorders>
          </w:tcPr>
          <w:p w14:paraId="4A43CA40"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Breach of regulation</w:t>
            </w:r>
          </w:p>
        </w:tc>
      </w:tr>
      <w:tr w:rsidR="002F094F" w:rsidRPr="002F094F" w14:paraId="4FA3AE65" w14:textId="77777777" w:rsidTr="00434D97">
        <w:tc>
          <w:tcPr>
            <w:tcW w:w="1680" w:type="dxa"/>
            <w:tcBorders>
              <w:top w:val="single" w:sz="2" w:space="0" w:color="auto"/>
              <w:left w:val="single" w:sz="18" w:space="0" w:color="auto"/>
              <w:bottom w:val="single" w:sz="18" w:space="0" w:color="auto"/>
              <w:right w:val="single" w:sz="2" w:space="0" w:color="auto"/>
            </w:tcBorders>
          </w:tcPr>
          <w:p w14:paraId="56C67D22"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3</w:t>
            </w:r>
          </w:p>
        </w:tc>
        <w:tc>
          <w:tcPr>
            <w:tcW w:w="1699" w:type="dxa"/>
            <w:tcBorders>
              <w:top w:val="single" w:sz="2" w:space="0" w:color="auto"/>
              <w:left w:val="single" w:sz="2" w:space="0" w:color="auto"/>
              <w:bottom w:val="single" w:sz="18" w:space="0" w:color="auto"/>
              <w:right w:val="single" w:sz="2" w:space="0" w:color="auto"/>
            </w:tcBorders>
          </w:tcPr>
          <w:p w14:paraId="17BB5C3E"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High</w:t>
            </w:r>
          </w:p>
        </w:tc>
        <w:tc>
          <w:tcPr>
            <w:tcW w:w="3686" w:type="dxa"/>
            <w:tcBorders>
              <w:top w:val="single" w:sz="2" w:space="0" w:color="auto"/>
              <w:left w:val="single" w:sz="2" w:space="0" w:color="auto"/>
              <w:bottom w:val="single" w:sz="18" w:space="0" w:color="auto"/>
              <w:right w:val="single" w:sz="2" w:space="0" w:color="auto"/>
            </w:tcBorders>
            <w:hideMark/>
          </w:tcPr>
          <w:p w14:paraId="09CE76AA"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Death of one or more people. Extensive or multiple injuries. Hospitalisation required. Permanent severe health effects. Major system or environmental damage</w:t>
            </w:r>
          </w:p>
        </w:tc>
        <w:tc>
          <w:tcPr>
            <w:tcW w:w="3402" w:type="dxa"/>
            <w:tcBorders>
              <w:top w:val="single" w:sz="2" w:space="0" w:color="auto"/>
              <w:left w:val="single" w:sz="2" w:space="0" w:color="auto"/>
              <w:bottom w:val="single" w:sz="18" w:space="0" w:color="auto"/>
              <w:right w:val="single" w:sz="18" w:space="0" w:color="auto"/>
            </w:tcBorders>
          </w:tcPr>
          <w:p w14:paraId="50AB1DD1"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Major breach of regulation. Investigation by authority with significant prosecution or fine</w:t>
            </w:r>
          </w:p>
        </w:tc>
      </w:tr>
    </w:tbl>
    <w:p w14:paraId="55663FDE" w14:textId="77777777" w:rsidR="002F094F" w:rsidRPr="002F094F" w:rsidRDefault="002F094F" w:rsidP="002F094F">
      <w:pPr>
        <w:spacing w:before="120" w:after="120" w:line="240" w:lineRule="auto"/>
        <w:ind w:left="-142"/>
        <w:rPr>
          <w:rFonts w:eastAsia="Times New Roman" w:cs="Arial"/>
          <w:b/>
          <w:sz w:val="20"/>
          <w:szCs w:val="20"/>
        </w:rPr>
      </w:pPr>
      <w:r w:rsidRPr="002F094F">
        <w:rPr>
          <w:rFonts w:eastAsia="Times New Roman" w:cs="Arial"/>
          <w:b/>
          <w:sz w:val="20"/>
          <w:szCs w:val="20"/>
        </w:rPr>
        <w:t>Table 2: Likelihood / Probability</w:t>
      </w:r>
    </w:p>
    <w:tbl>
      <w:tblPr>
        <w:tblW w:w="104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79"/>
        <w:gridCol w:w="2835"/>
        <w:gridCol w:w="4253"/>
      </w:tblGrid>
      <w:tr w:rsidR="002F094F" w:rsidRPr="002F094F" w14:paraId="67EE0768" w14:textId="77777777" w:rsidTr="00434D97">
        <w:tc>
          <w:tcPr>
            <w:tcW w:w="3379" w:type="dxa"/>
            <w:tcBorders>
              <w:top w:val="single" w:sz="18" w:space="0" w:color="auto"/>
              <w:left w:val="single" w:sz="18" w:space="0" w:color="auto"/>
              <w:bottom w:val="single" w:sz="2" w:space="0" w:color="auto"/>
              <w:right w:val="single" w:sz="2" w:space="0" w:color="auto"/>
            </w:tcBorders>
            <w:shd w:val="clear" w:color="auto" w:fill="E0E0E0"/>
            <w:hideMark/>
          </w:tcPr>
          <w:p w14:paraId="4EAD060F"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Rating / level</w:t>
            </w:r>
          </w:p>
        </w:tc>
        <w:tc>
          <w:tcPr>
            <w:tcW w:w="2835" w:type="dxa"/>
            <w:tcBorders>
              <w:top w:val="single" w:sz="18" w:space="0" w:color="auto"/>
              <w:left w:val="single" w:sz="2" w:space="0" w:color="auto"/>
              <w:bottom w:val="single" w:sz="2" w:space="0" w:color="auto"/>
              <w:right w:val="single" w:sz="2" w:space="0" w:color="auto"/>
            </w:tcBorders>
            <w:shd w:val="clear" w:color="auto" w:fill="E0E0E0"/>
            <w:hideMark/>
          </w:tcPr>
          <w:p w14:paraId="5ECE4231"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Descriptor</w:t>
            </w:r>
          </w:p>
        </w:tc>
        <w:tc>
          <w:tcPr>
            <w:tcW w:w="4253" w:type="dxa"/>
            <w:tcBorders>
              <w:top w:val="single" w:sz="18" w:space="0" w:color="auto"/>
              <w:left w:val="single" w:sz="2" w:space="0" w:color="auto"/>
              <w:bottom w:val="single" w:sz="2" w:space="0" w:color="auto"/>
              <w:right w:val="single" w:sz="18" w:space="0" w:color="auto"/>
            </w:tcBorders>
            <w:shd w:val="clear" w:color="auto" w:fill="E0E0E0"/>
            <w:hideMark/>
          </w:tcPr>
          <w:p w14:paraId="29CE3C5A"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Description</w:t>
            </w:r>
          </w:p>
        </w:tc>
      </w:tr>
      <w:tr w:rsidR="002F094F" w:rsidRPr="002F094F" w14:paraId="57D313F8" w14:textId="77777777" w:rsidTr="00434D97">
        <w:tc>
          <w:tcPr>
            <w:tcW w:w="3379" w:type="dxa"/>
            <w:tcBorders>
              <w:top w:val="single" w:sz="2" w:space="0" w:color="auto"/>
              <w:left w:val="single" w:sz="18" w:space="0" w:color="auto"/>
              <w:bottom w:val="single" w:sz="2" w:space="0" w:color="auto"/>
              <w:right w:val="single" w:sz="2" w:space="0" w:color="auto"/>
            </w:tcBorders>
          </w:tcPr>
          <w:p w14:paraId="319F2242"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A</w:t>
            </w:r>
          </w:p>
        </w:tc>
        <w:tc>
          <w:tcPr>
            <w:tcW w:w="2835" w:type="dxa"/>
            <w:tcBorders>
              <w:top w:val="single" w:sz="2" w:space="0" w:color="auto"/>
              <w:left w:val="single" w:sz="2" w:space="0" w:color="auto"/>
              <w:bottom w:val="single" w:sz="2" w:space="0" w:color="auto"/>
              <w:right w:val="single" w:sz="2" w:space="0" w:color="auto"/>
            </w:tcBorders>
          </w:tcPr>
          <w:p w14:paraId="40F21305" w14:textId="77777777" w:rsidR="002F094F" w:rsidRPr="002F094F" w:rsidRDefault="002F094F" w:rsidP="00434D97">
            <w:pPr>
              <w:spacing w:before="60" w:after="60" w:line="240" w:lineRule="auto"/>
              <w:jc w:val="center"/>
              <w:rPr>
                <w:rFonts w:eastAsia="Times New Roman" w:cs="Arial"/>
                <w:sz w:val="20"/>
                <w:szCs w:val="20"/>
              </w:rPr>
            </w:pPr>
            <w:r w:rsidRPr="002F094F">
              <w:rPr>
                <w:rFonts w:eastAsia="Times New Roman" w:cs="Arial"/>
                <w:sz w:val="20"/>
                <w:szCs w:val="20"/>
              </w:rPr>
              <w:t>Unlikely</w:t>
            </w:r>
          </w:p>
        </w:tc>
        <w:tc>
          <w:tcPr>
            <w:tcW w:w="4253" w:type="dxa"/>
            <w:tcBorders>
              <w:top w:val="single" w:sz="2" w:space="0" w:color="auto"/>
              <w:left w:val="single" w:sz="2" w:space="0" w:color="auto"/>
              <w:bottom w:val="single" w:sz="2" w:space="0" w:color="auto"/>
              <w:right w:val="single" w:sz="18" w:space="0" w:color="auto"/>
            </w:tcBorders>
          </w:tcPr>
          <w:p w14:paraId="21D086E0"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The event rarely occurs but is possible</w:t>
            </w:r>
          </w:p>
        </w:tc>
      </w:tr>
      <w:tr w:rsidR="002F094F" w:rsidRPr="002F094F" w14:paraId="5D3621C5" w14:textId="77777777" w:rsidTr="00434D97">
        <w:tc>
          <w:tcPr>
            <w:tcW w:w="3379" w:type="dxa"/>
            <w:tcBorders>
              <w:top w:val="single" w:sz="2" w:space="0" w:color="auto"/>
              <w:left w:val="single" w:sz="18" w:space="0" w:color="auto"/>
              <w:bottom w:val="single" w:sz="2" w:space="0" w:color="auto"/>
              <w:right w:val="single" w:sz="2" w:space="0" w:color="auto"/>
            </w:tcBorders>
          </w:tcPr>
          <w:p w14:paraId="57B1EDB4"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B</w:t>
            </w:r>
          </w:p>
        </w:tc>
        <w:tc>
          <w:tcPr>
            <w:tcW w:w="2835" w:type="dxa"/>
            <w:tcBorders>
              <w:top w:val="single" w:sz="2" w:space="0" w:color="auto"/>
              <w:left w:val="single" w:sz="2" w:space="0" w:color="auto"/>
              <w:bottom w:val="single" w:sz="2" w:space="0" w:color="auto"/>
              <w:right w:val="single" w:sz="2" w:space="0" w:color="auto"/>
            </w:tcBorders>
          </w:tcPr>
          <w:p w14:paraId="5FF8FFB6" w14:textId="77777777" w:rsidR="002F094F" w:rsidRPr="002F094F" w:rsidRDefault="002F094F" w:rsidP="00434D97">
            <w:pPr>
              <w:spacing w:before="60" w:after="60" w:line="240" w:lineRule="auto"/>
              <w:jc w:val="center"/>
              <w:rPr>
                <w:rFonts w:eastAsia="Times New Roman" w:cs="Arial"/>
                <w:sz w:val="20"/>
                <w:szCs w:val="20"/>
              </w:rPr>
            </w:pPr>
            <w:r w:rsidRPr="002F094F">
              <w:rPr>
                <w:rFonts w:eastAsia="Times New Roman" w:cs="Arial"/>
                <w:sz w:val="20"/>
                <w:szCs w:val="20"/>
              </w:rPr>
              <w:t>Possible</w:t>
            </w:r>
          </w:p>
        </w:tc>
        <w:tc>
          <w:tcPr>
            <w:tcW w:w="4253" w:type="dxa"/>
            <w:tcBorders>
              <w:top w:val="single" w:sz="2" w:space="0" w:color="auto"/>
              <w:left w:val="single" w:sz="2" w:space="0" w:color="auto"/>
              <w:bottom w:val="single" w:sz="2" w:space="0" w:color="auto"/>
              <w:right w:val="single" w:sz="18" w:space="0" w:color="auto"/>
            </w:tcBorders>
          </w:tcPr>
          <w:p w14:paraId="6E76C37A"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The event could be possible or likely to occur sometimes</w:t>
            </w:r>
          </w:p>
        </w:tc>
      </w:tr>
      <w:tr w:rsidR="002F094F" w:rsidRPr="002F094F" w14:paraId="0E188DE0" w14:textId="77777777" w:rsidTr="00434D97">
        <w:tc>
          <w:tcPr>
            <w:tcW w:w="3379" w:type="dxa"/>
            <w:tcBorders>
              <w:top w:val="single" w:sz="2" w:space="0" w:color="auto"/>
              <w:left w:val="single" w:sz="18" w:space="0" w:color="auto"/>
              <w:bottom w:val="single" w:sz="18" w:space="0" w:color="auto"/>
              <w:right w:val="single" w:sz="2" w:space="0" w:color="auto"/>
            </w:tcBorders>
          </w:tcPr>
          <w:p w14:paraId="00BA658D"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C</w:t>
            </w:r>
          </w:p>
        </w:tc>
        <w:tc>
          <w:tcPr>
            <w:tcW w:w="2835" w:type="dxa"/>
            <w:tcBorders>
              <w:top w:val="single" w:sz="2" w:space="0" w:color="auto"/>
              <w:left w:val="single" w:sz="2" w:space="0" w:color="auto"/>
              <w:bottom w:val="single" w:sz="18" w:space="0" w:color="auto"/>
              <w:right w:val="single" w:sz="2" w:space="0" w:color="auto"/>
            </w:tcBorders>
          </w:tcPr>
          <w:p w14:paraId="09D683AE" w14:textId="77777777" w:rsidR="002F094F" w:rsidRPr="002F094F" w:rsidRDefault="002F094F" w:rsidP="00434D97">
            <w:pPr>
              <w:spacing w:before="60" w:after="60" w:line="240" w:lineRule="auto"/>
              <w:jc w:val="center"/>
              <w:rPr>
                <w:rFonts w:eastAsia="Times New Roman" w:cs="Arial"/>
                <w:sz w:val="20"/>
                <w:szCs w:val="20"/>
              </w:rPr>
            </w:pPr>
            <w:r w:rsidRPr="002F094F">
              <w:rPr>
                <w:rFonts w:eastAsia="Times New Roman" w:cs="Arial"/>
                <w:sz w:val="20"/>
                <w:szCs w:val="20"/>
              </w:rPr>
              <w:t>Likely</w:t>
            </w:r>
          </w:p>
        </w:tc>
        <w:tc>
          <w:tcPr>
            <w:tcW w:w="4253" w:type="dxa"/>
            <w:tcBorders>
              <w:top w:val="single" w:sz="2" w:space="0" w:color="auto"/>
              <w:left w:val="single" w:sz="2" w:space="0" w:color="auto"/>
              <w:bottom w:val="single" w:sz="18" w:space="0" w:color="auto"/>
              <w:right w:val="single" w:sz="18" w:space="0" w:color="auto"/>
            </w:tcBorders>
          </w:tcPr>
          <w:p w14:paraId="05865932"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 xml:space="preserve">The event will probably occur at </w:t>
            </w:r>
            <w:proofErr w:type="spellStart"/>
            <w:r w:rsidRPr="002F094F">
              <w:rPr>
                <w:rFonts w:eastAsia="Times New Roman" w:cs="Arial"/>
                <w:sz w:val="20"/>
                <w:szCs w:val="20"/>
              </w:rPr>
              <w:t>sometime</w:t>
            </w:r>
            <w:proofErr w:type="spellEnd"/>
            <w:r w:rsidRPr="002F094F">
              <w:rPr>
                <w:rFonts w:eastAsia="Times New Roman" w:cs="Arial"/>
                <w:sz w:val="20"/>
                <w:szCs w:val="20"/>
              </w:rPr>
              <w:t xml:space="preserve"> or the event is expected to occur</w:t>
            </w:r>
          </w:p>
        </w:tc>
      </w:tr>
    </w:tbl>
    <w:p w14:paraId="5F0776C5" w14:textId="77777777" w:rsidR="002F094F" w:rsidRPr="002F094F" w:rsidRDefault="002F094F" w:rsidP="002F094F">
      <w:pPr>
        <w:spacing w:before="120" w:after="120" w:line="240" w:lineRule="auto"/>
        <w:ind w:left="-142"/>
        <w:rPr>
          <w:rFonts w:eastAsia="Times New Roman" w:cs="Arial"/>
          <w:b/>
          <w:sz w:val="20"/>
          <w:szCs w:val="20"/>
        </w:rPr>
      </w:pPr>
      <w:r w:rsidRPr="002F094F">
        <w:rPr>
          <w:rFonts w:eastAsia="Times New Roman" w:cs="Arial"/>
          <w:b/>
          <w:sz w:val="20"/>
          <w:szCs w:val="20"/>
        </w:rPr>
        <w:t>Table 3: Risk Matrix / Rating = (Consequence x Likelihood)</w:t>
      </w:r>
    </w:p>
    <w:tbl>
      <w:tblPr>
        <w:tblW w:w="1045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65"/>
        <w:gridCol w:w="2445"/>
        <w:gridCol w:w="2623"/>
        <w:gridCol w:w="2217"/>
      </w:tblGrid>
      <w:tr w:rsidR="002F094F" w:rsidRPr="002F094F" w14:paraId="06A5F5C4" w14:textId="77777777" w:rsidTr="00434D97">
        <w:tc>
          <w:tcPr>
            <w:tcW w:w="3165" w:type="dxa"/>
            <w:tcBorders>
              <w:top w:val="single" w:sz="18" w:space="0" w:color="auto"/>
              <w:left w:val="single" w:sz="18" w:space="0" w:color="auto"/>
              <w:bottom w:val="single" w:sz="2" w:space="0" w:color="auto"/>
              <w:right w:val="single" w:sz="2" w:space="0" w:color="auto"/>
            </w:tcBorders>
          </w:tcPr>
          <w:p w14:paraId="3C644217" w14:textId="77777777" w:rsidR="002F094F" w:rsidRPr="002F094F" w:rsidRDefault="002F094F" w:rsidP="00434D97">
            <w:pPr>
              <w:spacing w:before="60" w:after="60" w:line="240" w:lineRule="auto"/>
              <w:rPr>
                <w:rFonts w:eastAsia="Times New Roman" w:cs="Arial"/>
                <w:b/>
                <w:sz w:val="20"/>
                <w:szCs w:val="20"/>
              </w:rPr>
            </w:pPr>
          </w:p>
        </w:tc>
        <w:tc>
          <w:tcPr>
            <w:tcW w:w="7285" w:type="dxa"/>
            <w:gridSpan w:val="3"/>
            <w:tcBorders>
              <w:top w:val="single" w:sz="18" w:space="0" w:color="auto"/>
              <w:left w:val="single" w:sz="2" w:space="0" w:color="auto"/>
              <w:bottom w:val="single" w:sz="2" w:space="0" w:color="auto"/>
              <w:right w:val="single" w:sz="18" w:space="0" w:color="auto"/>
            </w:tcBorders>
            <w:shd w:val="clear" w:color="auto" w:fill="C0C0C0"/>
            <w:hideMark/>
          </w:tcPr>
          <w:p w14:paraId="6D483855"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Consequence / Severity</w:t>
            </w:r>
          </w:p>
        </w:tc>
      </w:tr>
      <w:tr w:rsidR="002F094F" w:rsidRPr="002F094F" w14:paraId="75867DEB" w14:textId="77777777" w:rsidTr="00434D97">
        <w:tc>
          <w:tcPr>
            <w:tcW w:w="3165" w:type="dxa"/>
            <w:tcBorders>
              <w:top w:val="single" w:sz="2" w:space="0" w:color="auto"/>
              <w:left w:val="single" w:sz="18" w:space="0" w:color="auto"/>
              <w:bottom w:val="single" w:sz="2" w:space="0" w:color="auto"/>
              <w:right w:val="single" w:sz="2" w:space="0" w:color="auto"/>
            </w:tcBorders>
            <w:shd w:val="clear" w:color="auto" w:fill="C0C0C0"/>
            <w:hideMark/>
          </w:tcPr>
          <w:p w14:paraId="27D20E70"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Likelihood / Probability</w:t>
            </w:r>
          </w:p>
        </w:tc>
        <w:tc>
          <w:tcPr>
            <w:tcW w:w="2445" w:type="dxa"/>
            <w:tcBorders>
              <w:top w:val="single" w:sz="2" w:space="0" w:color="auto"/>
              <w:left w:val="single" w:sz="2" w:space="0" w:color="auto"/>
              <w:bottom w:val="single" w:sz="2" w:space="0" w:color="auto"/>
              <w:right w:val="single" w:sz="2" w:space="0" w:color="auto"/>
            </w:tcBorders>
            <w:shd w:val="clear" w:color="auto" w:fill="E6E6E6"/>
          </w:tcPr>
          <w:p w14:paraId="408094F0"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High (3)</w:t>
            </w:r>
          </w:p>
        </w:tc>
        <w:tc>
          <w:tcPr>
            <w:tcW w:w="2623" w:type="dxa"/>
            <w:tcBorders>
              <w:top w:val="single" w:sz="2" w:space="0" w:color="auto"/>
              <w:left w:val="single" w:sz="2" w:space="0" w:color="auto"/>
              <w:bottom w:val="single" w:sz="2" w:space="0" w:color="auto"/>
              <w:right w:val="single" w:sz="2" w:space="0" w:color="auto"/>
            </w:tcBorders>
            <w:shd w:val="clear" w:color="auto" w:fill="E6E6E6"/>
          </w:tcPr>
          <w:p w14:paraId="1FDE8226"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Medium (2)</w:t>
            </w:r>
          </w:p>
        </w:tc>
        <w:tc>
          <w:tcPr>
            <w:tcW w:w="2217" w:type="dxa"/>
            <w:tcBorders>
              <w:top w:val="single" w:sz="2" w:space="0" w:color="auto"/>
              <w:left w:val="single" w:sz="2" w:space="0" w:color="auto"/>
              <w:bottom w:val="single" w:sz="2" w:space="0" w:color="auto"/>
              <w:right w:val="single" w:sz="18" w:space="0" w:color="auto"/>
            </w:tcBorders>
            <w:shd w:val="clear" w:color="auto" w:fill="E6E6E6"/>
          </w:tcPr>
          <w:p w14:paraId="36339FCE"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Low (1)</w:t>
            </w:r>
          </w:p>
        </w:tc>
      </w:tr>
      <w:tr w:rsidR="002F094F" w:rsidRPr="002F094F" w14:paraId="66471719" w14:textId="77777777" w:rsidTr="00434D97">
        <w:tc>
          <w:tcPr>
            <w:tcW w:w="3165" w:type="dxa"/>
            <w:tcBorders>
              <w:top w:val="single" w:sz="2" w:space="0" w:color="auto"/>
              <w:left w:val="single" w:sz="18" w:space="0" w:color="auto"/>
              <w:bottom w:val="single" w:sz="2" w:space="0" w:color="auto"/>
              <w:right w:val="single" w:sz="2" w:space="0" w:color="auto"/>
            </w:tcBorders>
            <w:shd w:val="clear" w:color="auto" w:fill="E6E6E6"/>
          </w:tcPr>
          <w:p w14:paraId="4399A9A4"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Likely (C)</w:t>
            </w:r>
          </w:p>
        </w:tc>
        <w:tc>
          <w:tcPr>
            <w:tcW w:w="2445" w:type="dxa"/>
            <w:tcBorders>
              <w:top w:val="single" w:sz="2" w:space="0" w:color="auto"/>
              <w:left w:val="single" w:sz="2" w:space="0" w:color="auto"/>
              <w:bottom w:val="single" w:sz="2" w:space="0" w:color="auto"/>
              <w:right w:val="single" w:sz="2" w:space="0" w:color="auto"/>
            </w:tcBorders>
          </w:tcPr>
          <w:p w14:paraId="790DC96C"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High (3C)</w:t>
            </w:r>
          </w:p>
        </w:tc>
        <w:tc>
          <w:tcPr>
            <w:tcW w:w="2623" w:type="dxa"/>
            <w:tcBorders>
              <w:top w:val="single" w:sz="2" w:space="0" w:color="auto"/>
              <w:left w:val="single" w:sz="2" w:space="0" w:color="auto"/>
              <w:bottom w:val="single" w:sz="2" w:space="0" w:color="auto"/>
              <w:right w:val="single" w:sz="2" w:space="0" w:color="auto"/>
            </w:tcBorders>
          </w:tcPr>
          <w:p w14:paraId="20F53410"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High (2C)</w:t>
            </w:r>
          </w:p>
        </w:tc>
        <w:tc>
          <w:tcPr>
            <w:tcW w:w="2217" w:type="dxa"/>
            <w:tcBorders>
              <w:top w:val="single" w:sz="2" w:space="0" w:color="auto"/>
              <w:left w:val="single" w:sz="2" w:space="0" w:color="auto"/>
              <w:bottom w:val="single" w:sz="2" w:space="0" w:color="auto"/>
              <w:right w:val="single" w:sz="18" w:space="0" w:color="auto"/>
            </w:tcBorders>
          </w:tcPr>
          <w:p w14:paraId="79DB1F27"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Medium (1C)</w:t>
            </w:r>
          </w:p>
        </w:tc>
      </w:tr>
      <w:tr w:rsidR="002F094F" w:rsidRPr="002F094F" w14:paraId="6D58D906" w14:textId="77777777" w:rsidTr="00434D97">
        <w:tc>
          <w:tcPr>
            <w:tcW w:w="3165" w:type="dxa"/>
            <w:tcBorders>
              <w:top w:val="single" w:sz="2" w:space="0" w:color="auto"/>
              <w:left w:val="single" w:sz="18" w:space="0" w:color="auto"/>
              <w:bottom w:val="single" w:sz="2" w:space="0" w:color="auto"/>
              <w:right w:val="single" w:sz="2" w:space="0" w:color="auto"/>
            </w:tcBorders>
            <w:shd w:val="clear" w:color="auto" w:fill="E6E6E6"/>
          </w:tcPr>
          <w:p w14:paraId="504E04B4"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Possible / Occasional (B)</w:t>
            </w:r>
          </w:p>
        </w:tc>
        <w:tc>
          <w:tcPr>
            <w:tcW w:w="2445" w:type="dxa"/>
            <w:tcBorders>
              <w:top w:val="single" w:sz="2" w:space="0" w:color="auto"/>
              <w:left w:val="single" w:sz="2" w:space="0" w:color="auto"/>
              <w:bottom w:val="single" w:sz="2" w:space="0" w:color="auto"/>
              <w:right w:val="single" w:sz="2" w:space="0" w:color="auto"/>
            </w:tcBorders>
          </w:tcPr>
          <w:p w14:paraId="5C175970"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High (3B)</w:t>
            </w:r>
          </w:p>
        </w:tc>
        <w:tc>
          <w:tcPr>
            <w:tcW w:w="2623" w:type="dxa"/>
            <w:tcBorders>
              <w:top w:val="single" w:sz="2" w:space="0" w:color="auto"/>
              <w:left w:val="single" w:sz="2" w:space="0" w:color="auto"/>
              <w:bottom w:val="single" w:sz="2" w:space="0" w:color="auto"/>
              <w:right w:val="single" w:sz="2" w:space="0" w:color="auto"/>
            </w:tcBorders>
          </w:tcPr>
          <w:p w14:paraId="06CEF4AF"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Medium (2B)</w:t>
            </w:r>
          </w:p>
        </w:tc>
        <w:tc>
          <w:tcPr>
            <w:tcW w:w="2217" w:type="dxa"/>
            <w:tcBorders>
              <w:top w:val="single" w:sz="2" w:space="0" w:color="auto"/>
              <w:left w:val="single" w:sz="2" w:space="0" w:color="auto"/>
              <w:bottom w:val="single" w:sz="2" w:space="0" w:color="auto"/>
              <w:right w:val="single" w:sz="18" w:space="0" w:color="auto"/>
            </w:tcBorders>
          </w:tcPr>
          <w:p w14:paraId="4C8D8CA1"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Low (1B)</w:t>
            </w:r>
          </w:p>
        </w:tc>
      </w:tr>
      <w:tr w:rsidR="002F094F" w:rsidRPr="002F094F" w14:paraId="0C1219E3" w14:textId="77777777" w:rsidTr="00434D97">
        <w:tc>
          <w:tcPr>
            <w:tcW w:w="3165" w:type="dxa"/>
            <w:tcBorders>
              <w:top w:val="single" w:sz="2" w:space="0" w:color="auto"/>
              <w:left w:val="single" w:sz="18" w:space="0" w:color="auto"/>
              <w:bottom w:val="single" w:sz="18" w:space="0" w:color="auto"/>
              <w:right w:val="single" w:sz="2" w:space="0" w:color="auto"/>
            </w:tcBorders>
            <w:shd w:val="clear" w:color="auto" w:fill="E6E6E6"/>
          </w:tcPr>
          <w:p w14:paraId="048AA189"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Unlikely / Remote (A)</w:t>
            </w:r>
          </w:p>
        </w:tc>
        <w:tc>
          <w:tcPr>
            <w:tcW w:w="2445" w:type="dxa"/>
            <w:tcBorders>
              <w:top w:val="single" w:sz="2" w:space="0" w:color="auto"/>
              <w:left w:val="single" w:sz="2" w:space="0" w:color="auto"/>
              <w:bottom w:val="single" w:sz="18" w:space="0" w:color="auto"/>
              <w:right w:val="single" w:sz="2" w:space="0" w:color="auto"/>
            </w:tcBorders>
          </w:tcPr>
          <w:p w14:paraId="5563BD0A"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Medium (3A)</w:t>
            </w:r>
          </w:p>
        </w:tc>
        <w:tc>
          <w:tcPr>
            <w:tcW w:w="2623" w:type="dxa"/>
            <w:tcBorders>
              <w:top w:val="single" w:sz="2" w:space="0" w:color="auto"/>
              <w:left w:val="single" w:sz="2" w:space="0" w:color="auto"/>
              <w:bottom w:val="single" w:sz="18" w:space="0" w:color="auto"/>
              <w:right w:val="single" w:sz="2" w:space="0" w:color="auto"/>
            </w:tcBorders>
          </w:tcPr>
          <w:p w14:paraId="6E581247"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Low (2A)</w:t>
            </w:r>
          </w:p>
        </w:tc>
        <w:tc>
          <w:tcPr>
            <w:tcW w:w="2217" w:type="dxa"/>
            <w:tcBorders>
              <w:top w:val="single" w:sz="2" w:space="0" w:color="auto"/>
              <w:left w:val="single" w:sz="2" w:space="0" w:color="auto"/>
              <w:bottom w:val="single" w:sz="18" w:space="0" w:color="auto"/>
              <w:right w:val="single" w:sz="18" w:space="0" w:color="auto"/>
            </w:tcBorders>
          </w:tcPr>
          <w:p w14:paraId="43C23257" w14:textId="77777777" w:rsidR="002F094F" w:rsidRPr="002F094F" w:rsidRDefault="002F094F" w:rsidP="00434D97">
            <w:pPr>
              <w:spacing w:before="60" w:after="60" w:line="240" w:lineRule="auto"/>
              <w:jc w:val="center"/>
              <w:rPr>
                <w:rFonts w:eastAsia="Times New Roman" w:cs="Arial"/>
                <w:b/>
                <w:sz w:val="20"/>
                <w:szCs w:val="20"/>
              </w:rPr>
            </w:pPr>
            <w:r w:rsidRPr="002F094F">
              <w:rPr>
                <w:rFonts w:eastAsia="Times New Roman" w:cs="Arial"/>
                <w:b/>
                <w:sz w:val="20"/>
                <w:szCs w:val="20"/>
              </w:rPr>
              <w:t>Low (1A)</w:t>
            </w:r>
          </w:p>
        </w:tc>
      </w:tr>
    </w:tbl>
    <w:p w14:paraId="2D77CA9F" w14:textId="77777777" w:rsidR="002F094F" w:rsidRPr="002F094F" w:rsidRDefault="002F094F" w:rsidP="002F094F">
      <w:pPr>
        <w:spacing w:before="120" w:after="120" w:line="240" w:lineRule="auto"/>
        <w:rPr>
          <w:rFonts w:eastAsia="Times New Roman" w:cs="Arial"/>
          <w:b/>
          <w:sz w:val="20"/>
          <w:szCs w:val="20"/>
        </w:rPr>
      </w:pPr>
      <w:r w:rsidRPr="002F094F">
        <w:rPr>
          <w:rFonts w:eastAsia="Times New Roman" w:cs="Arial"/>
          <w:b/>
          <w:sz w:val="20"/>
          <w:szCs w:val="20"/>
        </w:rPr>
        <w:t>4: Risk Treatment Key</w:t>
      </w:r>
    </w:p>
    <w:tbl>
      <w:tblPr>
        <w:tblW w:w="10490"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6"/>
        <w:gridCol w:w="8494"/>
      </w:tblGrid>
      <w:tr w:rsidR="002F094F" w:rsidRPr="002F094F" w14:paraId="53BD8203" w14:textId="77777777" w:rsidTr="00434D97">
        <w:trPr>
          <w:trHeight w:val="98"/>
        </w:trPr>
        <w:tc>
          <w:tcPr>
            <w:tcW w:w="1996" w:type="dxa"/>
            <w:tcBorders>
              <w:top w:val="single" w:sz="18" w:space="0" w:color="auto"/>
              <w:left w:val="single" w:sz="18" w:space="0" w:color="auto"/>
              <w:bottom w:val="single" w:sz="2" w:space="0" w:color="auto"/>
              <w:right w:val="single" w:sz="2" w:space="0" w:color="auto"/>
            </w:tcBorders>
            <w:hideMark/>
          </w:tcPr>
          <w:p w14:paraId="67A4EF3B"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Class 3 HIGH:</w:t>
            </w:r>
          </w:p>
          <w:p w14:paraId="3D7A907D"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Immediate action</w:t>
            </w:r>
          </w:p>
        </w:tc>
        <w:tc>
          <w:tcPr>
            <w:tcW w:w="8494" w:type="dxa"/>
            <w:tcBorders>
              <w:top w:val="single" w:sz="18" w:space="0" w:color="auto"/>
              <w:left w:val="single" w:sz="2" w:space="0" w:color="auto"/>
              <w:bottom w:val="single" w:sz="2" w:space="0" w:color="auto"/>
              <w:right w:val="single" w:sz="18" w:space="0" w:color="auto"/>
            </w:tcBorders>
            <w:hideMark/>
          </w:tcPr>
          <w:p w14:paraId="2205CE06" w14:textId="6A049120" w:rsidR="002F094F" w:rsidRPr="002F094F" w:rsidRDefault="002F094F" w:rsidP="00434D97">
            <w:pPr>
              <w:spacing w:before="60" w:after="60" w:line="240" w:lineRule="auto"/>
              <w:rPr>
                <w:rFonts w:eastAsia="Times New Roman" w:cs="Arial"/>
                <w:sz w:val="20"/>
                <w:szCs w:val="20"/>
              </w:rPr>
            </w:pPr>
            <w:r w:rsidRPr="002F094F">
              <w:rPr>
                <w:rFonts w:eastAsia="Times New Roman" w:cs="Arial"/>
                <w:b/>
                <w:sz w:val="20"/>
                <w:szCs w:val="20"/>
              </w:rPr>
              <w:t xml:space="preserve">Immediate Action </w:t>
            </w:r>
            <w:r w:rsidRPr="002F094F">
              <w:rPr>
                <w:rFonts w:eastAsia="Times New Roman" w:cs="Arial"/>
                <w:sz w:val="20"/>
                <w:szCs w:val="20"/>
              </w:rPr>
              <w:t xml:space="preserve">is required to eliminate the risk or reduce the foreseeable risk arising from the task or process. A supervisor must be made aware of the hazard. However, the supervisor may give special permission for </w:t>
            </w:r>
            <w:r w:rsidR="002D437C">
              <w:rPr>
                <w:rFonts w:eastAsia="Times New Roman" w:cs="Arial"/>
                <w:sz w:val="20"/>
                <w:szCs w:val="20"/>
              </w:rPr>
              <w:t>staff</w:t>
            </w:r>
            <w:r w:rsidRPr="002F094F">
              <w:rPr>
                <w:rFonts w:eastAsia="Times New Roman" w:cs="Arial"/>
                <w:sz w:val="20"/>
                <w:szCs w:val="20"/>
              </w:rPr>
              <w:t xml:space="preserve"> to undertake some high risk activities provided that work systems are clearly documented, specific training has been given in the required procedure and an adequate review of the work and risk control has been undertaken.</w:t>
            </w:r>
            <w:r w:rsidRPr="002F094F">
              <w:rPr>
                <w:rFonts w:eastAsia="Times New Roman" w:cs="Arial"/>
                <w:b/>
                <w:sz w:val="20"/>
                <w:szCs w:val="20"/>
              </w:rPr>
              <w:t xml:space="preserve"> </w:t>
            </w:r>
            <w:r w:rsidRPr="002F094F">
              <w:rPr>
                <w:rFonts w:eastAsia="Times New Roman" w:cs="Arial"/>
                <w:sz w:val="20"/>
                <w:szCs w:val="20"/>
              </w:rPr>
              <w:t>This includes providing risk control identified in Legislation, Australian Standards, Codes of Practice</w:t>
            </w:r>
            <w:r w:rsidRPr="002F094F">
              <w:rPr>
                <w:rFonts w:eastAsia="Times New Roman" w:cs="Arial"/>
                <w:sz w:val="20"/>
                <w:szCs w:val="20"/>
                <w:vertAlign w:val="superscript"/>
              </w:rPr>
              <w:footnoteReference w:id="2"/>
            </w:r>
            <w:r w:rsidRPr="002F094F">
              <w:rPr>
                <w:rFonts w:eastAsia="Times New Roman" w:cs="Arial"/>
                <w:sz w:val="20"/>
                <w:szCs w:val="20"/>
              </w:rPr>
              <w:t xml:space="preserve"> (Hierarchy of Control). A detailed Standard Operating Procedure is required and monitoring of its implementation must occur to check the risk level.</w:t>
            </w:r>
          </w:p>
        </w:tc>
      </w:tr>
      <w:tr w:rsidR="002F094F" w:rsidRPr="002F094F" w14:paraId="16D72C43" w14:textId="77777777" w:rsidTr="00434D97">
        <w:trPr>
          <w:trHeight w:val="735"/>
        </w:trPr>
        <w:tc>
          <w:tcPr>
            <w:tcW w:w="1996" w:type="dxa"/>
            <w:tcBorders>
              <w:top w:val="single" w:sz="2" w:space="0" w:color="auto"/>
              <w:left w:val="single" w:sz="18" w:space="0" w:color="auto"/>
              <w:bottom w:val="single" w:sz="2" w:space="0" w:color="auto"/>
              <w:right w:val="single" w:sz="2" w:space="0" w:color="auto"/>
            </w:tcBorders>
            <w:hideMark/>
          </w:tcPr>
          <w:p w14:paraId="28319205" w14:textId="77777777" w:rsidR="002F094F" w:rsidRPr="002F094F" w:rsidRDefault="002F094F" w:rsidP="00434D97">
            <w:pPr>
              <w:spacing w:before="60" w:after="60" w:line="240" w:lineRule="auto"/>
              <w:rPr>
                <w:rFonts w:eastAsia="Times New Roman" w:cs="Arial"/>
                <w:b/>
                <w:sz w:val="24"/>
                <w:szCs w:val="24"/>
              </w:rPr>
            </w:pPr>
            <w:r w:rsidRPr="002F094F">
              <w:rPr>
                <w:rFonts w:eastAsia="Times New Roman" w:cs="Arial"/>
                <w:b/>
                <w:sz w:val="20"/>
                <w:szCs w:val="20"/>
              </w:rPr>
              <w:t>Class 2 MEDIUM:</w:t>
            </w:r>
          </w:p>
          <w:p w14:paraId="10BB96FF"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Within 24 hours</w:t>
            </w:r>
          </w:p>
        </w:tc>
        <w:tc>
          <w:tcPr>
            <w:tcW w:w="8494" w:type="dxa"/>
            <w:tcBorders>
              <w:top w:val="single" w:sz="2" w:space="0" w:color="auto"/>
              <w:left w:val="single" w:sz="2" w:space="0" w:color="auto"/>
              <w:bottom w:val="single" w:sz="2" w:space="0" w:color="auto"/>
              <w:right w:val="single" w:sz="18" w:space="0" w:color="auto"/>
            </w:tcBorders>
            <w:hideMark/>
          </w:tcPr>
          <w:p w14:paraId="079C6B90"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Action to eliminate or reduce the risk is required within a specified period. The supervisor should approve all moderate risk task or process activities. A Standard Operating Procedure or Safe Work Practice required.</w:t>
            </w:r>
          </w:p>
        </w:tc>
      </w:tr>
      <w:tr w:rsidR="002F094F" w:rsidRPr="002F094F" w14:paraId="68B3A99F" w14:textId="77777777" w:rsidTr="00434D97">
        <w:trPr>
          <w:trHeight w:val="502"/>
        </w:trPr>
        <w:tc>
          <w:tcPr>
            <w:tcW w:w="1996" w:type="dxa"/>
            <w:tcBorders>
              <w:top w:val="single" w:sz="2" w:space="0" w:color="auto"/>
              <w:left w:val="single" w:sz="18" w:space="0" w:color="auto"/>
              <w:bottom w:val="single" w:sz="18" w:space="0" w:color="auto"/>
              <w:right w:val="single" w:sz="2" w:space="0" w:color="auto"/>
            </w:tcBorders>
            <w:hideMark/>
          </w:tcPr>
          <w:p w14:paraId="57C9BB9D" w14:textId="77777777" w:rsidR="002F094F" w:rsidRPr="002F094F" w:rsidRDefault="002F094F" w:rsidP="00434D97">
            <w:pPr>
              <w:spacing w:before="60" w:after="60" w:line="240" w:lineRule="auto"/>
              <w:rPr>
                <w:rFonts w:eastAsia="Times New Roman" w:cs="Arial"/>
                <w:b/>
                <w:sz w:val="24"/>
                <w:szCs w:val="24"/>
              </w:rPr>
            </w:pPr>
            <w:r w:rsidRPr="002F094F">
              <w:rPr>
                <w:rFonts w:eastAsia="Times New Roman" w:cs="Arial"/>
                <w:b/>
                <w:sz w:val="20"/>
                <w:szCs w:val="20"/>
              </w:rPr>
              <w:t>Class 1 LOW:</w:t>
            </w:r>
          </w:p>
          <w:p w14:paraId="712F557E" w14:textId="77777777" w:rsidR="002F094F" w:rsidRPr="002F094F" w:rsidRDefault="002F094F" w:rsidP="00434D97">
            <w:pPr>
              <w:spacing w:before="60" w:after="60" w:line="240" w:lineRule="auto"/>
              <w:rPr>
                <w:rFonts w:eastAsia="Times New Roman" w:cs="Arial"/>
                <w:b/>
                <w:sz w:val="20"/>
                <w:szCs w:val="20"/>
              </w:rPr>
            </w:pPr>
            <w:r w:rsidRPr="002F094F">
              <w:rPr>
                <w:rFonts w:eastAsia="Times New Roman" w:cs="Arial"/>
                <w:b/>
                <w:sz w:val="20"/>
                <w:szCs w:val="20"/>
              </w:rPr>
              <w:t>Within 7 days</w:t>
            </w:r>
          </w:p>
        </w:tc>
        <w:tc>
          <w:tcPr>
            <w:tcW w:w="8494" w:type="dxa"/>
            <w:tcBorders>
              <w:top w:val="single" w:sz="2" w:space="0" w:color="auto"/>
              <w:left w:val="single" w:sz="2" w:space="0" w:color="auto"/>
              <w:bottom w:val="single" w:sz="18" w:space="0" w:color="auto"/>
              <w:right w:val="single" w:sz="18" w:space="0" w:color="auto"/>
            </w:tcBorders>
            <w:hideMark/>
          </w:tcPr>
          <w:p w14:paraId="3FEFAC59" w14:textId="77777777" w:rsidR="002F094F" w:rsidRPr="002F094F" w:rsidRDefault="002F094F" w:rsidP="00434D97">
            <w:pPr>
              <w:spacing w:before="60" w:after="60" w:line="240" w:lineRule="auto"/>
              <w:rPr>
                <w:rFonts w:eastAsia="Times New Roman" w:cs="Arial"/>
                <w:sz w:val="20"/>
                <w:szCs w:val="20"/>
              </w:rPr>
            </w:pPr>
            <w:r w:rsidRPr="002F094F">
              <w:rPr>
                <w:rFonts w:eastAsia="Times New Roman" w:cs="Arial"/>
                <w:sz w:val="20"/>
                <w:szCs w:val="20"/>
              </w:rPr>
              <w:t>Business as usual and manage by routine procedure.</w:t>
            </w:r>
          </w:p>
        </w:tc>
      </w:tr>
    </w:tbl>
    <w:p w14:paraId="4F7F2A0D" w14:textId="77777777" w:rsidR="002F094F" w:rsidRPr="002F094F" w:rsidRDefault="002F094F" w:rsidP="002F094F">
      <w:pPr>
        <w:spacing w:before="120" w:after="120" w:line="240" w:lineRule="auto"/>
        <w:rPr>
          <w:rFonts w:eastAsia="Times New Roman" w:cs="Arial"/>
          <w:b/>
          <w:sz w:val="20"/>
          <w:szCs w:val="20"/>
          <w:lang w:eastAsia="en-AU"/>
        </w:rPr>
      </w:pPr>
      <w:r w:rsidRPr="002F094F">
        <w:rPr>
          <w:rFonts w:eastAsia="Times New Roman" w:cs="Arial"/>
          <w:sz w:val="20"/>
          <w:szCs w:val="20"/>
          <w:vertAlign w:val="superscript"/>
          <w:lang w:eastAsia="en-AU"/>
        </w:rPr>
        <w:footnoteRef/>
      </w:r>
      <w:r w:rsidRPr="002F094F">
        <w:rPr>
          <w:rFonts w:eastAsia="Times New Roman" w:cs="Arial"/>
          <w:sz w:val="20"/>
          <w:szCs w:val="20"/>
          <w:lang w:eastAsia="en-AU"/>
        </w:rPr>
        <w:t xml:space="preserve"> These regulatory documents identify requirements to reduce the risk of an individual undertaking the work at a level that the regulatory body identified as being acceptable.</w:t>
      </w:r>
    </w:p>
    <w:p w14:paraId="5C7D2723" w14:textId="77777777" w:rsidR="002F094F" w:rsidRPr="002F094F" w:rsidRDefault="002F094F" w:rsidP="002F094F">
      <w:pPr>
        <w:spacing w:before="0" w:after="0" w:line="240" w:lineRule="auto"/>
        <w:rPr>
          <w:rFonts w:eastAsia="Times New Roman" w:cs="Arial"/>
          <w:b/>
          <w:sz w:val="21"/>
          <w:szCs w:val="21"/>
          <w:u w:val="single"/>
        </w:rPr>
      </w:pPr>
      <w:r w:rsidRPr="002F094F">
        <w:rPr>
          <w:rFonts w:eastAsia="Times New Roman" w:cs="Arial"/>
          <w:b/>
          <w:sz w:val="21"/>
          <w:szCs w:val="21"/>
          <w:u w:val="single"/>
        </w:rPr>
        <w:br w:type="page"/>
      </w:r>
    </w:p>
    <w:p w14:paraId="48535191" w14:textId="77777777" w:rsidR="002F094F" w:rsidRDefault="002F094F" w:rsidP="002F094F">
      <w:pPr>
        <w:sectPr w:rsidR="002F094F" w:rsidSect="004F7999">
          <w:type w:val="oddPage"/>
          <w:pgSz w:w="11906" w:h="16838" w:code="9"/>
          <w:pgMar w:top="992" w:right="851" w:bottom="851" w:left="851" w:header="340" w:footer="340" w:gutter="0"/>
          <w:cols w:space="708"/>
          <w:docGrid w:linePitch="360"/>
        </w:sectPr>
      </w:pPr>
    </w:p>
    <w:p w14:paraId="3F6CF813" w14:textId="77777777" w:rsidR="002F094F" w:rsidRPr="003521C5" w:rsidRDefault="002F094F" w:rsidP="002F094F">
      <w:r w:rsidRPr="004D007D">
        <w:rPr>
          <w:noProof/>
          <w:lang w:eastAsia="en-AU"/>
        </w:rPr>
        <w:lastRenderedPageBreak/>
        <mc:AlternateContent>
          <mc:Choice Requires="wpc">
            <w:drawing>
              <wp:anchor distT="0" distB="0" distL="114300" distR="114300" simplePos="0" relativeHeight="251659264" behindDoc="0" locked="0" layoutInCell="1" allowOverlap="1" wp14:anchorId="0CB9E9A2" wp14:editId="5344A6F8">
                <wp:simplePos x="0" y="0"/>
                <wp:positionH relativeFrom="column">
                  <wp:posOffset>0</wp:posOffset>
                </wp:positionH>
                <wp:positionV relativeFrom="paragraph">
                  <wp:posOffset>-635</wp:posOffset>
                </wp:positionV>
                <wp:extent cx="9572625" cy="5241852"/>
                <wp:effectExtent l="0" t="0" r="9525" b="0"/>
                <wp:wrapNone/>
                <wp:docPr id="13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AutoShape 4"/>
                        <wps:cNvSpPr>
                          <a:spLocks noChangeArrowheads="1"/>
                        </wps:cNvSpPr>
                        <wps:spPr bwMode="auto">
                          <a:xfrm rot="10800000">
                            <a:off x="113916" y="800025"/>
                            <a:ext cx="1486024" cy="942887"/>
                          </a:xfrm>
                          <a:prstGeom prst="flowChartProcess">
                            <a:avLst/>
                          </a:prstGeom>
                          <a:solidFill>
                            <a:srgbClr val="FFFFFF"/>
                          </a:solidFill>
                          <a:ln w="9525">
                            <a:solidFill>
                              <a:srgbClr val="000000"/>
                            </a:solidFill>
                            <a:miter lim="800000"/>
                            <a:headEnd/>
                            <a:tailEnd/>
                          </a:ln>
                        </wps:spPr>
                        <wps:txbx>
                          <w:txbxContent>
                            <w:p w14:paraId="38D874AB"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Care Worker identifies Hazard</w:t>
                              </w:r>
                            </w:p>
                          </w:txbxContent>
                        </wps:txbx>
                        <wps:bodyPr rot="0" vert="horz" wrap="square" lIns="91440" tIns="45720" rIns="91440" bIns="45720" anchor="ctr" anchorCtr="0" upright="1">
                          <a:noAutofit/>
                        </wps:bodyPr>
                      </wps:wsp>
                      <wps:wsp>
                        <wps:cNvPr id="15" name="AutoShape 5"/>
                        <wps:cNvSpPr>
                          <a:spLocks noChangeArrowheads="1"/>
                        </wps:cNvSpPr>
                        <wps:spPr bwMode="auto">
                          <a:xfrm>
                            <a:off x="5143031" y="800025"/>
                            <a:ext cx="1829234" cy="914315"/>
                          </a:xfrm>
                          <a:prstGeom prst="flowChartProcess">
                            <a:avLst/>
                          </a:prstGeom>
                          <a:solidFill>
                            <a:srgbClr val="FFFFFF"/>
                          </a:solidFill>
                          <a:ln w="9525">
                            <a:solidFill>
                              <a:srgbClr val="000000"/>
                            </a:solidFill>
                            <a:miter lim="800000"/>
                            <a:headEnd/>
                            <a:tailEnd/>
                          </a:ln>
                        </wps:spPr>
                        <wps:txbx>
                          <w:txbxContent>
                            <w:p w14:paraId="26408001"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Yes – do it.</w:t>
                              </w:r>
                            </w:p>
                          </w:txbxContent>
                        </wps:txbx>
                        <wps:bodyPr rot="0" vert="horz" wrap="square" lIns="91440" tIns="45720" rIns="91440" bIns="45720" anchor="ctr" anchorCtr="0" upright="1">
                          <a:noAutofit/>
                        </wps:bodyPr>
                      </wps:wsp>
                      <wps:wsp>
                        <wps:cNvPr id="16" name="AutoShape 6"/>
                        <wps:cNvSpPr>
                          <a:spLocks noChangeArrowheads="1"/>
                        </wps:cNvSpPr>
                        <wps:spPr bwMode="auto">
                          <a:xfrm>
                            <a:off x="7886517" y="571447"/>
                            <a:ext cx="1667852" cy="1257183"/>
                          </a:xfrm>
                          <a:prstGeom prst="flowChartProcess">
                            <a:avLst/>
                          </a:prstGeom>
                          <a:solidFill>
                            <a:srgbClr val="FFFFFF"/>
                          </a:solidFill>
                          <a:ln w="9525">
                            <a:solidFill>
                              <a:srgbClr val="000000"/>
                            </a:solidFill>
                            <a:miter lim="800000"/>
                            <a:headEnd/>
                            <a:tailEnd/>
                          </a:ln>
                        </wps:spPr>
                        <wps:txbx>
                          <w:txbxContent>
                            <w:p w14:paraId="7F3DB2BF"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Hazard controlled</w:t>
                              </w:r>
                            </w:p>
                            <w:p w14:paraId="7CFF4983"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Office notified</w:t>
                              </w:r>
                            </w:p>
                            <w:p w14:paraId="68B417CE"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Incident/Complaint form lodged/recorded and filed</w:t>
                              </w:r>
                            </w:p>
                          </w:txbxContent>
                        </wps:txbx>
                        <wps:bodyPr rot="0" vert="horz" wrap="square" lIns="91440" tIns="45720" rIns="91440" bIns="45720" anchor="ctr" anchorCtr="0" upright="1">
                          <a:noAutofit/>
                        </wps:bodyPr>
                      </wps:wsp>
                      <wps:wsp>
                        <wps:cNvPr id="17" name="AutoShape 7"/>
                        <wps:cNvSpPr>
                          <a:spLocks noChangeArrowheads="1"/>
                        </wps:cNvSpPr>
                        <wps:spPr bwMode="auto">
                          <a:xfrm>
                            <a:off x="2400276" y="2171263"/>
                            <a:ext cx="1828504" cy="1133911"/>
                          </a:xfrm>
                          <a:prstGeom prst="flowChartProcess">
                            <a:avLst/>
                          </a:prstGeom>
                          <a:solidFill>
                            <a:srgbClr val="FFFFFF"/>
                          </a:solidFill>
                          <a:ln w="9525">
                            <a:solidFill>
                              <a:srgbClr val="000000"/>
                            </a:solidFill>
                            <a:miter lim="800000"/>
                            <a:headEnd/>
                            <a:tailEnd/>
                          </a:ln>
                        </wps:spPr>
                        <wps:txbx>
                          <w:txbxContent>
                            <w:p w14:paraId="4D600700"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No</w:t>
                              </w:r>
                            </w:p>
                            <w:p w14:paraId="77F956E6"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What is the risk class?</w:t>
                              </w:r>
                            </w:p>
                            <w:p w14:paraId="3387B5D5"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(Low, Med or High)</w:t>
                              </w:r>
                            </w:p>
                            <w:p w14:paraId="78578504" w14:textId="77777777" w:rsidR="00493396" w:rsidRPr="00B16B5F" w:rsidRDefault="00063614" w:rsidP="002F094F">
                              <w:pPr>
                                <w:spacing w:before="0" w:after="120" w:line="240" w:lineRule="auto"/>
                                <w:jc w:val="center"/>
                                <w:rPr>
                                  <w:rFonts w:cs="Arial"/>
                                  <w:sz w:val="20"/>
                                  <w:szCs w:val="20"/>
                                </w:rPr>
                              </w:pPr>
                              <w:hyperlink r:id="rId18" w:history="1">
                                <w:r w:rsidR="00493396" w:rsidRPr="00B16B5F">
                                  <w:rPr>
                                    <w:rStyle w:val="Hyperlink"/>
                                    <w:rFonts w:cs="Arial"/>
                                    <w:sz w:val="20"/>
                                    <w:szCs w:val="20"/>
                                  </w:rPr>
                                  <w:t>F021 Risk Assessment Table-Matrix V2.doc</w:t>
                                </w:r>
                              </w:hyperlink>
                            </w:p>
                          </w:txbxContent>
                        </wps:txbx>
                        <wps:bodyPr rot="0" vert="horz" wrap="square" lIns="91440" tIns="45720" rIns="91440" bIns="45720" anchor="ctr" anchorCtr="0" upright="1">
                          <a:noAutofit/>
                        </wps:bodyPr>
                      </wps:wsp>
                      <wps:wsp>
                        <wps:cNvPr id="18" name="AutoShape 8"/>
                        <wps:cNvSpPr>
                          <a:spLocks noChangeArrowheads="1"/>
                        </wps:cNvSpPr>
                        <wps:spPr bwMode="auto">
                          <a:xfrm>
                            <a:off x="5143031" y="2171496"/>
                            <a:ext cx="1828504" cy="1067003"/>
                          </a:xfrm>
                          <a:prstGeom prst="flowChartProcess">
                            <a:avLst/>
                          </a:prstGeom>
                          <a:solidFill>
                            <a:srgbClr val="FFFFFF"/>
                          </a:solidFill>
                          <a:ln w="9525">
                            <a:solidFill>
                              <a:srgbClr val="000000"/>
                            </a:solidFill>
                            <a:miter lim="800000"/>
                            <a:headEnd/>
                            <a:tailEnd/>
                          </a:ln>
                        </wps:spPr>
                        <wps:txbx>
                          <w:txbxContent>
                            <w:p w14:paraId="4805A8BE"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Controls required?</w:t>
                              </w:r>
                            </w:p>
                            <w:p w14:paraId="1C275732"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Area / Item quarantined for immediate rectification?</w:t>
                              </w:r>
                            </w:p>
                            <w:p w14:paraId="2C48C84C"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Temporary control measure needed?</w:t>
                              </w:r>
                            </w:p>
                            <w:p w14:paraId="7F38C8BF" w14:textId="77777777" w:rsidR="00493396" w:rsidRPr="00B16B5F" w:rsidRDefault="00493396" w:rsidP="002F094F">
                              <w:pPr>
                                <w:spacing w:before="0" w:after="120" w:line="240" w:lineRule="auto"/>
                                <w:rPr>
                                  <w:sz w:val="20"/>
                                  <w:szCs w:val="20"/>
                                </w:rPr>
                              </w:pPr>
                            </w:p>
                          </w:txbxContent>
                        </wps:txbx>
                        <wps:bodyPr rot="0" vert="horz" wrap="square" lIns="91440" tIns="45720" rIns="91440" bIns="45720" anchor="ctr" anchorCtr="0" upright="1">
                          <a:noAutofit/>
                        </wps:bodyPr>
                      </wps:wsp>
                      <wps:wsp>
                        <wps:cNvPr id="19" name="AutoShape 9"/>
                        <wps:cNvSpPr>
                          <a:spLocks noChangeArrowheads="1"/>
                        </wps:cNvSpPr>
                        <wps:spPr bwMode="auto">
                          <a:xfrm>
                            <a:off x="7886517" y="2171496"/>
                            <a:ext cx="1666392" cy="1047953"/>
                          </a:xfrm>
                          <a:prstGeom prst="flowChartProcess">
                            <a:avLst/>
                          </a:prstGeom>
                          <a:solidFill>
                            <a:srgbClr val="FFFFFF"/>
                          </a:solidFill>
                          <a:ln w="9525">
                            <a:solidFill>
                              <a:srgbClr val="000000"/>
                            </a:solidFill>
                            <a:miter lim="800000"/>
                            <a:headEnd/>
                            <a:tailEnd/>
                          </a:ln>
                        </wps:spPr>
                        <wps:txbx>
                          <w:txbxContent>
                            <w:p w14:paraId="2F5B2F1E"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 xml:space="preserve">Worker notifies management and completes hazard report form </w:t>
                              </w:r>
                            </w:p>
                            <w:p w14:paraId="582B710E" w14:textId="77777777" w:rsidR="00493396" w:rsidRPr="00B16B5F" w:rsidRDefault="00063614" w:rsidP="002F094F">
                              <w:pPr>
                                <w:spacing w:before="0" w:after="120" w:line="240" w:lineRule="auto"/>
                                <w:jc w:val="center"/>
                                <w:rPr>
                                  <w:rFonts w:cs="Arial"/>
                                  <w:sz w:val="20"/>
                                  <w:szCs w:val="20"/>
                                </w:rPr>
                              </w:pPr>
                              <w:hyperlink r:id="rId19" w:history="1">
                                <w:r w:rsidR="00493396" w:rsidRPr="00B16B5F">
                                  <w:rPr>
                                    <w:rStyle w:val="Hyperlink"/>
                                    <w:rFonts w:cs="Arial"/>
                                    <w:sz w:val="20"/>
                                    <w:szCs w:val="20"/>
                                  </w:rPr>
                                  <w:t>F017 Incident-Complaint Form V3.doc</w:t>
                                </w:r>
                              </w:hyperlink>
                            </w:p>
                          </w:txbxContent>
                        </wps:txbx>
                        <wps:bodyPr rot="0" vert="horz" wrap="square" lIns="91440" tIns="45720" rIns="91440" bIns="45720" anchor="ctr" anchorCtr="0" upright="1">
                          <a:noAutofit/>
                        </wps:bodyPr>
                      </wps:wsp>
                      <wps:wsp>
                        <wps:cNvPr id="20" name="AutoShape 10"/>
                        <wps:cNvSpPr>
                          <a:spLocks noChangeArrowheads="1"/>
                        </wps:cNvSpPr>
                        <wps:spPr bwMode="auto">
                          <a:xfrm>
                            <a:off x="0" y="3542969"/>
                            <a:ext cx="2171713" cy="1372186"/>
                          </a:xfrm>
                          <a:prstGeom prst="flowChartProcess">
                            <a:avLst/>
                          </a:prstGeom>
                          <a:solidFill>
                            <a:srgbClr val="FFFFFF"/>
                          </a:solidFill>
                          <a:ln w="9525">
                            <a:solidFill>
                              <a:srgbClr val="000000"/>
                            </a:solidFill>
                            <a:miter lim="800000"/>
                            <a:headEnd/>
                            <a:tailEnd/>
                          </a:ln>
                        </wps:spPr>
                        <wps:txbx>
                          <w:txbxContent>
                            <w:p w14:paraId="47010B81"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 xml:space="preserve">Management signs off &amp; files Hazard Report in WHS folder, record in </w:t>
                              </w:r>
                              <w:r>
                                <w:rPr>
                                  <w:rFonts w:cs="Arial"/>
                                  <w:sz w:val="20"/>
                                  <w:szCs w:val="20"/>
                                </w:rPr>
                                <w:t>the database</w:t>
                              </w:r>
                              <w:r w:rsidRPr="00B16B5F">
                                <w:rPr>
                                  <w:rFonts w:cs="Arial"/>
                                  <w:sz w:val="20"/>
                                  <w:szCs w:val="20"/>
                                </w:rPr>
                                <w:t>, WHS section. Review of control options preformed within specified period.</w:t>
                              </w:r>
                            </w:p>
                          </w:txbxContent>
                        </wps:txbx>
                        <wps:bodyPr rot="0" vert="horz" wrap="square" lIns="91440" tIns="45720" rIns="91440" bIns="45720" anchor="ctr" anchorCtr="0" upright="1">
                          <a:noAutofit/>
                        </wps:bodyPr>
                      </wps:wsp>
                      <wps:wsp>
                        <wps:cNvPr id="21" name="AutoShape 11"/>
                        <wps:cNvSpPr>
                          <a:spLocks noChangeArrowheads="1"/>
                        </wps:cNvSpPr>
                        <wps:spPr bwMode="auto">
                          <a:xfrm>
                            <a:off x="2971318" y="3772262"/>
                            <a:ext cx="1829234" cy="1000032"/>
                          </a:xfrm>
                          <a:prstGeom prst="flowChartProcess">
                            <a:avLst/>
                          </a:prstGeom>
                          <a:solidFill>
                            <a:srgbClr val="FFFFFF"/>
                          </a:solidFill>
                          <a:ln w="9525">
                            <a:solidFill>
                              <a:srgbClr val="000000"/>
                            </a:solidFill>
                            <a:miter lim="800000"/>
                            <a:headEnd/>
                            <a:tailEnd/>
                          </a:ln>
                        </wps:spPr>
                        <wps:txbx>
                          <w:txbxContent>
                            <w:p w14:paraId="78DC0A32"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Manager confirms corrective action is in place.</w:t>
                              </w:r>
                            </w:p>
                            <w:p w14:paraId="2C800D56"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Hazard Controlled?</w:t>
                              </w:r>
                            </w:p>
                          </w:txbxContent>
                        </wps:txbx>
                        <wps:bodyPr rot="0" vert="horz" wrap="square" lIns="91440" tIns="45720" rIns="91440" bIns="45720" anchor="ctr" anchorCtr="0" upright="1">
                          <a:noAutofit/>
                        </wps:bodyPr>
                      </wps:wsp>
                      <wps:wsp>
                        <wps:cNvPr id="23" name="AutoShape 12"/>
                        <wps:cNvSpPr>
                          <a:spLocks noChangeArrowheads="1"/>
                        </wps:cNvSpPr>
                        <wps:spPr bwMode="auto">
                          <a:xfrm>
                            <a:off x="5486241" y="3657259"/>
                            <a:ext cx="1827043" cy="1143608"/>
                          </a:xfrm>
                          <a:prstGeom prst="flowChartProcess">
                            <a:avLst/>
                          </a:prstGeom>
                          <a:solidFill>
                            <a:srgbClr val="FFFFFF"/>
                          </a:solidFill>
                          <a:ln w="9525">
                            <a:solidFill>
                              <a:srgbClr val="000000"/>
                            </a:solidFill>
                            <a:miter lim="800000"/>
                            <a:headEnd/>
                            <a:tailEnd/>
                          </a:ln>
                        </wps:spPr>
                        <wps:txbx>
                          <w:txbxContent>
                            <w:p w14:paraId="709B2C51" w14:textId="77777777" w:rsidR="00493396" w:rsidRPr="00B16B5F" w:rsidRDefault="00493396" w:rsidP="002F094F">
                              <w:pPr>
                                <w:spacing w:before="0" w:after="120" w:line="240" w:lineRule="auto"/>
                                <w:jc w:val="center"/>
                                <w:rPr>
                                  <w:sz w:val="20"/>
                                  <w:szCs w:val="20"/>
                                </w:rPr>
                              </w:pPr>
                              <w:r w:rsidRPr="00B16B5F">
                                <w:rPr>
                                  <w:rFonts w:cs="Arial"/>
                                  <w:sz w:val="20"/>
                                  <w:szCs w:val="20"/>
                                </w:rPr>
                                <w:t>Management (Service Provider) and Care Worker implements corrective action</w:t>
                              </w:r>
                            </w:p>
                          </w:txbxContent>
                        </wps:txbx>
                        <wps:bodyPr rot="0" vert="horz" wrap="square" lIns="91440" tIns="45720" rIns="91440" bIns="45720" anchor="ctr" anchorCtr="0" upright="1">
                          <a:noAutofit/>
                        </wps:bodyPr>
                      </wps:wsp>
                      <wps:wsp>
                        <wps:cNvPr id="24" name="AutoShape 13"/>
                        <wps:cNvSpPr>
                          <a:spLocks noChangeArrowheads="1"/>
                        </wps:cNvSpPr>
                        <wps:spPr bwMode="auto">
                          <a:xfrm>
                            <a:off x="7886517" y="3657259"/>
                            <a:ext cx="1666392" cy="1029318"/>
                          </a:xfrm>
                          <a:prstGeom prst="flowChartProcess">
                            <a:avLst/>
                          </a:prstGeom>
                          <a:solidFill>
                            <a:srgbClr val="FFFFFF"/>
                          </a:solidFill>
                          <a:ln w="9525">
                            <a:solidFill>
                              <a:srgbClr val="000000"/>
                            </a:solidFill>
                            <a:miter lim="800000"/>
                            <a:headEnd/>
                            <a:tailEnd/>
                          </a:ln>
                        </wps:spPr>
                        <wps:txbx>
                          <w:txbxContent>
                            <w:p w14:paraId="7C6B2DFD"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Management establishes corrective action &amp; deadline</w:t>
                              </w:r>
                            </w:p>
                          </w:txbxContent>
                        </wps:txbx>
                        <wps:bodyPr rot="0" vert="horz" wrap="square" lIns="91440" tIns="45720" rIns="91440" bIns="45720" anchor="ctr" anchorCtr="0" upright="1">
                          <a:noAutofit/>
                        </wps:bodyPr>
                      </wps:wsp>
                      <wps:wsp>
                        <wps:cNvPr id="25" name="AutoShape 14"/>
                        <wps:cNvCnPr>
                          <a:cxnSpLocks noChangeShapeType="1"/>
                          <a:stCxn id="18" idx="3"/>
                          <a:endCxn id="19" idx="1"/>
                        </wps:cNvCnPr>
                        <wps:spPr bwMode="auto">
                          <a:xfrm flipV="1">
                            <a:off x="6971535" y="2695473"/>
                            <a:ext cx="914982"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flipH="1">
                            <a:off x="4800552" y="4229420"/>
                            <a:ext cx="685689"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flipH="1">
                            <a:off x="2171713" y="4229420"/>
                            <a:ext cx="79960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SpPr>
                          <a:spLocks noChangeArrowheads="1"/>
                        </wps:cNvSpPr>
                        <wps:spPr bwMode="auto">
                          <a:xfrm>
                            <a:off x="342479" y="0"/>
                            <a:ext cx="3887031" cy="571447"/>
                          </a:xfrm>
                          <a:prstGeom prst="flowChartProcess">
                            <a:avLst/>
                          </a:prstGeom>
                          <a:solidFill>
                            <a:srgbClr val="FFFFFF"/>
                          </a:solidFill>
                          <a:ln w="9525">
                            <a:solidFill>
                              <a:srgbClr val="000000"/>
                            </a:solidFill>
                            <a:miter lim="800000"/>
                            <a:headEnd/>
                            <a:tailEnd/>
                          </a:ln>
                        </wps:spPr>
                        <wps:txbx>
                          <w:txbxContent>
                            <w:p w14:paraId="6F8E9723" w14:textId="77777777" w:rsidR="00493396" w:rsidRDefault="00493396" w:rsidP="002F094F">
                              <w:pPr>
                                <w:jc w:val="center"/>
                                <w:rPr>
                                  <w:sz w:val="32"/>
                                  <w:szCs w:val="32"/>
                                </w:rPr>
                              </w:pPr>
                              <w:r w:rsidRPr="0019714A">
                                <w:rPr>
                                  <w:b/>
                                  <w:sz w:val="32"/>
                                  <w:szCs w:val="32"/>
                                  <w:u w:val="single"/>
                                </w:rPr>
                                <w:t xml:space="preserve">F022 - </w:t>
                              </w:r>
                              <w:r>
                                <w:rPr>
                                  <w:b/>
                                  <w:sz w:val="32"/>
                                  <w:szCs w:val="32"/>
                                  <w:u w:val="single"/>
                                </w:rPr>
                                <w:t>Hazard Report Flowchart</w:t>
                              </w:r>
                            </w:p>
                            <w:p w14:paraId="4C4914BF" w14:textId="77777777" w:rsidR="00493396" w:rsidRPr="000C353E" w:rsidRDefault="00493396" w:rsidP="002F094F">
                              <w:pPr>
                                <w:jc w:val="center"/>
                                <w:rPr>
                                  <w:sz w:val="32"/>
                                  <w:szCs w:val="32"/>
                                </w:rPr>
                              </w:pPr>
                            </w:p>
                          </w:txbxContent>
                        </wps:txbx>
                        <wps:bodyPr rot="0" vert="horz" wrap="square" lIns="91440" tIns="45720" rIns="91440" bIns="45720" anchor="t" anchorCtr="0" upright="1">
                          <a:noAutofit/>
                        </wps:bodyPr>
                      </wps:wsp>
                      <wps:wsp>
                        <wps:cNvPr id="29" name="AutoShape 18"/>
                        <wps:cNvSpPr>
                          <a:spLocks noChangeArrowheads="1"/>
                        </wps:cNvSpPr>
                        <wps:spPr bwMode="auto">
                          <a:xfrm>
                            <a:off x="2400276" y="800025"/>
                            <a:ext cx="1828504" cy="914315"/>
                          </a:xfrm>
                          <a:prstGeom prst="flowChartProcess">
                            <a:avLst/>
                          </a:prstGeom>
                          <a:solidFill>
                            <a:srgbClr val="FFFFFF"/>
                          </a:solidFill>
                          <a:ln w="9525">
                            <a:solidFill>
                              <a:srgbClr val="000000"/>
                            </a:solidFill>
                            <a:miter lim="800000"/>
                            <a:headEnd/>
                            <a:tailEnd/>
                          </a:ln>
                        </wps:spPr>
                        <wps:txbx>
                          <w:txbxContent>
                            <w:p w14:paraId="67BC9AAB" w14:textId="77777777" w:rsidR="00493396" w:rsidRPr="00B16B5F" w:rsidRDefault="00493396" w:rsidP="002F094F">
                              <w:pPr>
                                <w:spacing w:before="0" w:after="120" w:line="240" w:lineRule="auto"/>
                                <w:jc w:val="center"/>
                                <w:rPr>
                                  <w:sz w:val="20"/>
                                  <w:szCs w:val="20"/>
                                </w:rPr>
                              </w:pPr>
                              <w:r w:rsidRPr="00B16B5F">
                                <w:rPr>
                                  <w:rFonts w:cs="Arial"/>
                                  <w:sz w:val="20"/>
                                  <w:szCs w:val="20"/>
                                </w:rPr>
                                <w:t>Can the hazard be controlled?</w:t>
                              </w:r>
                            </w:p>
                          </w:txbxContent>
                        </wps:txbx>
                        <wps:bodyPr rot="0" vert="horz" wrap="square" lIns="91440" tIns="45720" rIns="91440" bIns="45720" anchor="ctr" anchorCtr="0" upright="1">
                          <a:noAutofit/>
                        </wps:bodyPr>
                      </wps:wsp>
                      <wps:wsp>
                        <wps:cNvPr id="31" name="Line 20"/>
                        <wps:cNvCnPr>
                          <a:cxnSpLocks noChangeShapeType="1"/>
                        </wps:cNvCnPr>
                        <wps:spPr bwMode="auto">
                          <a:xfrm>
                            <a:off x="1599941" y="1257183"/>
                            <a:ext cx="80033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21"/>
                        <wps:cNvCnPr>
                          <a:cxnSpLocks noChangeShapeType="1"/>
                        </wps:cNvCnPr>
                        <wps:spPr bwMode="auto">
                          <a:xfrm>
                            <a:off x="4228780" y="1257183"/>
                            <a:ext cx="9142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22"/>
                        <wps:cNvCnPr>
                          <a:cxnSpLocks noChangeShapeType="1"/>
                        </wps:cNvCnPr>
                        <wps:spPr bwMode="auto">
                          <a:xfrm>
                            <a:off x="6972265" y="1257183"/>
                            <a:ext cx="9142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3"/>
                        <wps:cNvCnPr>
                          <a:cxnSpLocks noChangeShapeType="1"/>
                        </wps:cNvCnPr>
                        <wps:spPr bwMode="auto">
                          <a:xfrm>
                            <a:off x="3314528" y="1714340"/>
                            <a:ext cx="730" cy="457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4"/>
                        <wps:cNvCnPr>
                          <a:cxnSpLocks noChangeShapeType="1"/>
                        </wps:cNvCnPr>
                        <wps:spPr bwMode="auto">
                          <a:xfrm>
                            <a:off x="4228780" y="2627940"/>
                            <a:ext cx="914252" cy="2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5"/>
                        <wps:cNvCnPr>
                          <a:cxnSpLocks noChangeShapeType="1"/>
                        </wps:cNvCnPr>
                        <wps:spPr bwMode="auto">
                          <a:xfrm>
                            <a:off x="8686852" y="3219450"/>
                            <a:ext cx="1461" cy="43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6"/>
                        <wps:cNvCnPr>
                          <a:cxnSpLocks noChangeShapeType="1"/>
                        </wps:cNvCnPr>
                        <wps:spPr bwMode="auto">
                          <a:xfrm flipH="1">
                            <a:off x="7314744" y="4229420"/>
                            <a:ext cx="57177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7"/>
                        <wps:cNvCnPr>
                          <a:cxnSpLocks noChangeShapeType="1"/>
                        </wps:cNvCnPr>
                        <wps:spPr bwMode="auto">
                          <a:xfrm flipV="1">
                            <a:off x="3886300" y="3428680"/>
                            <a:ext cx="730" cy="343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
                        <wps:cNvCnPr>
                          <a:cxnSpLocks noChangeShapeType="1"/>
                        </wps:cNvCnPr>
                        <wps:spPr bwMode="auto">
                          <a:xfrm>
                            <a:off x="3886300" y="3428680"/>
                            <a:ext cx="4800552"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29"/>
                        <wps:cNvSpPr txBox="1">
                          <a:spLocks noChangeArrowheads="1"/>
                        </wps:cNvSpPr>
                        <wps:spPr bwMode="auto">
                          <a:xfrm>
                            <a:off x="4457343" y="3200816"/>
                            <a:ext cx="457126" cy="340725"/>
                          </a:xfrm>
                          <a:prstGeom prst="rect">
                            <a:avLst/>
                          </a:prstGeom>
                          <a:solidFill>
                            <a:srgbClr val="FFFFFF"/>
                          </a:solidFill>
                          <a:ln w="9525">
                            <a:solidFill>
                              <a:srgbClr val="000000"/>
                            </a:solidFill>
                            <a:miter lim="800000"/>
                            <a:headEnd/>
                            <a:tailEnd/>
                          </a:ln>
                        </wps:spPr>
                        <wps:txbx>
                          <w:txbxContent>
                            <w:p w14:paraId="498E987F" w14:textId="77777777" w:rsidR="00493396" w:rsidRPr="00B16B5F" w:rsidRDefault="00493396" w:rsidP="002F094F">
                              <w:pPr>
                                <w:spacing w:before="0" w:after="120" w:line="240" w:lineRule="auto"/>
                                <w:jc w:val="center"/>
                                <w:rPr>
                                  <w:sz w:val="20"/>
                                  <w:szCs w:val="20"/>
                                </w:rPr>
                              </w:pPr>
                              <w:r w:rsidRPr="00B16B5F">
                                <w:rPr>
                                  <w:sz w:val="20"/>
                                  <w:szCs w:val="20"/>
                                </w:rPr>
                                <w:t>NO</w:t>
                              </w:r>
                            </w:p>
                          </w:txbxContent>
                        </wps:txbx>
                        <wps:bodyPr rot="0" vert="horz" wrap="square" lIns="91440" tIns="45720" rIns="91440" bIns="45720" anchor="ctr" anchorCtr="0" upright="1">
                          <a:noAutofit/>
                        </wps:bodyPr>
                      </wps:wsp>
                      <wps:wsp>
                        <wps:cNvPr id="137" name="Text Box 30"/>
                        <wps:cNvSpPr txBox="1">
                          <a:spLocks noChangeArrowheads="1"/>
                        </wps:cNvSpPr>
                        <wps:spPr bwMode="auto">
                          <a:xfrm>
                            <a:off x="2400276" y="4000841"/>
                            <a:ext cx="457126" cy="342868"/>
                          </a:xfrm>
                          <a:prstGeom prst="rect">
                            <a:avLst/>
                          </a:prstGeom>
                          <a:solidFill>
                            <a:srgbClr val="FFFFFF"/>
                          </a:solidFill>
                          <a:ln w="9525">
                            <a:solidFill>
                              <a:srgbClr val="000000"/>
                            </a:solidFill>
                            <a:miter lim="800000"/>
                            <a:headEnd/>
                            <a:tailEnd/>
                          </a:ln>
                        </wps:spPr>
                        <wps:txbx>
                          <w:txbxContent>
                            <w:p w14:paraId="23513B5A" w14:textId="77777777" w:rsidR="00493396" w:rsidRPr="00B16B5F" w:rsidRDefault="00493396" w:rsidP="002F094F">
                              <w:pPr>
                                <w:spacing w:before="0" w:after="120" w:line="240" w:lineRule="auto"/>
                                <w:jc w:val="center"/>
                                <w:rPr>
                                  <w:sz w:val="20"/>
                                  <w:szCs w:val="20"/>
                                </w:rPr>
                              </w:pPr>
                              <w:r w:rsidRPr="00B16B5F">
                                <w:rPr>
                                  <w:sz w:val="20"/>
                                  <w:szCs w:val="20"/>
                                </w:rPr>
                                <w:t>Yes</w:t>
                              </w:r>
                            </w:p>
                          </w:txbxContent>
                        </wps:txbx>
                        <wps:bodyPr rot="0" vert="horz" wrap="square" lIns="91440" tIns="45720" rIns="91440" bIns="45720" anchor="ctr" anchorCtr="0" upright="1">
                          <a:noAutofit/>
                        </wps:bodyPr>
                      </wps:wsp>
                    </wpc:wpc>
                  </a:graphicData>
                </a:graphic>
                <wp14:sizeRelV relativeFrom="margin">
                  <wp14:pctHeight>0</wp14:pctHeight>
                </wp14:sizeRelV>
              </wp:anchor>
            </w:drawing>
          </mc:Choice>
          <mc:Fallback>
            <w:pict>
              <v:group w14:anchorId="0CB9E9A2" id="Canvas 2" o:spid="_x0000_s1026" editas="canvas" style="position:absolute;margin-left:0;margin-top:-.05pt;width:753.75pt;height:412.75pt;z-index:251659264;mso-height-relative:margin" coordsize="95726,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726;height:5241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139;top:8000;width:14860;height:9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">
                  <v:textbox>
                    <w:txbxContent>
                      <w:p w14:paraId="38D874AB"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Care Worker identifies Hazard</w:t>
                        </w:r>
                      </w:p>
                    </w:txbxContent>
                  </v:textbox>
                </v:shape>
                <v:shape id="AutoShape 5" o:spid="_x0000_s1029" type="#_x0000_t109" style="position:absolute;left:51430;top:8000;width:18292;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">
                  <v:textbox>
                    <w:txbxContent>
                      <w:p w14:paraId="26408001"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Yes – do it.</w:t>
                        </w:r>
                      </w:p>
                    </w:txbxContent>
                  </v:textbox>
                </v:shape>
                <v:shape id="AutoShape 6" o:spid="_x0000_s1030" type="#_x0000_t109" style="position:absolute;left:78865;top:5714;width:16678;height:1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">
                  <v:textbox>
                    <w:txbxContent>
                      <w:p w14:paraId="7F3DB2BF"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Hazard controlled</w:t>
                        </w:r>
                      </w:p>
                      <w:p w14:paraId="7CFF4983"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Office notified</w:t>
                        </w:r>
                      </w:p>
                      <w:p w14:paraId="68B417CE" w14:textId="77777777" w:rsidR="00493396" w:rsidRPr="00B16B5F" w:rsidRDefault="00493396" w:rsidP="002F094F">
                        <w:pPr>
                          <w:spacing w:before="0" w:after="120" w:line="240" w:lineRule="auto"/>
                          <w:jc w:val="center"/>
                          <w:rPr>
                            <w:rFonts w:cs="Arial"/>
                            <w:b/>
                            <w:sz w:val="20"/>
                            <w:szCs w:val="20"/>
                          </w:rPr>
                        </w:pPr>
                        <w:r w:rsidRPr="00B16B5F">
                          <w:rPr>
                            <w:rFonts w:cs="Arial"/>
                            <w:b/>
                            <w:sz w:val="20"/>
                            <w:szCs w:val="20"/>
                          </w:rPr>
                          <w:t>Incident/Complaint form lodged/recorded and filed</w:t>
                        </w:r>
                      </w:p>
                    </w:txbxContent>
                  </v:textbox>
                </v:shape>
                <v:shape id="AutoShape 7" o:spid="_x0000_s1031" type="#_x0000_t109" style="position:absolute;left:24002;top:21712;width:18285;height:1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">
                  <v:textbox>
                    <w:txbxContent>
                      <w:p w14:paraId="4D600700"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No</w:t>
                        </w:r>
                      </w:p>
                      <w:p w14:paraId="77F956E6"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What is the risk class?</w:t>
                        </w:r>
                      </w:p>
                      <w:p w14:paraId="3387B5D5"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(Low, Med or High)</w:t>
                        </w:r>
                      </w:p>
                      <w:p w14:paraId="78578504" w14:textId="77777777" w:rsidR="00493396" w:rsidRPr="00B16B5F" w:rsidRDefault="00493396" w:rsidP="002F094F">
                        <w:pPr>
                          <w:spacing w:before="0" w:after="120" w:line="240" w:lineRule="auto"/>
                          <w:jc w:val="center"/>
                          <w:rPr>
                            <w:rFonts w:cs="Arial"/>
                            <w:sz w:val="20"/>
                            <w:szCs w:val="20"/>
                          </w:rPr>
                        </w:pPr>
                        <w:hyperlink r:id="rId20" w:history="1">
                          <w:r w:rsidRPr="00B16B5F">
                            <w:rPr>
                              <w:rStyle w:val="Hyperlink"/>
                              <w:rFonts w:cs="Arial"/>
                              <w:sz w:val="20"/>
                              <w:szCs w:val="20"/>
                            </w:rPr>
                            <w:t>F021 Risk Assessment Table-Matrix V2.doc</w:t>
                          </w:r>
                        </w:hyperlink>
                      </w:p>
                    </w:txbxContent>
                  </v:textbox>
                </v:shape>
                <v:shape id="AutoShape 8" o:spid="_x0000_s1032" type="#_x0000_t109" style="position:absolute;left:51430;top:21714;width:18285;height:10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">
                  <v:textbox>
                    <w:txbxContent>
                      <w:p w14:paraId="4805A8BE"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Controls required?</w:t>
                        </w:r>
                      </w:p>
                      <w:p w14:paraId="1C275732"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Area / Item quarantined for immediate rectification?</w:t>
                        </w:r>
                      </w:p>
                      <w:p w14:paraId="2C48C84C"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Temporary control measure needed?</w:t>
                        </w:r>
                      </w:p>
                      <w:p w14:paraId="7F38C8BF" w14:textId="77777777" w:rsidR="00493396" w:rsidRPr="00B16B5F" w:rsidRDefault="00493396" w:rsidP="002F094F">
                        <w:pPr>
                          <w:spacing w:before="0" w:after="120" w:line="240" w:lineRule="auto"/>
                          <w:rPr>
                            <w:sz w:val="20"/>
                            <w:szCs w:val="20"/>
                          </w:rPr>
                        </w:pPr>
                      </w:p>
                    </w:txbxContent>
                  </v:textbox>
                </v:shape>
                <v:shape id="AutoShape 9" o:spid="_x0000_s1033" type="#_x0000_t109" style="position:absolute;left:78865;top:21714;width:16664;height:10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">
                  <v:textbox>
                    <w:txbxContent>
                      <w:p w14:paraId="2F5B2F1E"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 xml:space="preserve">Worker notifies management and completes hazard report form </w:t>
                        </w:r>
                      </w:p>
                      <w:p w14:paraId="582B710E" w14:textId="77777777" w:rsidR="00493396" w:rsidRPr="00B16B5F" w:rsidRDefault="00493396" w:rsidP="002F094F">
                        <w:pPr>
                          <w:spacing w:before="0" w:after="120" w:line="240" w:lineRule="auto"/>
                          <w:jc w:val="center"/>
                          <w:rPr>
                            <w:rFonts w:cs="Arial"/>
                            <w:sz w:val="20"/>
                            <w:szCs w:val="20"/>
                          </w:rPr>
                        </w:pPr>
                        <w:hyperlink r:id="rId21" w:history="1">
                          <w:r w:rsidRPr="00B16B5F">
                            <w:rPr>
                              <w:rStyle w:val="Hyperlink"/>
                              <w:rFonts w:cs="Arial"/>
                              <w:sz w:val="20"/>
                              <w:szCs w:val="20"/>
                            </w:rPr>
                            <w:t>F017 Incident-Complaint Form V3.doc</w:t>
                          </w:r>
                        </w:hyperlink>
                      </w:p>
                    </w:txbxContent>
                  </v:textbox>
                </v:shape>
                <v:shape id="AutoShape 10" o:spid="_x0000_s1034" type="#_x0000_t109" style="position:absolute;top:35429;width:21717;height:1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">
                  <v:textbox>
                    <w:txbxContent>
                      <w:p w14:paraId="47010B81"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 xml:space="preserve">Management signs off &amp; files Hazard Report in WHS folder, record in </w:t>
                        </w:r>
                        <w:r>
                          <w:rPr>
                            <w:rFonts w:cs="Arial"/>
                            <w:sz w:val="20"/>
                            <w:szCs w:val="20"/>
                          </w:rPr>
                          <w:t>the database</w:t>
                        </w:r>
                        <w:r w:rsidRPr="00B16B5F">
                          <w:rPr>
                            <w:rFonts w:cs="Arial"/>
                            <w:sz w:val="20"/>
                            <w:szCs w:val="20"/>
                          </w:rPr>
                          <w:t>, WHS section. Review of control options preformed within specified period.</w:t>
                        </w:r>
                      </w:p>
                    </w:txbxContent>
                  </v:textbox>
                </v:shape>
                <v:shape id="AutoShape 11" o:spid="_x0000_s1035" type="#_x0000_t109" style="position:absolute;left:29713;top:37722;width:18292;height:1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">
                  <v:textbox>
                    <w:txbxContent>
                      <w:p w14:paraId="78DC0A32"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Manager confirms corrective action is in place.</w:t>
                        </w:r>
                      </w:p>
                      <w:p w14:paraId="2C800D56"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Hazard Controlled?</w:t>
                        </w:r>
                      </w:p>
                    </w:txbxContent>
                  </v:textbox>
                </v:shape>
                <v:shape id="AutoShape 12" o:spid="_x0000_s1036" type="#_x0000_t109" style="position:absolute;left:54862;top:36572;width:18270;height:1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">
                  <v:textbox>
                    <w:txbxContent>
                      <w:p w14:paraId="709B2C51" w14:textId="77777777" w:rsidR="00493396" w:rsidRPr="00B16B5F" w:rsidRDefault="00493396" w:rsidP="002F094F">
                        <w:pPr>
                          <w:spacing w:before="0" w:after="120" w:line="240" w:lineRule="auto"/>
                          <w:jc w:val="center"/>
                          <w:rPr>
                            <w:sz w:val="20"/>
                            <w:szCs w:val="20"/>
                          </w:rPr>
                        </w:pPr>
                        <w:r w:rsidRPr="00B16B5F">
                          <w:rPr>
                            <w:rFonts w:cs="Arial"/>
                            <w:sz w:val="20"/>
                            <w:szCs w:val="20"/>
                          </w:rPr>
                          <w:t>Management (Service Provider) and Care Worker implements corrective action</w:t>
                        </w:r>
                      </w:p>
                    </w:txbxContent>
                  </v:textbox>
                </v:shape>
                <v:shape id="AutoShape 13" o:spid="_x0000_s1037" type="#_x0000_t109" style="position:absolute;left:78865;top:36572;width:16664;height:10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">
                  <v:textbox>
                    <w:txbxContent>
                      <w:p w14:paraId="7C6B2DFD" w14:textId="77777777" w:rsidR="00493396" w:rsidRPr="00B16B5F" w:rsidRDefault="00493396" w:rsidP="002F094F">
                        <w:pPr>
                          <w:spacing w:before="0" w:after="120" w:line="240" w:lineRule="auto"/>
                          <w:jc w:val="center"/>
                          <w:rPr>
                            <w:rFonts w:cs="Arial"/>
                            <w:sz w:val="20"/>
                            <w:szCs w:val="20"/>
                          </w:rPr>
                        </w:pPr>
                        <w:r w:rsidRPr="00B16B5F">
                          <w:rPr>
                            <w:rFonts w:cs="Arial"/>
                            <w:sz w:val="20"/>
                            <w:szCs w:val="20"/>
                          </w:rPr>
                          <w:t>Management establishes corrective action &amp; deadline</w:t>
                        </w:r>
                      </w:p>
                    </w:txbxContent>
                  </v:textbox>
                </v:shape>
                <v:shapetype id="_x0000_t32" coordsize="21600,21600" o:spt="32" o:oned="t" path="m,l21600,21600e" filled="f">
                  <v:path arrowok="t" fillok="f" o:connecttype="none"/>
                  <o:lock v:ext="edit" shapetype="t"/>
                </v:shapetype>
                <v:shape id="AutoShape 14" o:spid="_x0000_s1038" type="#_x0000_t32" style="position:absolute;left:69715;top:26954;width:915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5" o:spid="_x0000_s1039" type="#_x0000_t32" style="position:absolute;left:48005;top:42294;width:685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40" type="#_x0000_t32" style="position:absolute;left:21717;top:42294;width:7996;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7" o:spid="_x0000_s1041" type="#_x0000_t109" style="position:absolute;left:3424;width:38871;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">
                  <v:textbox>
                    <w:txbxContent>
                      <w:p w14:paraId="6F8E9723" w14:textId="77777777" w:rsidR="00493396" w:rsidRDefault="00493396" w:rsidP="002F094F">
                        <w:pPr>
                          <w:jc w:val="center"/>
                          <w:rPr>
                            <w:sz w:val="32"/>
                            <w:szCs w:val="32"/>
                          </w:rPr>
                        </w:pPr>
                        <w:r w:rsidRPr="0019714A">
                          <w:rPr>
                            <w:b/>
                            <w:sz w:val="32"/>
                            <w:szCs w:val="32"/>
                            <w:u w:val="single"/>
                          </w:rPr>
                          <w:t xml:space="preserve">F022 - </w:t>
                        </w:r>
                        <w:r>
                          <w:rPr>
                            <w:b/>
                            <w:sz w:val="32"/>
                            <w:szCs w:val="32"/>
                            <w:u w:val="single"/>
                          </w:rPr>
                          <w:t>Hazard Report Flowchart</w:t>
                        </w:r>
                      </w:p>
                      <w:p w14:paraId="4C4914BF" w14:textId="77777777" w:rsidR="00493396" w:rsidRPr="000C353E" w:rsidRDefault="00493396" w:rsidP="002F094F">
                        <w:pPr>
                          <w:jc w:val="center"/>
                          <w:rPr>
                            <w:sz w:val="32"/>
                            <w:szCs w:val="32"/>
                          </w:rPr>
                        </w:pPr>
                      </w:p>
                    </w:txbxContent>
                  </v:textbox>
                </v:shape>
                <v:shape id="AutoShape 18" o:spid="_x0000_s1042" type="#_x0000_t109" style="position:absolute;left:24002;top:8000;width:18285;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">
                  <v:textbox>
                    <w:txbxContent>
                      <w:p w14:paraId="67BC9AAB" w14:textId="77777777" w:rsidR="00493396" w:rsidRPr="00B16B5F" w:rsidRDefault="00493396" w:rsidP="002F094F">
                        <w:pPr>
                          <w:spacing w:before="0" w:after="120" w:line="240" w:lineRule="auto"/>
                          <w:jc w:val="center"/>
                          <w:rPr>
                            <w:sz w:val="20"/>
                            <w:szCs w:val="20"/>
                          </w:rPr>
                        </w:pPr>
                        <w:r w:rsidRPr="00B16B5F">
                          <w:rPr>
                            <w:rFonts w:cs="Arial"/>
                            <w:sz w:val="20"/>
                            <w:szCs w:val="20"/>
                          </w:rPr>
                          <w:t>Can the hazard be controlled?</w:t>
                        </w:r>
                      </w:p>
                    </w:txbxContent>
                  </v:textbox>
                </v:shape>
                <v:line id="Line 20" o:spid="_x0000_s1043" style="position:absolute;visibility:visible;mso-wrap-style:square" from="15999,12571" to="24002,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1" o:spid="_x0000_s1044" style="position:absolute;visibility:visible;mso-wrap-style:square" from="42287,12571" to="51430,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22" o:spid="_x0000_s1045" style="position:absolute;visibility:visible;mso-wrap-style:square" from="69722,12571" to="7886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23" o:spid="_x0000_s1046" style="position:absolute;visibility:visible;mso-wrap-style:square" from="33145,17143" to="3315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24" o:spid="_x0000_s1047" style="position:absolute;visibility:visible;mso-wrap-style:square" from="42287,26279" to="51430,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25" o:spid="_x0000_s1048" style="position:absolute;visibility:visible;mso-wrap-style:square" from="86868,32194" to="86883,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26" o:spid="_x0000_s1049" style="position:absolute;flip:x;visibility:visible;mso-wrap-style:square" from="73147,42294" to="78865,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line id="Line 27" o:spid="_x0000_s1050" style="position:absolute;flip:y;visibility:visible;mso-wrap-style:square" from="38863,34286" to="38870,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28" o:spid="_x0000_s1051" style="position:absolute;visibility:visible;mso-wrap-style:square" from="38863,34286" to="86868,3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type id="_x0000_t202" coordsize="21600,21600" o:spt="202" path="m,l,21600r21600,l21600,xe">
                  <v:stroke joinstyle="miter"/>
                  <v:path gradientshapeok="t" o:connecttype="rect"/>
                </v:shapetype>
                <v:shape id="Text Box 29" o:spid="_x0000_s1052" type="#_x0000_t202" style="position:absolute;left:44573;top:32008;width:4571;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">
                  <v:textbox>
                    <w:txbxContent>
                      <w:p w14:paraId="498E987F" w14:textId="77777777" w:rsidR="00493396" w:rsidRPr="00B16B5F" w:rsidRDefault="00493396" w:rsidP="002F094F">
                        <w:pPr>
                          <w:spacing w:before="0" w:after="120" w:line="240" w:lineRule="auto"/>
                          <w:jc w:val="center"/>
                          <w:rPr>
                            <w:sz w:val="20"/>
                            <w:szCs w:val="20"/>
                          </w:rPr>
                        </w:pPr>
                        <w:r w:rsidRPr="00B16B5F">
                          <w:rPr>
                            <w:sz w:val="20"/>
                            <w:szCs w:val="20"/>
                          </w:rPr>
                          <w:t>NO</w:t>
                        </w:r>
                      </w:p>
                    </w:txbxContent>
                  </v:textbox>
                </v:shape>
                <v:shape id="Text Box 30" o:spid="_x0000_s1053" type="#_x0000_t202" style="position:absolute;left:24002;top:40008;width:4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">
                  <v:textbox>
                    <w:txbxContent>
                      <w:p w14:paraId="23513B5A" w14:textId="77777777" w:rsidR="00493396" w:rsidRPr="00B16B5F" w:rsidRDefault="00493396" w:rsidP="002F094F">
                        <w:pPr>
                          <w:spacing w:before="0" w:after="120" w:line="240" w:lineRule="auto"/>
                          <w:jc w:val="center"/>
                          <w:rPr>
                            <w:sz w:val="20"/>
                            <w:szCs w:val="20"/>
                          </w:rPr>
                        </w:pPr>
                        <w:r w:rsidRPr="00B16B5F">
                          <w:rPr>
                            <w:sz w:val="20"/>
                            <w:szCs w:val="20"/>
                          </w:rPr>
                          <w:t>Yes</w:t>
                        </w:r>
                      </w:p>
                    </w:txbxContent>
                  </v:textbox>
                </v:shape>
              </v:group>
            </w:pict>
          </mc:Fallback>
        </mc:AlternateContent>
      </w:r>
    </w:p>
    <w:sectPr w:rsidR="002F094F" w:rsidRPr="003521C5" w:rsidSect="002F094F">
      <w:type w:val="oddPage"/>
      <w:pgSz w:w="16838" w:h="11906" w:orient="landscape"/>
      <w:pgMar w:top="284" w:right="992" w:bottom="851" w:left="851" w:header="340" w:footer="34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94EC" w14:textId="77777777" w:rsidR="00493396" w:rsidRDefault="00493396" w:rsidP="003521C5">
      <w:r>
        <w:separator/>
      </w:r>
    </w:p>
  </w:endnote>
  <w:endnote w:type="continuationSeparator" w:id="0">
    <w:p w14:paraId="4BC700B8" w14:textId="77777777" w:rsidR="00493396" w:rsidRDefault="00493396"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5712" w14:textId="77777777" w:rsidR="00493396" w:rsidRPr="0091115D" w:rsidRDefault="00493396" w:rsidP="00D01714">
    <w:pPr>
      <w:pStyle w:val="Footer"/>
      <w:tabs>
        <w:tab w:val="clear" w:pos="4513"/>
        <w:tab w:val="clear" w:pos="9026"/>
        <w:tab w:val="right" w:pos="10204"/>
      </w:tabs>
      <w:spacing w:before="0"/>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Pr>
        <w:noProof/>
        <w:sz w:val="18"/>
        <w:szCs w:val="18"/>
      </w:rPr>
      <w:t>23</w:t>
    </w:r>
    <w:r w:rsidRPr="0091115D">
      <w:rPr>
        <w:noProof/>
        <w:sz w:val="18"/>
        <w:szCs w:val="18"/>
      </w:rPr>
      <w:fldChar w:fldCharType="end"/>
    </w:r>
  </w:p>
  <w:p w14:paraId="353B45F3" w14:textId="1E574A62" w:rsidR="00493396" w:rsidRPr="0091115D" w:rsidRDefault="00493396" w:rsidP="00D01714">
    <w:pPr>
      <w:pStyle w:val="Footer"/>
      <w:tabs>
        <w:tab w:val="clear" w:pos="4513"/>
        <w:tab w:val="clear" w:pos="9026"/>
        <w:tab w:val="right" w:pos="10204"/>
      </w:tabs>
      <w:spacing w:before="0"/>
      <w:rPr>
        <w:sz w:val="18"/>
        <w:szCs w:val="18"/>
      </w:rPr>
    </w:pPr>
    <w:r w:rsidRPr="0091115D">
      <w:rPr>
        <w:sz w:val="18"/>
        <w:szCs w:val="18"/>
      </w:rPr>
      <w:tab/>
      <w:t xml:space="preserve">Updated </w:t>
    </w:r>
    <w:r>
      <w:rPr>
        <w:sz w:val="18"/>
        <w:szCs w:val="18"/>
      </w:rPr>
      <w:t>May 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0AA5" w14:textId="77777777" w:rsidR="00493396" w:rsidRDefault="00493396"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64941F00" w14:textId="77777777" w:rsidR="00493396" w:rsidRPr="0091115D" w:rsidRDefault="00493396"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564A" w14:textId="77777777" w:rsidR="00493396" w:rsidRDefault="00493396" w:rsidP="003521C5">
      <w:r>
        <w:separator/>
      </w:r>
    </w:p>
  </w:footnote>
  <w:footnote w:type="continuationSeparator" w:id="0">
    <w:p w14:paraId="193E7BF8" w14:textId="77777777" w:rsidR="00493396" w:rsidRDefault="00493396" w:rsidP="003521C5">
      <w:r>
        <w:continuationSeparator/>
      </w:r>
    </w:p>
  </w:footnote>
  <w:footnote w:id="1">
    <w:p w14:paraId="2E912B9B" w14:textId="77777777" w:rsidR="00493396" w:rsidRPr="00827F51" w:rsidRDefault="00493396" w:rsidP="002F094F">
      <w:pPr>
        <w:pStyle w:val="FootnoteText"/>
        <w:rPr>
          <w:rFonts w:cs="Arial"/>
          <w:sz w:val="18"/>
          <w:szCs w:val="18"/>
        </w:rPr>
      </w:pPr>
      <w:r w:rsidRPr="00827F51">
        <w:rPr>
          <w:rStyle w:val="FootnoteReference"/>
          <w:rFonts w:cs="Arial"/>
          <w:sz w:val="18"/>
          <w:szCs w:val="18"/>
        </w:rPr>
        <w:footnoteRef/>
      </w:r>
      <w:r w:rsidRPr="00827F51">
        <w:rPr>
          <w:rFonts w:cs="Arial"/>
          <w:sz w:val="18"/>
          <w:szCs w:val="18"/>
        </w:rPr>
        <w:t xml:space="preserve"> </w:t>
      </w:r>
      <w:hyperlink r:id="rId1" w:history="1">
        <w:r w:rsidRPr="00827F51">
          <w:rPr>
            <w:rStyle w:val="Hyperlink"/>
            <w:rFonts w:cs="Arial"/>
            <w:sz w:val="18"/>
            <w:szCs w:val="18"/>
          </w:rPr>
          <w:t>F021 Risk Assessment Table-Matrix V2.doc</w:t>
        </w:r>
      </w:hyperlink>
    </w:p>
  </w:footnote>
  <w:footnote w:id="2">
    <w:p w14:paraId="124299D3" w14:textId="77777777" w:rsidR="00493396" w:rsidRDefault="00493396" w:rsidP="002F09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C4A8" w14:textId="77777777" w:rsidR="00493396" w:rsidRPr="001257FB" w:rsidRDefault="00493396" w:rsidP="003521C5">
    <w:pPr>
      <w:pStyle w:val="Subtitle"/>
    </w:pPr>
    <w:r w:rsidRPr="00D01714">
      <w:t>P002 - WHS and Risk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B84B" w14:textId="77777777" w:rsidR="00493396" w:rsidRDefault="00493396" w:rsidP="003521C5">
    <w:pPr>
      <w:pStyle w:val="Header"/>
    </w:pPr>
    <w:r w:rsidRPr="00546FEE">
      <w:rPr>
        <w:noProof/>
        <w:lang w:eastAsia="en-AU"/>
      </w:rPr>
      <w:drawing>
        <wp:inline distT="0" distB="0" distL="0" distR="0" wp14:anchorId="604F4ADD" wp14:editId="5CF7EECE">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1354BBD2"/>
    <w:lvl w:ilvl="0">
      <w:start w:val="1"/>
      <w:numFmt w:val="decimal"/>
      <w:pStyle w:val="FCNnum"/>
      <w:lvlText w:val="%1."/>
      <w:lvlJc w:val="left"/>
      <w:pPr>
        <w:tabs>
          <w:tab w:val="num" w:pos="397"/>
        </w:tabs>
        <w:ind w:left="794" w:hanging="397"/>
      </w:pPr>
      <w:rPr>
        <w:rFonts w:hint="default"/>
        <w:b/>
        <w:i w:val="0"/>
        <w:color w:val="7030A0"/>
        <w:sz w:val="24"/>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B1467F"/>
    <w:multiLevelType w:val="hybridMultilevel"/>
    <w:tmpl w:val="961A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139DF"/>
    <w:multiLevelType w:val="multilevel"/>
    <w:tmpl w:val="BFF6D85E"/>
    <w:lvl w:ilvl="0">
      <w:start w:val="1"/>
      <w:numFmt w:val="decimal"/>
      <w:pStyle w:val="Level1Legal"/>
      <w:lvlText w:val="%1."/>
      <w:lvlJc w:val="left"/>
      <w:pPr>
        <w:tabs>
          <w:tab w:val="num" w:pos="720"/>
        </w:tabs>
        <w:ind w:left="720" w:hanging="720"/>
      </w:pPr>
      <w:rPr>
        <w:rFonts w:ascii="Arial" w:hAnsi="Arial" w:cs="Arial" w:hint="default"/>
        <w:b/>
        <w:sz w:val="18"/>
        <w:szCs w:val="18"/>
      </w:rPr>
    </w:lvl>
    <w:lvl w:ilvl="1">
      <w:start w:val="1"/>
      <w:numFmt w:val="decimal"/>
      <w:pStyle w:val="Level2Legal"/>
      <w:lvlText w:val="%1.%2"/>
      <w:lvlJc w:val="left"/>
      <w:pPr>
        <w:tabs>
          <w:tab w:val="num" w:pos="720"/>
        </w:tabs>
        <w:ind w:left="720" w:hanging="720"/>
      </w:pPr>
      <w:rPr>
        <w:rFonts w:ascii="Arial" w:hAnsi="Arial" w:cs="Arial" w:hint="default"/>
        <w:sz w:val="18"/>
        <w:szCs w:val="18"/>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824B73"/>
    <w:multiLevelType w:val="hybridMultilevel"/>
    <w:tmpl w:val="C80C184A"/>
    <w:lvl w:ilvl="0" w:tplc="1ECE072E">
      <w:start w:val="1"/>
      <w:numFmt w:val="decimal"/>
      <w:lvlText w:val="%1."/>
      <w:lvlJc w:val="left"/>
      <w:pPr>
        <w:ind w:left="928" w:hanging="360"/>
      </w:pPr>
      <w:rPr>
        <w:b/>
      </w:rPr>
    </w:lvl>
    <w:lvl w:ilvl="1" w:tplc="16E012D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06451"/>
    <w:multiLevelType w:val="hybridMultilevel"/>
    <w:tmpl w:val="A8D8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95B8A"/>
    <w:multiLevelType w:val="hybridMultilevel"/>
    <w:tmpl w:val="6EAAD3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95EB0"/>
    <w:multiLevelType w:val="hybridMultilevel"/>
    <w:tmpl w:val="7812AB1A"/>
    <w:lvl w:ilvl="0" w:tplc="68F297C2">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D51D6E"/>
    <w:multiLevelType w:val="hybridMultilevel"/>
    <w:tmpl w:val="59E6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3191"/>
    <w:multiLevelType w:val="hybridMultilevel"/>
    <w:tmpl w:val="7756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4A418E"/>
    <w:multiLevelType w:val="multilevel"/>
    <w:tmpl w:val="8604BE64"/>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DD25E3"/>
    <w:multiLevelType w:val="hybridMultilevel"/>
    <w:tmpl w:val="7276A8DC"/>
    <w:lvl w:ilvl="0" w:tplc="C8027D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6F6355"/>
    <w:multiLevelType w:val="hybridMultilevel"/>
    <w:tmpl w:val="7AA0ECF2"/>
    <w:lvl w:ilvl="0" w:tplc="C8027D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9B6798"/>
    <w:multiLevelType w:val="hybridMultilevel"/>
    <w:tmpl w:val="6AF0D604"/>
    <w:lvl w:ilvl="0" w:tplc="EBE69B1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F37475"/>
    <w:multiLevelType w:val="hybridMultilevel"/>
    <w:tmpl w:val="1E0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6327B1"/>
    <w:multiLevelType w:val="hybridMultilevel"/>
    <w:tmpl w:val="CF2694F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6E503460"/>
    <w:multiLevelType w:val="hybridMultilevel"/>
    <w:tmpl w:val="AC688710"/>
    <w:lvl w:ilvl="0" w:tplc="C8027D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885027"/>
    <w:multiLevelType w:val="hybridMultilevel"/>
    <w:tmpl w:val="7AA0ECF2"/>
    <w:lvl w:ilvl="0" w:tplc="C8027D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3371D0"/>
    <w:multiLevelType w:val="hybridMultilevel"/>
    <w:tmpl w:val="30766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71F92"/>
    <w:multiLevelType w:val="hybridMultilevel"/>
    <w:tmpl w:val="C86C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84279D"/>
    <w:multiLevelType w:val="hybridMultilevel"/>
    <w:tmpl w:val="F6DC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054930"/>
    <w:multiLevelType w:val="hybridMultilevel"/>
    <w:tmpl w:val="E458A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093486"/>
    <w:multiLevelType w:val="hybridMultilevel"/>
    <w:tmpl w:val="66762C14"/>
    <w:lvl w:ilvl="0" w:tplc="C8027D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3C4377"/>
    <w:multiLevelType w:val="hybridMultilevel"/>
    <w:tmpl w:val="CCCC6D46"/>
    <w:lvl w:ilvl="0" w:tplc="98FEE212">
      <w:start w:val="1"/>
      <w:numFmt w:val="lowerLetter"/>
      <w:lvlText w:val="%1)"/>
      <w:lvlJc w:val="left"/>
      <w:pPr>
        <w:ind w:left="1440" w:hanging="360"/>
      </w:pPr>
      <w:rPr>
        <w:b/>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0"/>
  </w:num>
  <w:num w:numId="3">
    <w:abstractNumId w:val="20"/>
  </w:num>
  <w:num w:numId="4">
    <w:abstractNumId w:val="3"/>
  </w:num>
  <w:num w:numId="5">
    <w:abstractNumId w:val="22"/>
  </w:num>
  <w:num w:numId="6">
    <w:abstractNumId w:val="18"/>
  </w:num>
  <w:num w:numId="7">
    <w:abstractNumId w:val="6"/>
  </w:num>
  <w:num w:numId="8">
    <w:abstractNumId w:val="17"/>
  </w:num>
  <w:num w:numId="9">
    <w:abstractNumId w:val="4"/>
  </w:num>
  <w:num w:numId="10">
    <w:abstractNumId w:val="13"/>
  </w:num>
  <w:num w:numId="11">
    <w:abstractNumId w:val="19"/>
  </w:num>
  <w:num w:numId="12">
    <w:abstractNumId w:val="1"/>
  </w:num>
  <w:num w:numId="13">
    <w:abstractNumId w:val="5"/>
  </w:num>
  <w:num w:numId="14">
    <w:abstractNumId w:val="15"/>
  </w:num>
  <w:num w:numId="15">
    <w:abstractNumId w:val="16"/>
  </w:num>
  <w:num w:numId="16">
    <w:abstractNumId w:val="11"/>
  </w:num>
  <w:num w:numId="17">
    <w:abstractNumId w:val="21"/>
  </w:num>
  <w:num w:numId="18">
    <w:abstractNumId w:val="10"/>
  </w:num>
  <w:num w:numId="19">
    <w:abstractNumId w:val="7"/>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FCNnum"/>
        <w:lvlText w:val="%1."/>
        <w:lvlJc w:val="left"/>
        <w:pPr>
          <w:ind w:left="360" w:hanging="360"/>
        </w:pPr>
        <w:rPr>
          <w:rFonts w:hint="default"/>
          <w:b/>
          <w:i w:val="0"/>
          <w:color w:val="7030A0"/>
        </w:rPr>
      </w:lvl>
    </w:lvlOverride>
    <w:lvlOverride w:ilvl="1">
      <w:lvl w:ilvl="1">
        <w:start w:val="1"/>
        <w:numFmt w:val="lowerLetter"/>
        <w:lvlText w:val="%2."/>
        <w:lvlJc w:val="left"/>
        <w:pPr>
          <w:ind w:left="567" w:firstLine="0"/>
        </w:pPr>
        <w:rPr>
          <w:rFonts w:hint="default"/>
        </w:rPr>
      </w:lvl>
    </w:lvlOverride>
    <w:lvlOverride w:ilvl="2">
      <w:lvl w:ilvl="2">
        <w:start w:val="1"/>
        <w:numFmt w:val="bullet"/>
        <w:lvlText w:val=""/>
        <w:lvlJc w:val="left"/>
        <w:pPr>
          <w:ind w:left="1080" w:hanging="360"/>
        </w:pPr>
        <w:rPr>
          <w:rFonts w:ascii="Symbol" w:hAnsi="Symbol" w:hint="default"/>
          <w:color w:val="7030A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10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63614"/>
    <w:rsid w:val="001257FB"/>
    <w:rsid w:val="001E30F6"/>
    <w:rsid w:val="001F3A90"/>
    <w:rsid w:val="00295F03"/>
    <w:rsid w:val="002D437C"/>
    <w:rsid w:val="002D4C7D"/>
    <w:rsid w:val="002F094F"/>
    <w:rsid w:val="003521C5"/>
    <w:rsid w:val="00400915"/>
    <w:rsid w:val="00404949"/>
    <w:rsid w:val="00434D97"/>
    <w:rsid w:val="004520D6"/>
    <w:rsid w:val="00462157"/>
    <w:rsid w:val="0047280A"/>
    <w:rsid w:val="00491655"/>
    <w:rsid w:val="00493396"/>
    <w:rsid w:val="0049788B"/>
    <w:rsid w:val="004A2F33"/>
    <w:rsid w:val="004C53AA"/>
    <w:rsid w:val="004F7999"/>
    <w:rsid w:val="005126A6"/>
    <w:rsid w:val="0055627B"/>
    <w:rsid w:val="00662B0E"/>
    <w:rsid w:val="00672699"/>
    <w:rsid w:val="00681BE4"/>
    <w:rsid w:val="00683ADC"/>
    <w:rsid w:val="006B6E26"/>
    <w:rsid w:val="006F4086"/>
    <w:rsid w:val="00734A0C"/>
    <w:rsid w:val="007A333C"/>
    <w:rsid w:val="007B53B7"/>
    <w:rsid w:val="007D190C"/>
    <w:rsid w:val="007D3EF3"/>
    <w:rsid w:val="007D4D42"/>
    <w:rsid w:val="00811AE1"/>
    <w:rsid w:val="00826BCA"/>
    <w:rsid w:val="00855C3E"/>
    <w:rsid w:val="008A5EE3"/>
    <w:rsid w:val="008B6808"/>
    <w:rsid w:val="0091115D"/>
    <w:rsid w:val="00964237"/>
    <w:rsid w:val="00AA0EF4"/>
    <w:rsid w:val="00AD0EA8"/>
    <w:rsid w:val="00AE2EAE"/>
    <w:rsid w:val="00B15138"/>
    <w:rsid w:val="00B8702E"/>
    <w:rsid w:val="00BB42F0"/>
    <w:rsid w:val="00BC3223"/>
    <w:rsid w:val="00BC3D12"/>
    <w:rsid w:val="00C96CEA"/>
    <w:rsid w:val="00D01714"/>
    <w:rsid w:val="00D16751"/>
    <w:rsid w:val="00D3662A"/>
    <w:rsid w:val="00DB5095"/>
    <w:rsid w:val="00DD58F7"/>
    <w:rsid w:val="00DE795B"/>
    <w:rsid w:val="00E82E47"/>
    <w:rsid w:val="00E9698A"/>
    <w:rsid w:val="00E978E9"/>
    <w:rsid w:val="00F00857"/>
    <w:rsid w:val="00F5448B"/>
    <w:rsid w:val="00FF75B9"/>
    <w:rsid w:val="00FF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1F5D20"/>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683ADC"/>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4520D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683ADC"/>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683ADC"/>
    <w:pPr>
      <w:numPr>
        <w:numId w:val="1"/>
      </w:numPr>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683ADC"/>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683ADC"/>
    <w:rPr>
      <w:color w:val="0000FF"/>
      <w:u w:val="single"/>
    </w:rPr>
  </w:style>
  <w:style w:type="character" w:customStyle="1" w:styleId="Heading3Char">
    <w:name w:val="Heading 3 Char"/>
    <w:basedOn w:val="DefaultParagraphFont"/>
    <w:link w:val="Heading3"/>
    <w:uiPriority w:val="9"/>
    <w:rsid w:val="004520D6"/>
    <w:rPr>
      <w:rFonts w:asciiTheme="majorHAnsi" w:eastAsiaTheme="majorEastAsia" w:hAnsiTheme="majorHAnsi" w:cstheme="majorBidi"/>
      <w:b/>
      <w:color w:val="404040" w:themeColor="text1" w:themeTint="BF"/>
      <w:sz w:val="26"/>
      <w:szCs w:val="26"/>
      <w:lang w:eastAsia="en-AU"/>
    </w:rPr>
  </w:style>
  <w:style w:type="paragraph" w:styleId="TOCHeading">
    <w:name w:val="TOC Heading"/>
    <w:basedOn w:val="Heading1"/>
    <w:next w:val="Normal"/>
    <w:uiPriority w:val="39"/>
    <w:unhideWhenUsed/>
    <w:qFormat/>
    <w:rsid w:val="00826BCA"/>
    <w:pPr>
      <w:spacing w:line="259" w:lineRule="auto"/>
      <w:outlineLvl w:val="9"/>
    </w:pPr>
    <w:rPr>
      <w:color w:val="2E74B5" w:themeColor="accent1" w:themeShade="BF"/>
      <w:sz w:val="32"/>
      <w:lang w:val="en-US"/>
    </w:rPr>
  </w:style>
  <w:style w:type="paragraph" w:styleId="TOC2">
    <w:name w:val="toc 2"/>
    <w:basedOn w:val="Normal"/>
    <w:next w:val="Normal"/>
    <w:autoRedefine/>
    <w:uiPriority w:val="39"/>
    <w:unhideWhenUsed/>
    <w:rsid w:val="00826BCA"/>
    <w:pPr>
      <w:spacing w:after="100"/>
      <w:ind w:left="220"/>
    </w:pPr>
  </w:style>
  <w:style w:type="paragraph" w:styleId="TOC1">
    <w:name w:val="toc 1"/>
    <w:basedOn w:val="Normal"/>
    <w:next w:val="Normal"/>
    <w:autoRedefine/>
    <w:uiPriority w:val="39"/>
    <w:unhideWhenUsed/>
    <w:rsid w:val="00826BCA"/>
    <w:pPr>
      <w:spacing w:after="100"/>
    </w:pPr>
  </w:style>
  <w:style w:type="paragraph" w:styleId="TOC3">
    <w:name w:val="toc 3"/>
    <w:basedOn w:val="Normal"/>
    <w:next w:val="Normal"/>
    <w:autoRedefine/>
    <w:uiPriority w:val="39"/>
    <w:unhideWhenUsed/>
    <w:rsid w:val="00826BCA"/>
    <w:pPr>
      <w:spacing w:after="100"/>
      <w:ind w:left="440"/>
    </w:pPr>
  </w:style>
  <w:style w:type="paragraph" w:styleId="FootnoteText">
    <w:name w:val="footnote text"/>
    <w:basedOn w:val="Normal"/>
    <w:link w:val="FootnoteTextChar"/>
    <w:rsid w:val="002F094F"/>
    <w:pPr>
      <w:spacing w:before="0" w:after="0" w:line="240" w:lineRule="auto"/>
    </w:pPr>
    <w:rPr>
      <w:rFonts w:eastAsia="Times New Roman" w:cs="Times New Roman"/>
      <w:color w:val="595959" w:themeColor="text1" w:themeTint="A6"/>
      <w:sz w:val="20"/>
      <w:szCs w:val="20"/>
      <w:lang w:eastAsia="en-AU"/>
    </w:rPr>
  </w:style>
  <w:style w:type="character" w:customStyle="1" w:styleId="FootnoteTextChar">
    <w:name w:val="Footnote Text Char"/>
    <w:basedOn w:val="DefaultParagraphFont"/>
    <w:link w:val="FootnoteText"/>
    <w:rsid w:val="002F094F"/>
    <w:rPr>
      <w:rFonts w:ascii="Arial" w:eastAsia="Times New Roman" w:hAnsi="Arial" w:cs="Times New Roman"/>
      <w:color w:val="595959" w:themeColor="text1" w:themeTint="A6"/>
      <w:sz w:val="20"/>
      <w:szCs w:val="20"/>
      <w:lang w:eastAsia="en-AU"/>
    </w:rPr>
  </w:style>
  <w:style w:type="character" w:styleId="FootnoteReference">
    <w:name w:val="footnote reference"/>
    <w:rsid w:val="002F094F"/>
    <w:rPr>
      <w:vertAlign w:val="superscript"/>
    </w:rPr>
  </w:style>
  <w:style w:type="table" w:customStyle="1" w:styleId="TableGrid1">
    <w:name w:val="Table Grid1"/>
    <w:basedOn w:val="TableNormal"/>
    <w:next w:val="TableGrid"/>
    <w:uiPriority w:val="39"/>
    <w:rsid w:val="002F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4D42"/>
    <w:rPr>
      <w:color w:val="954F72" w:themeColor="followedHyperlink"/>
      <w:u w:val="single"/>
    </w:rPr>
  </w:style>
  <w:style w:type="paragraph" w:customStyle="1" w:styleId="Level1Legal">
    <w:name w:val="Level 1 (Legal)"/>
    <w:basedOn w:val="Normal"/>
    <w:next w:val="Normal"/>
    <w:rsid w:val="00681BE4"/>
    <w:pPr>
      <w:keepNext/>
      <w:numPr>
        <w:numId w:val="39"/>
      </w:numPr>
      <w:spacing w:before="0" w:after="120" w:line="264" w:lineRule="auto"/>
      <w:outlineLvl w:val="0"/>
    </w:pPr>
    <w:rPr>
      <w:rFonts w:ascii="Calibri" w:eastAsia="Times New Roman" w:hAnsi="Calibri" w:cs="Times New Roman"/>
      <w:b/>
      <w:caps/>
      <w:szCs w:val="20"/>
      <w:lang w:val="en-GB"/>
    </w:rPr>
  </w:style>
  <w:style w:type="paragraph" w:customStyle="1" w:styleId="Level2Legal">
    <w:name w:val="Level 2 (Legal)"/>
    <w:basedOn w:val="Normal"/>
    <w:next w:val="Normal"/>
    <w:rsid w:val="00681BE4"/>
    <w:pPr>
      <w:numPr>
        <w:ilvl w:val="1"/>
        <w:numId w:val="39"/>
      </w:numPr>
      <w:spacing w:before="0" w:after="120" w:line="264" w:lineRule="auto"/>
      <w:outlineLvl w:val="1"/>
    </w:pPr>
    <w:rPr>
      <w:rFonts w:ascii="Calibri" w:eastAsia="Times New Roman" w:hAnsi="Calibri" w:cs="Times New Roman"/>
      <w:szCs w:val="20"/>
      <w:lang w:val="en-GB"/>
    </w:rPr>
  </w:style>
  <w:style w:type="paragraph" w:customStyle="1" w:styleId="Level3Legal">
    <w:name w:val="Level 3 (Legal)"/>
    <w:basedOn w:val="Normal"/>
    <w:rsid w:val="00681BE4"/>
    <w:pPr>
      <w:numPr>
        <w:ilvl w:val="2"/>
        <w:numId w:val="39"/>
      </w:numPr>
      <w:spacing w:before="0" w:after="120" w:line="264" w:lineRule="auto"/>
      <w:outlineLvl w:val="2"/>
    </w:pPr>
    <w:rPr>
      <w:rFonts w:ascii="Calibri" w:eastAsia="Times New Roman" w:hAnsi="Calibri" w:cs="Times New Roman"/>
      <w:szCs w:val="20"/>
      <w:lang w:val="en-GB"/>
    </w:rPr>
  </w:style>
  <w:style w:type="paragraph" w:customStyle="1" w:styleId="Level4Legal">
    <w:name w:val="Level 4 (Legal)"/>
    <w:basedOn w:val="Normal"/>
    <w:rsid w:val="00681BE4"/>
    <w:pPr>
      <w:numPr>
        <w:ilvl w:val="3"/>
        <w:numId w:val="39"/>
      </w:numPr>
      <w:spacing w:before="0" w:after="120" w:line="264" w:lineRule="auto"/>
      <w:outlineLvl w:val="3"/>
    </w:pPr>
    <w:rPr>
      <w:rFonts w:ascii="Calibri" w:eastAsia="Times New Roman" w:hAnsi="Calibri" w:cs="Times New Roman"/>
      <w:szCs w:val="20"/>
      <w:lang w:val="en-GB"/>
    </w:rPr>
  </w:style>
  <w:style w:type="paragraph" w:customStyle="1" w:styleId="Level5Legal">
    <w:name w:val="Level 5 (Legal)"/>
    <w:basedOn w:val="Normal"/>
    <w:rsid w:val="00681BE4"/>
    <w:pPr>
      <w:numPr>
        <w:ilvl w:val="4"/>
        <w:numId w:val="39"/>
      </w:numPr>
      <w:spacing w:before="0" w:after="120" w:line="264" w:lineRule="auto"/>
      <w:outlineLvl w:val="4"/>
    </w:pPr>
    <w:rPr>
      <w:rFonts w:ascii="Calibri" w:eastAsia="Times New Roman" w:hAnsi="Calibri" w:cs="Times New Roman"/>
      <w:szCs w:val="20"/>
      <w:lang w:val="en-GB"/>
    </w:rPr>
  </w:style>
  <w:style w:type="paragraph" w:styleId="BalloonText">
    <w:name w:val="Balloon Text"/>
    <w:basedOn w:val="Normal"/>
    <w:link w:val="BalloonTextChar"/>
    <w:uiPriority w:val="99"/>
    <w:semiHidden/>
    <w:unhideWhenUsed/>
    <w:rsid w:val="00DD58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F7"/>
    <w:rPr>
      <w:rFonts w:ascii="Segoe UI" w:hAnsi="Segoe UI" w:cs="Segoe UI"/>
      <w:sz w:val="18"/>
      <w:szCs w:val="18"/>
    </w:rPr>
  </w:style>
  <w:style w:type="character" w:styleId="CommentReference">
    <w:name w:val="annotation reference"/>
    <w:basedOn w:val="DefaultParagraphFont"/>
    <w:uiPriority w:val="99"/>
    <w:semiHidden/>
    <w:unhideWhenUsed/>
    <w:rsid w:val="001E30F6"/>
    <w:rPr>
      <w:sz w:val="16"/>
      <w:szCs w:val="16"/>
    </w:rPr>
  </w:style>
  <w:style w:type="paragraph" w:styleId="CommentText">
    <w:name w:val="annotation text"/>
    <w:basedOn w:val="Normal"/>
    <w:link w:val="CommentTextChar"/>
    <w:uiPriority w:val="99"/>
    <w:semiHidden/>
    <w:unhideWhenUsed/>
    <w:rsid w:val="001E30F6"/>
    <w:pPr>
      <w:spacing w:line="240" w:lineRule="auto"/>
    </w:pPr>
    <w:rPr>
      <w:sz w:val="20"/>
      <w:szCs w:val="20"/>
    </w:rPr>
  </w:style>
  <w:style w:type="character" w:customStyle="1" w:styleId="CommentTextChar">
    <w:name w:val="Comment Text Char"/>
    <w:basedOn w:val="DefaultParagraphFont"/>
    <w:link w:val="CommentText"/>
    <w:uiPriority w:val="99"/>
    <w:semiHidden/>
    <w:rsid w:val="001E30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30F6"/>
    <w:rPr>
      <w:b/>
      <w:bCs/>
    </w:rPr>
  </w:style>
  <w:style w:type="character" w:customStyle="1" w:styleId="CommentSubjectChar">
    <w:name w:val="Comment Subject Char"/>
    <w:basedOn w:val="CommentTextChar"/>
    <w:link w:val="CommentSubject"/>
    <w:uiPriority w:val="99"/>
    <w:semiHidden/>
    <w:rsid w:val="001E30F6"/>
    <w:rPr>
      <w:rFonts w:ascii="Arial" w:hAnsi="Arial"/>
      <w:b/>
      <w:bCs/>
      <w:sz w:val="20"/>
      <w:szCs w:val="20"/>
    </w:rPr>
  </w:style>
  <w:style w:type="paragraph" w:customStyle="1" w:styleId="normalyes">
    <w:name w:val="normal yes"/>
    <w:basedOn w:val="Normal"/>
    <w:link w:val="normalyesChar"/>
    <w:uiPriority w:val="99"/>
    <w:rsid w:val="001E30F6"/>
    <w:pPr>
      <w:spacing w:before="240" w:after="120" w:line="240" w:lineRule="auto"/>
      <w:ind w:left="357" w:right="160"/>
      <w:jc w:val="both"/>
    </w:pPr>
    <w:rPr>
      <w:rFonts w:ascii="Times" w:eastAsia="Times" w:hAnsi="Times" w:cs="Times New Roman"/>
      <w:sz w:val="24"/>
      <w:lang w:val="x-none" w:eastAsia="x-none"/>
    </w:rPr>
  </w:style>
  <w:style w:type="character" w:customStyle="1" w:styleId="normalyesChar">
    <w:name w:val="normal yes Char"/>
    <w:link w:val="normalyes"/>
    <w:uiPriority w:val="99"/>
    <w:rsid w:val="001E30F6"/>
    <w:rPr>
      <w:rFonts w:ascii="Times" w:eastAsia="Times" w:hAnsi="Times" w:cs="Times New Roman"/>
      <w:sz w:val="24"/>
      <w:lang w:val="x-none" w:eastAsia="x-none"/>
    </w:rPr>
  </w:style>
  <w:style w:type="character" w:styleId="UnresolvedMention">
    <w:name w:val="Unresolved Mention"/>
    <w:basedOn w:val="DefaultParagraphFont"/>
    <w:uiPriority w:val="99"/>
    <w:semiHidden/>
    <w:unhideWhenUsed/>
    <w:rsid w:val="00BC3223"/>
    <w:rPr>
      <w:color w:val="605E5C"/>
      <w:shd w:val="clear" w:color="auto" w:fill="E1DFDD"/>
    </w:rPr>
  </w:style>
  <w:style w:type="paragraph" w:styleId="Revision">
    <w:name w:val="Revision"/>
    <w:hidden/>
    <w:uiPriority w:val="99"/>
    <w:semiHidden/>
    <w:rsid w:val="00BC322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server-201512\Groups\2017%20FC%20P%20&amp;%20P\20161201%20New%20P%20&amp;%20P\Forms\F019%20Service%20Risk%20Assessment%20V2.doc" TargetMode="External"/><Relationship Id="rId18" Type="http://schemas.openxmlformats.org/officeDocument/2006/relationships/hyperlink" Target="file:///\\FYUSIONSBS\Files\Fyusion%20Asia%20Pacific\Clients\First%20Call%20Nursing\Policy%20Review\New%20Policies\Documents\F021%20Risk%20Assessment%20Table-Matrix%20V2.doc" TargetMode="External"/><Relationship Id="rId3" Type="http://schemas.openxmlformats.org/officeDocument/2006/relationships/styles" Target="styles.xml"/><Relationship Id="rId21" Type="http://schemas.openxmlformats.org/officeDocument/2006/relationships/hyperlink" Target="file:///\\FYUSIONSBS\Files\Fyusion%20Asia%20Pacific\Clients\First%20Call%20Nursing\Policy%20Review\New%20Policies\Documents\F017%20Incident-Complaint%20Form%20V3.doc"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file:///\\FYUSIONSBS\Files\Fyusion%20Asia%20Pacific\Clients\First%20Call%20Nursing\Policy%20Review\New%20Policies\Documents\F021%20Risk%20Assessment%20Table-Matrix%20V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file:///\\FYUSIONSBS\Files\Fyusion%20Asia%20Pacific\Clients\First%20Call%20Nursing\Policy%20Review\New%20Policies\Documents\F017%20Incident-Complaint%20Form%20V3.doc"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FYUSIONSBS\Files\Fyusion%20Asia%20Pacific\Clients\First%20Call%20Nursing\Policy%20Review\New%20Policies\New%20Numbers2\F021%20Risk%20Assessment%20Table-Matrix%20V2.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9A177-B8C5-495F-8E36-B953561C8C07}" type="doc">
      <dgm:prSet loTypeId="urn:microsoft.com/office/officeart/2005/8/layout/orgChart1" loCatId="hierarchy" qsTypeId="urn:microsoft.com/office/officeart/2005/8/quickstyle/simple1" qsCatId="simple" csTypeId="urn:microsoft.com/office/officeart/2005/8/colors/accent1_2" csCatId="accent1" phldr="1"/>
      <dgm:spPr/>
    </dgm:pt>
    <dgm:pt modelId="{E807E3F6-EBB3-4388-A2AB-B1A04C01F350}">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Managing Director</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AF9179E2-D3FA-41C6-A7B9-9D5362A82558}" type="parTrans" cxnId="{478C8173-42A0-4B5E-BA56-232D217260D5}">
      <dgm:prSet/>
      <dgm:spPr/>
      <dgm:t>
        <a:bodyPr/>
        <a:lstStyle/>
        <a:p>
          <a:endParaRPr lang="en-AU" sz="1400"/>
        </a:p>
      </dgm:t>
    </dgm:pt>
    <dgm:pt modelId="{E2659B96-743A-4DD0-AA4D-C251556517E7}" type="sibTrans" cxnId="{478C8173-42A0-4B5E-BA56-232D217260D5}">
      <dgm:prSet/>
      <dgm:spPr/>
      <dgm:t>
        <a:bodyPr/>
        <a:lstStyle/>
        <a:p>
          <a:endParaRPr lang="en-AU" sz="1400"/>
        </a:p>
      </dgm:t>
    </dgm:pt>
    <dgm:pt modelId="{4B4E98DD-368A-42CF-B2D0-32CDB6AA3C67}" type="asst">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Care Staff Representative </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923CED91-5793-4C51-8077-6A32B5221491}" type="parTrans" cxnId="{08271FF7-A2D9-4217-AB9D-CA98831FFC7D}">
      <dgm:prSet/>
      <dgm:spPr/>
      <dgm:t>
        <a:bodyPr/>
        <a:lstStyle/>
        <a:p>
          <a:endParaRPr lang="en-AU" sz="1400"/>
        </a:p>
      </dgm:t>
    </dgm:pt>
    <dgm:pt modelId="{D6D45615-8477-4D29-9E9C-27D7E9FF2D29}" type="sibTrans" cxnId="{08271FF7-A2D9-4217-AB9D-CA98831FFC7D}">
      <dgm:prSet/>
      <dgm:spPr/>
      <dgm:t>
        <a:bodyPr/>
        <a:lstStyle/>
        <a:p>
          <a:endParaRPr lang="en-AU" sz="1400"/>
        </a:p>
      </dgm:t>
    </dgm:pt>
    <dgm:pt modelId="{51A65D35-8474-4446-9B44-BC4237B8CD64}" type="asst">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Management</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2176A672-A9F8-4833-AA9A-E06C8A428A96}" type="parTrans" cxnId="{D1C036CC-3F44-4AEC-BB8E-A07F11407FAD}">
      <dgm:prSet/>
      <dgm:spPr/>
      <dgm:t>
        <a:bodyPr/>
        <a:lstStyle/>
        <a:p>
          <a:endParaRPr lang="en-AU" sz="1400"/>
        </a:p>
      </dgm:t>
    </dgm:pt>
    <dgm:pt modelId="{CA550991-4BAF-4C1B-90ED-B01092C28DA3}" type="sibTrans" cxnId="{D1C036CC-3F44-4AEC-BB8E-A07F11407FAD}">
      <dgm:prSet/>
      <dgm:spPr/>
      <dgm:t>
        <a:bodyPr/>
        <a:lstStyle/>
        <a:p>
          <a:endParaRPr lang="en-AU" sz="1400"/>
        </a:p>
      </dgm:t>
    </dgm:pt>
    <dgm:pt modelId="{92A203C8-08E7-4A77-8B13-9462E4C31435}">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Field Staff Assessor</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9E21FF70-B971-4B94-B877-9824B181231C}" type="parTrans" cxnId="{148AECFE-8AF8-489F-8656-79CF992F3AE0}">
      <dgm:prSet/>
      <dgm:spPr/>
      <dgm:t>
        <a:bodyPr/>
        <a:lstStyle/>
        <a:p>
          <a:endParaRPr lang="en-AU" sz="1400"/>
        </a:p>
      </dgm:t>
    </dgm:pt>
    <dgm:pt modelId="{E55BA162-4B49-449E-B2C0-5AEA53CC95A4}" type="sibTrans" cxnId="{148AECFE-8AF8-489F-8656-79CF992F3AE0}">
      <dgm:prSet/>
      <dgm:spPr/>
      <dgm:t>
        <a:bodyPr/>
        <a:lstStyle/>
        <a:p>
          <a:endParaRPr lang="en-AU" sz="1400"/>
        </a:p>
      </dgm:t>
    </dgm:pt>
    <dgm:pt modelId="{B49117AB-7401-4545-A377-F8BCCA7CA28B}">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Brokerage</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A004EDDE-6D18-4BF4-861D-327E9BF4D3EE}" type="parTrans" cxnId="{E26462EF-2B3A-4EB9-BE99-CA5AC5AAA92B}">
      <dgm:prSet/>
      <dgm:spPr/>
      <dgm:t>
        <a:bodyPr/>
        <a:lstStyle/>
        <a:p>
          <a:endParaRPr lang="en-AU" sz="1400"/>
        </a:p>
      </dgm:t>
    </dgm:pt>
    <dgm:pt modelId="{B16A108D-2978-4A1F-9FF2-BFD802EA4435}" type="sibTrans" cxnId="{E26462EF-2B3A-4EB9-BE99-CA5AC5AAA92B}">
      <dgm:prSet/>
      <dgm:spPr/>
      <dgm:t>
        <a:bodyPr/>
        <a:lstStyle/>
        <a:p>
          <a:endParaRPr lang="en-AU" sz="1400"/>
        </a:p>
      </dgm:t>
    </dgm:pt>
    <dgm:pt modelId="{06CB22AD-708D-4D68-9711-C1962D4F822A}">
      <dgm:prSet custT="1"/>
      <dgm:spPr>
        <a:solidFill>
          <a:schemeClr val="accent6">
            <a:lumMod val="60000"/>
            <a:lumOff val="40000"/>
          </a:schemeClr>
        </a:solidFill>
        <a:ln>
          <a:solidFill>
            <a:schemeClr val="accent6">
              <a:lumMod val="75000"/>
            </a:schemeClr>
          </a:solidFill>
        </a:ln>
      </dgm:spPr>
      <dgm:t>
        <a:bodyPr/>
        <a:lstStyle/>
        <a:p>
          <a:pPr marR="0" algn="ctr" rtl="0"/>
          <a:r>
            <a:rPr lang="en-AU" sz="1400"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Care Staff</a:t>
          </a:r>
          <a:endParaRPr lang="en-AU" sz="1400" b="0" cap="none" spc="0">
            <a:ln w="0"/>
            <a:solidFill>
              <a:schemeClr val="tx1"/>
            </a:solidFill>
            <a:effectLst>
              <a:outerShdw blurRad="38100" dist="19050" dir="2700000" algn="tl" rotWithShape="0">
                <a:schemeClr val="dk1">
                  <a:alpha val="40000"/>
                </a:schemeClr>
              </a:outerShdw>
            </a:effectLst>
          </a:endParaRPr>
        </a:p>
      </dgm:t>
    </dgm:pt>
    <dgm:pt modelId="{2EBE746C-5AC8-48C0-8CFA-63569179745A}" type="parTrans" cxnId="{513F0FDF-BF8C-414C-A807-B09AA6FEF7B2}">
      <dgm:prSet/>
      <dgm:spPr/>
      <dgm:t>
        <a:bodyPr/>
        <a:lstStyle/>
        <a:p>
          <a:endParaRPr lang="en-AU" sz="1400"/>
        </a:p>
      </dgm:t>
    </dgm:pt>
    <dgm:pt modelId="{E855F786-5C42-4DF1-8C56-E2FB666CA427}" type="sibTrans" cxnId="{513F0FDF-BF8C-414C-A807-B09AA6FEF7B2}">
      <dgm:prSet/>
      <dgm:spPr/>
      <dgm:t>
        <a:bodyPr/>
        <a:lstStyle/>
        <a:p>
          <a:endParaRPr lang="en-AU" sz="1400"/>
        </a:p>
      </dgm:t>
    </dgm:pt>
    <dgm:pt modelId="{0F6C9D2C-80A5-417F-8910-7BDE3DD257E6}" type="pres">
      <dgm:prSet presAssocID="{FE99A177-B8C5-495F-8E36-B953561C8C07}" presName="hierChild1" presStyleCnt="0">
        <dgm:presLayoutVars>
          <dgm:orgChart val="1"/>
          <dgm:chPref val="1"/>
          <dgm:dir/>
          <dgm:animOne val="branch"/>
          <dgm:animLvl val="lvl"/>
          <dgm:resizeHandles/>
        </dgm:presLayoutVars>
      </dgm:prSet>
      <dgm:spPr/>
    </dgm:pt>
    <dgm:pt modelId="{0E34C859-7E8C-4FBC-B643-CBD24172CA21}" type="pres">
      <dgm:prSet presAssocID="{E807E3F6-EBB3-4388-A2AB-B1A04C01F350}" presName="hierRoot1" presStyleCnt="0">
        <dgm:presLayoutVars>
          <dgm:hierBranch/>
        </dgm:presLayoutVars>
      </dgm:prSet>
      <dgm:spPr/>
    </dgm:pt>
    <dgm:pt modelId="{370AD6AF-4D47-4A35-A379-A2A800D0092D}" type="pres">
      <dgm:prSet presAssocID="{E807E3F6-EBB3-4388-A2AB-B1A04C01F350}" presName="rootComposite1" presStyleCnt="0"/>
      <dgm:spPr/>
    </dgm:pt>
    <dgm:pt modelId="{1E54D1B4-C266-40E8-80E9-5C0377E4A23B}" type="pres">
      <dgm:prSet presAssocID="{E807E3F6-EBB3-4388-A2AB-B1A04C01F350}" presName="rootText1" presStyleLbl="node0" presStyleIdx="0" presStyleCnt="1" custScaleX="256130">
        <dgm:presLayoutVars>
          <dgm:chPref val="3"/>
        </dgm:presLayoutVars>
      </dgm:prSet>
      <dgm:spPr/>
    </dgm:pt>
    <dgm:pt modelId="{8E647EFE-8D0D-4EF4-8075-A6AD35442CE0}" type="pres">
      <dgm:prSet presAssocID="{E807E3F6-EBB3-4388-A2AB-B1A04C01F350}" presName="rootConnector1" presStyleLbl="node1" presStyleIdx="0" presStyleCnt="0"/>
      <dgm:spPr/>
    </dgm:pt>
    <dgm:pt modelId="{F1E69225-9DBE-4923-87A4-38D0CEC89791}" type="pres">
      <dgm:prSet presAssocID="{E807E3F6-EBB3-4388-A2AB-B1A04C01F350}" presName="hierChild2" presStyleCnt="0"/>
      <dgm:spPr/>
    </dgm:pt>
    <dgm:pt modelId="{F38B4AED-C4A7-4DFE-996F-D34BDFD49E8F}" type="pres">
      <dgm:prSet presAssocID="{9E21FF70-B971-4B94-B877-9824B181231C}" presName="Name35" presStyleLbl="parChTrans1D2" presStyleIdx="0" presStyleCnt="3"/>
      <dgm:spPr/>
    </dgm:pt>
    <dgm:pt modelId="{6F61C707-1DCC-48DC-AFE3-AB893D35A940}" type="pres">
      <dgm:prSet presAssocID="{92A203C8-08E7-4A77-8B13-9462E4C31435}" presName="hierRoot2" presStyleCnt="0">
        <dgm:presLayoutVars>
          <dgm:hierBranch/>
        </dgm:presLayoutVars>
      </dgm:prSet>
      <dgm:spPr/>
    </dgm:pt>
    <dgm:pt modelId="{5E57C2FA-99D7-4081-B7EE-F3C4F001251D}" type="pres">
      <dgm:prSet presAssocID="{92A203C8-08E7-4A77-8B13-9462E4C31435}" presName="rootComposite" presStyleCnt="0"/>
      <dgm:spPr/>
    </dgm:pt>
    <dgm:pt modelId="{BCCA45A9-4095-47FE-BE71-F8BA88BA69B1}" type="pres">
      <dgm:prSet presAssocID="{92A203C8-08E7-4A77-8B13-9462E4C31435}" presName="rootText" presStyleLbl="node2" presStyleIdx="0" presStyleCnt="1" custScaleX="256130">
        <dgm:presLayoutVars>
          <dgm:chPref val="3"/>
        </dgm:presLayoutVars>
      </dgm:prSet>
      <dgm:spPr/>
    </dgm:pt>
    <dgm:pt modelId="{BEBBFCBB-ADAE-46F3-BFFE-70FB93C9A053}" type="pres">
      <dgm:prSet presAssocID="{92A203C8-08E7-4A77-8B13-9462E4C31435}" presName="rootConnector" presStyleLbl="node2" presStyleIdx="0" presStyleCnt="1"/>
      <dgm:spPr/>
    </dgm:pt>
    <dgm:pt modelId="{B227E79F-06B6-42FE-A820-C79FA3B739FF}" type="pres">
      <dgm:prSet presAssocID="{92A203C8-08E7-4A77-8B13-9462E4C31435}" presName="hierChild4" presStyleCnt="0"/>
      <dgm:spPr/>
    </dgm:pt>
    <dgm:pt modelId="{E92381A5-D569-4BDB-94ED-B411A7154B2A}" type="pres">
      <dgm:prSet presAssocID="{A004EDDE-6D18-4BF4-861D-327E9BF4D3EE}" presName="Name35" presStyleLbl="parChTrans1D3" presStyleIdx="0" presStyleCnt="1"/>
      <dgm:spPr/>
    </dgm:pt>
    <dgm:pt modelId="{21D4C90C-F976-4E95-94C1-234196132231}" type="pres">
      <dgm:prSet presAssocID="{B49117AB-7401-4545-A377-F8BCCA7CA28B}" presName="hierRoot2" presStyleCnt="0">
        <dgm:presLayoutVars>
          <dgm:hierBranch val="r"/>
        </dgm:presLayoutVars>
      </dgm:prSet>
      <dgm:spPr/>
    </dgm:pt>
    <dgm:pt modelId="{9B5A877E-B704-4DB6-8028-5C39F0160A3F}" type="pres">
      <dgm:prSet presAssocID="{B49117AB-7401-4545-A377-F8BCCA7CA28B}" presName="rootComposite" presStyleCnt="0"/>
      <dgm:spPr/>
    </dgm:pt>
    <dgm:pt modelId="{758133B3-35C0-4A81-B961-168C7217F1FD}" type="pres">
      <dgm:prSet presAssocID="{B49117AB-7401-4545-A377-F8BCCA7CA28B}" presName="rootText" presStyleLbl="node3" presStyleIdx="0" presStyleCnt="1" custScaleX="256130">
        <dgm:presLayoutVars>
          <dgm:chPref val="3"/>
        </dgm:presLayoutVars>
      </dgm:prSet>
      <dgm:spPr/>
    </dgm:pt>
    <dgm:pt modelId="{FAA8DF1A-F875-4252-B92E-E36079021796}" type="pres">
      <dgm:prSet presAssocID="{B49117AB-7401-4545-A377-F8BCCA7CA28B}" presName="rootConnector" presStyleLbl="node3" presStyleIdx="0" presStyleCnt="1"/>
      <dgm:spPr/>
    </dgm:pt>
    <dgm:pt modelId="{60BD530E-B4AB-4BEF-A2E5-41363AF0C430}" type="pres">
      <dgm:prSet presAssocID="{B49117AB-7401-4545-A377-F8BCCA7CA28B}" presName="hierChild4" presStyleCnt="0"/>
      <dgm:spPr/>
    </dgm:pt>
    <dgm:pt modelId="{5D298427-8DAE-403F-AD81-33DBA22E8D3C}" type="pres">
      <dgm:prSet presAssocID="{2EBE746C-5AC8-48C0-8CFA-63569179745A}" presName="Name50" presStyleLbl="parChTrans1D4" presStyleIdx="0" presStyleCnt="1"/>
      <dgm:spPr/>
    </dgm:pt>
    <dgm:pt modelId="{D1A14F18-5F7D-4233-99D5-4ED0D704AE39}" type="pres">
      <dgm:prSet presAssocID="{06CB22AD-708D-4D68-9711-C1962D4F822A}" presName="hierRoot2" presStyleCnt="0">
        <dgm:presLayoutVars>
          <dgm:hierBranch val="r"/>
        </dgm:presLayoutVars>
      </dgm:prSet>
      <dgm:spPr/>
    </dgm:pt>
    <dgm:pt modelId="{7DF4045C-0DD9-4CF4-BE79-2AEC7FF5C036}" type="pres">
      <dgm:prSet presAssocID="{06CB22AD-708D-4D68-9711-C1962D4F822A}" presName="rootComposite" presStyleCnt="0"/>
      <dgm:spPr/>
    </dgm:pt>
    <dgm:pt modelId="{90BDBFF0-03FB-4668-8AAF-537A1780177F}" type="pres">
      <dgm:prSet presAssocID="{06CB22AD-708D-4D68-9711-C1962D4F822A}" presName="rootText" presStyleLbl="node4" presStyleIdx="0" presStyleCnt="1" custScaleX="256130" custLinFactNeighborX="-4470">
        <dgm:presLayoutVars>
          <dgm:chPref val="3"/>
        </dgm:presLayoutVars>
      </dgm:prSet>
      <dgm:spPr/>
    </dgm:pt>
    <dgm:pt modelId="{D36D4C00-BD22-4F28-A4C1-E27D01FD4777}" type="pres">
      <dgm:prSet presAssocID="{06CB22AD-708D-4D68-9711-C1962D4F822A}" presName="rootConnector" presStyleLbl="node4" presStyleIdx="0" presStyleCnt="1"/>
      <dgm:spPr/>
    </dgm:pt>
    <dgm:pt modelId="{961CD10A-0843-4777-9D23-33ED6CA7560D}" type="pres">
      <dgm:prSet presAssocID="{06CB22AD-708D-4D68-9711-C1962D4F822A}" presName="hierChild4" presStyleCnt="0"/>
      <dgm:spPr/>
    </dgm:pt>
    <dgm:pt modelId="{5386A9BB-DB35-45F1-BBE1-54C284232A66}" type="pres">
      <dgm:prSet presAssocID="{06CB22AD-708D-4D68-9711-C1962D4F822A}" presName="hierChild5" presStyleCnt="0"/>
      <dgm:spPr/>
    </dgm:pt>
    <dgm:pt modelId="{AD261220-53BC-44EC-84DF-59009502F89C}" type="pres">
      <dgm:prSet presAssocID="{B49117AB-7401-4545-A377-F8BCCA7CA28B}" presName="hierChild5" presStyleCnt="0"/>
      <dgm:spPr/>
    </dgm:pt>
    <dgm:pt modelId="{EDDDA7A7-0EDF-4FC0-80C7-88C0026D487E}" type="pres">
      <dgm:prSet presAssocID="{92A203C8-08E7-4A77-8B13-9462E4C31435}" presName="hierChild5" presStyleCnt="0"/>
      <dgm:spPr/>
    </dgm:pt>
    <dgm:pt modelId="{D027853A-7AA8-4B50-B683-59E598B1275C}" type="pres">
      <dgm:prSet presAssocID="{E807E3F6-EBB3-4388-A2AB-B1A04C01F350}" presName="hierChild3" presStyleCnt="0"/>
      <dgm:spPr/>
    </dgm:pt>
    <dgm:pt modelId="{14C5314B-DDD8-4E97-A729-038C7A4C84C1}" type="pres">
      <dgm:prSet presAssocID="{923CED91-5793-4C51-8077-6A32B5221491}" presName="Name111" presStyleLbl="parChTrans1D2" presStyleIdx="1" presStyleCnt="3"/>
      <dgm:spPr/>
    </dgm:pt>
    <dgm:pt modelId="{51BFBA29-A8E3-48D8-83D7-C0D37FC46A00}" type="pres">
      <dgm:prSet presAssocID="{4B4E98DD-368A-42CF-B2D0-32CDB6AA3C67}" presName="hierRoot3" presStyleCnt="0">
        <dgm:presLayoutVars>
          <dgm:hierBranch/>
        </dgm:presLayoutVars>
      </dgm:prSet>
      <dgm:spPr/>
    </dgm:pt>
    <dgm:pt modelId="{6A2AB9B1-40D5-4912-B828-69065A607DEC}" type="pres">
      <dgm:prSet presAssocID="{4B4E98DD-368A-42CF-B2D0-32CDB6AA3C67}" presName="rootComposite3" presStyleCnt="0"/>
      <dgm:spPr/>
    </dgm:pt>
    <dgm:pt modelId="{A394BFD6-288E-4FA2-9446-D5E7EE70B5FC}" type="pres">
      <dgm:prSet presAssocID="{4B4E98DD-368A-42CF-B2D0-32CDB6AA3C67}" presName="rootText3" presStyleLbl="asst1" presStyleIdx="0" presStyleCnt="2" custScaleX="256130">
        <dgm:presLayoutVars>
          <dgm:chPref val="3"/>
        </dgm:presLayoutVars>
      </dgm:prSet>
      <dgm:spPr/>
    </dgm:pt>
    <dgm:pt modelId="{5EF4FD52-95E2-43F3-B84C-49C1099677B3}" type="pres">
      <dgm:prSet presAssocID="{4B4E98DD-368A-42CF-B2D0-32CDB6AA3C67}" presName="rootConnector3" presStyleLbl="asst1" presStyleIdx="0" presStyleCnt="2"/>
      <dgm:spPr/>
    </dgm:pt>
    <dgm:pt modelId="{62845C03-0753-4259-B46C-F4AC53D7BF83}" type="pres">
      <dgm:prSet presAssocID="{4B4E98DD-368A-42CF-B2D0-32CDB6AA3C67}" presName="hierChild6" presStyleCnt="0"/>
      <dgm:spPr/>
    </dgm:pt>
    <dgm:pt modelId="{D2E3D603-ED88-4638-937F-D7B2F1BCBE0B}" type="pres">
      <dgm:prSet presAssocID="{4B4E98DD-368A-42CF-B2D0-32CDB6AA3C67}" presName="hierChild7" presStyleCnt="0"/>
      <dgm:spPr/>
    </dgm:pt>
    <dgm:pt modelId="{7A77DFFC-7080-44FF-8F4D-A1DD4F8D827A}" type="pres">
      <dgm:prSet presAssocID="{2176A672-A9F8-4833-AA9A-E06C8A428A96}" presName="Name111" presStyleLbl="parChTrans1D2" presStyleIdx="2" presStyleCnt="3"/>
      <dgm:spPr/>
    </dgm:pt>
    <dgm:pt modelId="{F3705437-28F0-4D91-A921-81E23DBFE2DC}" type="pres">
      <dgm:prSet presAssocID="{51A65D35-8474-4446-9B44-BC4237B8CD64}" presName="hierRoot3" presStyleCnt="0">
        <dgm:presLayoutVars>
          <dgm:hierBranch/>
        </dgm:presLayoutVars>
      </dgm:prSet>
      <dgm:spPr/>
    </dgm:pt>
    <dgm:pt modelId="{04870F33-B9BC-446A-9003-B4092EDD8BB7}" type="pres">
      <dgm:prSet presAssocID="{51A65D35-8474-4446-9B44-BC4237B8CD64}" presName="rootComposite3" presStyleCnt="0"/>
      <dgm:spPr/>
    </dgm:pt>
    <dgm:pt modelId="{482BA3CA-A9AA-4A60-97B6-3132E7541FBC}" type="pres">
      <dgm:prSet presAssocID="{51A65D35-8474-4446-9B44-BC4237B8CD64}" presName="rootText3" presStyleLbl="asst1" presStyleIdx="1" presStyleCnt="2" custScaleX="256130">
        <dgm:presLayoutVars>
          <dgm:chPref val="3"/>
        </dgm:presLayoutVars>
      </dgm:prSet>
      <dgm:spPr/>
    </dgm:pt>
    <dgm:pt modelId="{A81E39C2-C82A-45CD-A234-C72ABE15F273}" type="pres">
      <dgm:prSet presAssocID="{51A65D35-8474-4446-9B44-BC4237B8CD64}" presName="rootConnector3" presStyleLbl="asst1" presStyleIdx="1" presStyleCnt="2"/>
      <dgm:spPr/>
    </dgm:pt>
    <dgm:pt modelId="{A1EB19EF-E5B1-44F3-9FDA-6683AE414650}" type="pres">
      <dgm:prSet presAssocID="{51A65D35-8474-4446-9B44-BC4237B8CD64}" presName="hierChild6" presStyleCnt="0"/>
      <dgm:spPr/>
    </dgm:pt>
    <dgm:pt modelId="{57A61E78-018D-401F-91E2-26FB7A053DF6}" type="pres">
      <dgm:prSet presAssocID="{51A65D35-8474-4446-9B44-BC4237B8CD64}" presName="hierChild7" presStyleCnt="0"/>
      <dgm:spPr/>
    </dgm:pt>
  </dgm:ptLst>
  <dgm:cxnLst>
    <dgm:cxn modelId="{43E3DB06-BE6A-431B-A219-7FEE08272B36}" type="presOf" srcId="{92A203C8-08E7-4A77-8B13-9462E4C31435}" destId="{BEBBFCBB-ADAE-46F3-BFFE-70FB93C9A053}" srcOrd="1" destOrd="0" presId="urn:microsoft.com/office/officeart/2005/8/layout/orgChart1"/>
    <dgm:cxn modelId="{8562582E-D8B1-4426-A615-3DB0AB786BD3}" type="presOf" srcId="{06CB22AD-708D-4D68-9711-C1962D4F822A}" destId="{90BDBFF0-03FB-4668-8AAF-537A1780177F}" srcOrd="0" destOrd="0" presId="urn:microsoft.com/office/officeart/2005/8/layout/orgChart1"/>
    <dgm:cxn modelId="{B2B36133-A8C8-4829-92B9-F12FEFEBB2BB}" type="presOf" srcId="{2176A672-A9F8-4833-AA9A-E06C8A428A96}" destId="{7A77DFFC-7080-44FF-8F4D-A1DD4F8D827A}" srcOrd="0" destOrd="0" presId="urn:microsoft.com/office/officeart/2005/8/layout/orgChart1"/>
    <dgm:cxn modelId="{4008DB36-33C0-4F32-9C58-04461F46487D}" type="presOf" srcId="{B49117AB-7401-4545-A377-F8BCCA7CA28B}" destId="{FAA8DF1A-F875-4252-B92E-E36079021796}" srcOrd="1" destOrd="0" presId="urn:microsoft.com/office/officeart/2005/8/layout/orgChart1"/>
    <dgm:cxn modelId="{23A85846-85F7-44F9-9940-C3451F2C9080}" type="presOf" srcId="{E807E3F6-EBB3-4388-A2AB-B1A04C01F350}" destId="{8E647EFE-8D0D-4EF4-8075-A6AD35442CE0}" srcOrd="1" destOrd="0" presId="urn:microsoft.com/office/officeart/2005/8/layout/orgChart1"/>
    <dgm:cxn modelId="{AF3DE24A-EE0D-4AE6-B166-29AC153EA7C9}" type="presOf" srcId="{4B4E98DD-368A-42CF-B2D0-32CDB6AA3C67}" destId="{A394BFD6-288E-4FA2-9446-D5E7EE70B5FC}" srcOrd="0" destOrd="0" presId="urn:microsoft.com/office/officeart/2005/8/layout/orgChart1"/>
    <dgm:cxn modelId="{5052306B-47E1-4133-BDF5-89E8A376D248}" type="presOf" srcId="{9E21FF70-B971-4B94-B877-9824B181231C}" destId="{F38B4AED-C4A7-4DFE-996F-D34BDFD49E8F}" srcOrd="0" destOrd="0" presId="urn:microsoft.com/office/officeart/2005/8/layout/orgChart1"/>
    <dgm:cxn modelId="{53B2F850-5485-44CD-BBFE-480A30EBC6FA}" type="presOf" srcId="{A004EDDE-6D18-4BF4-861D-327E9BF4D3EE}" destId="{E92381A5-D569-4BDB-94ED-B411A7154B2A}" srcOrd="0" destOrd="0" presId="urn:microsoft.com/office/officeart/2005/8/layout/orgChart1"/>
    <dgm:cxn modelId="{478C8173-42A0-4B5E-BA56-232D217260D5}" srcId="{FE99A177-B8C5-495F-8E36-B953561C8C07}" destId="{E807E3F6-EBB3-4388-A2AB-B1A04C01F350}" srcOrd="0" destOrd="0" parTransId="{AF9179E2-D3FA-41C6-A7B9-9D5362A82558}" sibTransId="{E2659B96-743A-4DD0-AA4D-C251556517E7}"/>
    <dgm:cxn modelId="{851C4955-84A8-42C4-B50C-6EFABCA8F41D}" type="presOf" srcId="{4B4E98DD-368A-42CF-B2D0-32CDB6AA3C67}" destId="{5EF4FD52-95E2-43F3-B84C-49C1099677B3}" srcOrd="1" destOrd="0" presId="urn:microsoft.com/office/officeart/2005/8/layout/orgChart1"/>
    <dgm:cxn modelId="{948184AA-427A-4FF6-BAE8-4FC4C172A339}" type="presOf" srcId="{06CB22AD-708D-4D68-9711-C1962D4F822A}" destId="{D36D4C00-BD22-4F28-A4C1-E27D01FD4777}" srcOrd="1" destOrd="0" presId="urn:microsoft.com/office/officeart/2005/8/layout/orgChart1"/>
    <dgm:cxn modelId="{CCE805AB-68AF-4F5D-85B6-EB9D58A46FD9}" type="presOf" srcId="{51A65D35-8474-4446-9B44-BC4237B8CD64}" destId="{482BA3CA-A9AA-4A60-97B6-3132E7541FBC}" srcOrd="0" destOrd="0" presId="urn:microsoft.com/office/officeart/2005/8/layout/orgChart1"/>
    <dgm:cxn modelId="{09DA95B9-B918-4948-9CCB-2DDB229135A8}" type="presOf" srcId="{2EBE746C-5AC8-48C0-8CFA-63569179745A}" destId="{5D298427-8DAE-403F-AD81-33DBA22E8D3C}" srcOrd="0" destOrd="0" presId="urn:microsoft.com/office/officeart/2005/8/layout/orgChart1"/>
    <dgm:cxn modelId="{C82A49C0-1384-46B7-BAA5-A6256D56172D}" type="presOf" srcId="{FE99A177-B8C5-495F-8E36-B953561C8C07}" destId="{0F6C9D2C-80A5-417F-8910-7BDE3DD257E6}" srcOrd="0" destOrd="0" presId="urn:microsoft.com/office/officeart/2005/8/layout/orgChart1"/>
    <dgm:cxn modelId="{D1C036CC-3F44-4AEC-BB8E-A07F11407FAD}" srcId="{E807E3F6-EBB3-4388-A2AB-B1A04C01F350}" destId="{51A65D35-8474-4446-9B44-BC4237B8CD64}" srcOrd="1" destOrd="0" parTransId="{2176A672-A9F8-4833-AA9A-E06C8A428A96}" sibTransId="{CA550991-4BAF-4C1B-90ED-B01092C28DA3}"/>
    <dgm:cxn modelId="{A64ED0CE-D4BF-4879-B044-D6145080EC60}" type="presOf" srcId="{E807E3F6-EBB3-4388-A2AB-B1A04C01F350}" destId="{1E54D1B4-C266-40E8-80E9-5C0377E4A23B}" srcOrd="0" destOrd="0" presId="urn:microsoft.com/office/officeart/2005/8/layout/orgChart1"/>
    <dgm:cxn modelId="{513F0FDF-BF8C-414C-A807-B09AA6FEF7B2}" srcId="{B49117AB-7401-4545-A377-F8BCCA7CA28B}" destId="{06CB22AD-708D-4D68-9711-C1962D4F822A}" srcOrd="0" destOrd="0" parTransId="{2EBE746C-5AC8-48C0-8CFA-63569179745A}" sibTransId="{E855F786-5C42-4DF1-8C56-E2FB666CA427}"/>
    <dgm:cxn modelId="{3A400FE7-A08B-4BF1-ACF8-ED089AE9E03D}" type="presOf" srcId="{51A65D35-8474-4446-9B44-BC4237B8CD64}" destId="{A81E39C2-C82A-45CD-A234-C72ABE15F273}" srcOrd="1" destOrd="0" presId="urn:microsoft.com/office/officeart/2005/8/layout/orgChart1"/>
    <dgm:cxn modelId="{E26462EF-2B3A-4EB9-BE99-CA5AC5AAA92B}" srcId="{92A203C8-08E7-4A77-8B13-9462E4C31435}" destId="{B49117AB-7401-4545-A377-F8BCCA7CA28B}" srcOrd="0" destOrd="0" parTransId="{A004EDDE-6D18-4BF4-861D-327E9BF4D3EE}" sibTransId="{B16A108D-2978-4A1F-9FF2-BFD802EA4435}"/>
    <dgm:cxn modelId="{444BE2F4-C795-4715-B71B-08532FDC5456}" type="presOf" srcId="{923CED91-5793-4C51-8077-6A32B5221491}" destId="{14C5314B-DDD8-4E97-A729-038C7A4C84C1}" srcOrd="0" destOrd="0" presId="urn:microsoft.com/office/officeart/2005/8/layout/orgChart1"/>
    <dgm:cxn modelId="{AB7629F5-8551-4440-B579-8E4F03284B9A}" type="presOf" srcId="{92A203C8-08E7-4A77-8B13-9462E4C31435}" destId="{BCCA45A9-4095-47FE-BE71-F8BA88BA69B1}" srcOrd="0" destOrd="0" presId="urn:microsoft.com/office/officeart/2005/8/layout/orgChart1"/>
    <dgm:cxn modelId="{08271FF7-A2D9-4217-AB9D-CA98831FFC7D}" srcId="{E807E3F6-EBB3-4388-A2AB-B1A04C01F350}" destId="{4B4E98DD-368A-42CF-B2D0-32CDB6AA3C67}" srcOrd="0" destOrd="0" parTransId="{923CED91-5793-4C51-8077-6A32B5221491}" sibTransId="{D6D45615-8477-4D29-9E9C-27D7E9FF2D29}"/>
    <dgm:cxn modelId="{148AECFE-8AF8-489F-8656-79CF992F3AE0}" srcId="{E807E3F6-EBB3-4388-A2AB-B1A04C01F350}" destId="{92A203C8-08E7-4A77-8B13-9462E4C31435}" srcOrd="2" destOrd="0" parTransId="{9E21FF70-B971-4B94-B877-9824B181231C}" sibTransId="{E55BA162-4B49-449E-B2C0-5AEA53CC95A4}"/>
    <dgm:cxn modelId="{6B2907FF-7F0E-4412-96F1-E4C646BB3AAD}" type="presOf" srcId="{B49117AB-7401-4545-A377-F8BCCA7CA28B}" destId="{758133B3-35C0-4A81-B961-168C7217F1FD}" srcOrd="0" destOrd="0" presId="urn:microsoft.com/office/officeart/2005/8/layout/orgChart1"/>
    <dgm:cxn modelId="{304E96A8-5044-4601-B279-60DFD25A603B}" type="presParOf" srcId="{0F6C9D2C-80A5-417F-8910-7BDE3DD257E6}" destId="{0E34C859-7E8C-4FBC-B643-CBD24172CA21}" srcOrd="0" destOrd="0" presId="urn:microsoft.com/office/officeart/2005/8/layout/orgChart1"/>
    <dgm:cxn modelId="{353524FB-9A3B-481F-9897-61A9122D4F65}" type="presParOf" srcId="{0E34C859-7E8C-4FBC-B643-CBD24172CA21}" destId="{370AD6AF-4D47-4A35-A379-A2A800D0092D}" srcOrd="0" destOrd="0" presId="urn:microsoft.com/office/officeart/2005/8/layout/orgChart1"/>
    <dgm:cxn modelId="{43626797-6356-4815-A5AF-D161E31B7671}" type="presParOf" srcId="{370AD6AF-4D47-4A35-A379-A2A800D0092D}" destId="{1E54D1B4-C266-40E8-80E9-5C0377E4A23B}" srcOrd="0" destOrd="0" presId="urn:microsoft.com/office/officeart/2005/8/layout/orgChart1"/>
    <dgm:cxn modelId="{1B0A6CBE-17AF-40CA-8B71-BDFCAFC8D40C}" type="presParOf" srcId="{370AD6AF-4D47-4A35-A379-A2A800D0092D}" destId="{8E647EFE-8D0D-4EF4-8075-A6AD35442CE0}" srcOrd="1" destOrd="0" presId="urn:microsoft.com/office/officeart/2005/8/layout/orgChart1"/>
    <dgm:cxn modelId="{E23B7D3C-E488-4135-BF76-82CCBFE0AB8D}" type="presParOf" srcId="{0E34C859-7E8C-4FBC-B643-CBD24172CA21}" destId="{F1E69225-9DBE-4923-87A4-38D0CEC89791}" srcOrd="1" destOrd="0" presId="urn:microsoft.com/office/officeart/2005/8/layout/orgChart1"/>
    <dgm:cxn modelId="{8B6DBB85-1B11-46F1-B75A-E29BE17C5C8F}" type="presParOf" srcId="{F1E69225-9DBE-4923-87A4-38D0CEC89791}" destId="{F38B4AED-C4A7-4DFE-996F-D34BDFD49E8F}" srcOrd="0" destOrd="0" presId="urn:microsoft.com/office/officeart/2005/8/layout/orgChart1"/>
    <dgm:cxn modelId="{35247C67-04B4-4B27-AAD5-C2A06BEFDE64}" type="presParOf" srcId="{F1E69225-9DBE-4923-87A4-38D0CEC89791}" destId="{6F61C707-1DCC-48DC-AFE3-AB893D35A940}" srcOrd="1" destOrd="0" presId="urn:microsoft.com/office/officeart/2005/8/layout/orgChart1"/>
    <dgm:cxn modelId="{89365B99-85BE-41BB-8107-5BE4562AAF17}" type="presParOf" srcId="{6F61C707-1DCC-48DC-AFE3-AB893D35A940}" destId="{5E57C2FA-99D7-4081-B7EE-F3C4F001251D}" srcOrd="0" destOrd="0" presId="urn:microsoft.com/office/officeart/2005/8/layout/orgChart1"/>
    <dgm:cxn modelId="{9C8080B8-D60E-4B87-9FE5-A5C8F1196EEC}" type="presParOf" srcId="{5E57C2FA-99D7-4081-B7EE-F3C4F001251D}" destId="{BCCA45A9-4095-47FE-BE71-F8BA88BA69B1}" srcOrd="0" destOrd="0" presId="urn:microsoft.com/office/officeart/2005/8/layout/orgChart1"/>
    <dgm:cxn modelId="{7AF41B62-F0CE-4F9D-AF72-5AAF456A6674}" type="presParOf" srcId="{5E57C2FA-99D7-4081-B7EE-F3C4F001251D}" destId="{BEBBFCBB-ADAE-46F3-BFFE-70FB93C9A053}" srcOrd="1" destOrd="0" presId="urn:microsoft.com/office/officeart/2005/8/layout/orgChart1"/>
    <dgm:cxn modelId="{AA2CD4BC-0398-43BB-BB6A-95BBC5B93E4B}" type="presParOf" srcId="{6F61C707-1DCC-48DC-AFE3-AB893D35A940}" destId="{B227E79F-06B6-42FE-A820-C79FA3B739FF}" srcOrd="1" destOrd="0" presId="urn:microsoft.com/office/officeart/2005/8/layout/orgChart1"/>
    <dgm:cxn modelId="{2C8DC072-6C8D-4541-B46F-D4698DA65DA6}" type="presParOf" srcId="{B227E79F-06B6-42FE-A820-C79FA3B739FF}" destId="{E92381A5-D569-4BDB-94ED-B411A7154B2A}" srcOrd="0" destOrd="0" presId="urn:microsoft.com/office/officeart/2005/8/layout/orgChart1"/>
    <dgm:cxn modelId="{D75F5E9D-7A86-4C29-816E-CFF11FD9F630}" type="presParOf" srcId="{B227E79F-06B6-42FE-A820-C79FA3B739FF}" destId="{21D4C90C-F976-4E95-94C1-234196132231}" srcOrd="1" destOrd="0" presId="urn:microsoft.com/office/officeart/2005/8/layout/orgChart1"/>
    <dgm:cxn modelId="{BDE36696-31EE-4D06-AD52-5F896EB58592}" type="presParOf" srcId="{21D4C90C-F976-4E95-94C1-234196132231}" destId="{9B5A877E-B704-4DB6-8028-5C39F0160A3F}" srcOrd="0" destOrd="0" presId="urn:microsoft.com/office/officeart/2005/8/layout/orgChart1"/>
    <dgm:cxn modelId="{5ABD4D00-0F73-4B95-A801-B59441ADC09A}" type="presParOf" srcId="{9B5A877E-B704-4DB6-8028-5C39F0160A3F}" destId="{758133B3-35C0-4A81-B961-168C7217F1FD}" srcOrd="0" destOrd="0" presId="urn:microsoft.com/office/officeart/2005/8/layout/orgChart1"/>
    <dgm:cxn modelId="{CE402E1E-6E4E-4F4D-8924-7561B32FF5F3}" type="presParOf" srcId="{9B5A877E-B704-4DB6-8028-5C39F0160A3F}" destId="{FAA8DF1A-F875-4252-B92E-E36079021796}" srcOrd="1" destOrd="0" presId="urn:microsoft.com/office/officeart/2005/8/layout/orgChart1"/>
    <dgm:cxn modelId="{FDD010D8-449F-4AE8-94F2-83079B0B9AC7}" type="presParOf" srcId="{21D4C90C-F976-4E95-94C1-234196132231}" destId="{60BD530E-B4AB-4BEF-A2E5-41363AF0C430}" srcOrd="1" destOrd="0" presId="urn:microsoft.com/office/officeart/2005/8/layout/orgChart1"/>
    <dgm:cxn modelId="{536B92F4-381C-40FD-9DF7-2A00CBB17273}" type="presParOf" srcId="{60BD530E-B4AB-4BEF-A2E5-41363AF0C430}" destId="{5D298427-8DAE-403F-AD81-33DBA22E8D3C}" srcOrd="0" destOrd="0" presId="urn:microsoft.com/office/officeart/2005/8/layout/orgChart1"/>
    <dgm:cxn modelId="{522BBDE0-A751-4B20-8CF8-840805D24741}" type="presParOf" srcId="{60BD530E-B4AB-4BEF-A2E5-41363AF0C430}" destId="{D1A14F18-5F7D-4233-99D5-4ED0D704AE39}" srcOrd="1" destOrd="0" presId="urn:microsoft.com/office/officeart/2005/8/layout/orgChart1"/>
    <dgm:cxn modelId="{83502CD6-A500-4470-8F1C-868D3AB7B58F}" type="presParOf" srcId="{D1A14F18-5F7D-4233-99D5-4ED0D704AE39}" destId="{7DF4045C-0DD9-4CF4-BE79-2AEC7FF5C036}" srcOrd="0" destOrd="0" presId="urn:microsoft.com/office/officeart/2005/8/layout/orgChart1"/>
    <dgm:cxn modelId="{F50B857C-112E-4E7D-BC83-63E8CDA14493}" type="presParOf" srcId="{7DF4045C-0DD9-4CF4-BE79-2AEC7FF5C036}" destId="{90BDBFF0-03FB-4668-8AAF-537A1780177F}" srcOrd="0" destOrd="0" presId="urn:microsoft.com/office/officeart/2005/8/layout/orgChart1"/>
    <dgm:cxn modelId="{ED40038E-577E-4AD3-BB39-7C890D90FC7D}" type="presParOf" srcId="{7DF4045C-0DD9-4CF4-BE79-2AEC7FF5C036}" destId="{D36D4C00-BD22-4F28-A4C1-E27D01FD4777}" srcOrd="1" destOrd="0" presId="urn:microsoft.com/office/officeart/2005/8/layout/orgChart1"/>
    <dgm:cxn modelId="{DDCB84BC-7829-41E4-B779-4D5340A3436A}" type="presParOf" srcId="{D1A14F18-5F7D-4233-99D5-4ED0D704AE39}" destId="{961CD10A-0843-4777-9D23-33ED6CA7560D}" srcOrd="1" destOrd="0" presId="urn:microsoft.com/office/officeart/2005/8/layout/orgChart1"/>
    <dgm:cxn modelId="{F2CD828A-7775-45CF-822E-6F0D7B2C1DF2}" type="presParOf" srcId="{D1A14F18-5F7D-4233-99D5-4ED0D704AE39}" destId="{5386A9BB-DB35-45F1-BBE1-54C284232A66}" srcOrd="2" destOrd="0" presId="urn:microsoft.com/office/officeart/2005/8/layout/orgChart1"/>
    <dgm:cxn modelId="{6C087376-0425-4BFF-AF49-F53F789A921B}" type="presParOf" srcId="{21D4C90C-F976-4E95-94C1-234196132231}" destId="{AD261220-53BC-44EC-84DF-59009502F89C}" srcOrd="2" destOrd="0" presId="urn:microsoft.com/office/officeart/2005/8/layout/orgChart1"/>
    <dgm:cxn modelId="{F13485DB-9DF2-4DFF-84A0-D461E4A00545}" type="presParOf" srcId="{6F61C707-1DCC-48DC-AFE3-AB893D35A940}" destId="{EDDDA7A7-0EDF-4FC0-80C7-88C0026D487E}" srcOrd="2" destOrd="0" presId="urn:microsoft.com/office/officeart/2005/8/layout/orgChart1"/>
    <dgm:cxn modelId="{87F53DD6-1C10-48E6-B510-B5FE29FFBE2A}" type="presParOf" srcId="{0E34C859-7E8C-4FBC-B643-CBD24172CA21}" destId="{D027853A-7AA8-4B50-B683-59E598B1275C}" srcOrd="2" destOrd="0" presId="urn:microsoft.com/office/officeart/2005/8/layout/orgChart1"/>
    <dgm:cxn modelId="{F98134E3-2704-4186-B423-3383BEB49219}" type="presParOf" srcId="{D027853A-7AA8-4B50-B683-59E598B1275C}" destId="{14C5314B-DDD8-4E97-A729-038C7A4C84C1}" srcOrd="0" destOrd="0" presId="urn:microsoft.com/office/officeart/2005/8/layout/orgChart1"/>
    <dgm:cxn modelId="{BB7ECC9F-6CEB-4A67-A9EC-8CF780B9FC98}" type="presParOf" srcId="{D027853A-7AA8-4B50-B683-59E598B1275C}" destId="{51BFBA29-A8E3-48D8-83D7-C0D37FC46A00}" srcOrd="1" destOrd="0" presId="urn:microsoft.com/office/officeart/2005/8/layout/orgChart1"/>
    <dgm:cxn modelId="{87368F53-5CAF-49AD-972A-E373FE038D71}" type="presParOf" srcId="{51BFBA29-A8E3-48D8-83D7-C0D37FC46A00}" destId="{6A2AB9B1-40D5-4912-B828-69065A607DEC}" srcOrd="0" destOrd="0" presId="urn:microsoft.com/office/officeart/2005/8/layout/orgChart1"/>
    <dgm:cxn modelId="{47E546BC-B8C5-445E-861E-41ECBEDE8684}" type="presParOf" srcId="{6A2AB9B1-40D5-4912-B828-69065A607DEC}" destId="{A394BFD6-288E-4FA2-9446-D5E7EE70B5FC}" srcOrd="0" destOrd="0" presId="urn:microsoft.com/office/officeart/2005/8/layout/orgChart1"/>
    <dgm:cxn modelId="{EFB1721E-D772-49C8-B4F5-E3A67E25F526}" type="presParOf" srcId="{6A2AB9B1-40D5-4912-B828-69065A607DEC}" destId="{5EF4FD52-95E2-43F3-B84C-49C1099677B3}" srcOrd="1" destOrd="0" presId="urn:microsoft.com/office/officeart/2005/8/layout/orgChart1"/>
    <dgm:cxn modelId="{E11363A6-BD40-4432-A7CD-B80578102B0F}" type="presParOf" srcId="{51BFBA29-A8E3-48D8-83D7-C0D37FC46A00}" destId="{62845C03-0753-4259-B46C-F4AC53D7BF83}" srcOrd="1" destOrd="0" presId="urn:microsoft.com/office/officeart/2005/8/layout/orgChart1"/>
    <dgm:cxn modelId="{F54EC532-F760-4045-AE1C-6A86EE4E4E56}" type="presParOf" srcId="{51BFBA29-A8E3-48D8-83D7-C0D37FC46A00}" destId="{D2E3D603-ED88-4638-937F-D7B2F1BCBE0B}" srcOrd="2" destOrd="0" presId="urn:microsoft.com/office/officeart/2005/8/layout/orgChart1"/>
    <dgm:cxn modelId="{B0C858C0-3186-4F56-9C8A-34553B94C79C}" type="presParOf" srcId="{D027853A-7AA8-4B50-B683-59E598B1275C}" destId="{7A77DFFC-7080-44FF-8F4D-A1DD4F8D827A}" srcOrd="2" destOrd="0" presId="urn:microsoft.com/office/officeart/2005/8/layout/orgChart1"/>
    <dgm:cxn modelId="{503C8CE5-FDE7-4B65-80FF-AF521BAC293B}" type="presParOf" srcId="{D027853A-7AA8-4B50-B683-59E598B1275C}" destId="{F3705437-28F0-4D91-A921-81E23DBFE2DC}" srcOrd="3" destOrd="0" presId="urn:microsoft.com/office/officeart/2005/8/layout/orgChart1"/>
    <dgm:cxn modelId="{3F7C4889-EE9C-404A-9BFF-9822A2880047}" type="presParOf" srcId="{F3705437-28F0-4D91-A921-81E23DBFE2DC}" destId="{04870F33-B9BC-446A-9003-B4092EDD8BB7}" srcOrd="0" destOrd="0" presId="urn:microsoft.com/office/officeart/2005/8/layout/orgChart1"/>
    <dgm:cxn modelId="{79765580-2CF9-4F98-8B94-B9631CAA27F7}" type="presParOf" srcId="{04870F33-B9BC-446A-9003-B4092EDD8BB7}" destId="{482BA3CA-A9AA-4A60-97B6-3132E7541FBC}" srcOrd="0" destOrd="0" presId="urn:microsoft.com/office/officeart/2005/8/layout/orgChart1"/>
    <dgm:cxn modelId="{22148500-13E3-47B8-8B4D-6FD2F26B787D}" type="presParOf" srcId="{04870F33-B9BC-446A-9003-B4092EDD8BB7}" destId="{A81E39C2-C82A-45CD-A234-C72ABE15F273}" srcOrd="1" destOrd="0" presId="urn:microsoft.com/office/officeart/2005/8/layout/orgChart1"/>
    <dgm:cxn modelId="{B9FEA138-CC48-4447-A94A-AF61C6C98A81}" type="presParOf" srcId="{F3705437-28F0-4D91-A921-81E23DBFE2DC}" destId="{A1EB19EF-E5B1-44F3-9FDA-6683AE414650}" srcOrd="1" destOrd="0" presId="urn:microsoft.com/office/officeart/2005/8/layout/orgChart1"/>
    <dgm:cxn modelId="{885172E6-9B0C-4A3D-865E-7199A5DBD374}" type="presParOf" srcId="{F3705437-28F0-4D91-A921-81E23DBFE2DC}" destId="{57A61E78-018D-401F-91E2-26FB7A053DF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7DFFC-7080-44FF-8F4D-A1DD4F8D827A}">
      <dsp:nvSpPr>
        <dsp:cNvPr id="0" name=""/>
        <dsp:cNvSpPr/>
      </dsp:nvSpPr>
      <dsp:spPr>
        <a:xfrm>
          <a:off x="3167619" y="411275"/>
          <a:ext cx="91440" cy="377563"/>
        </a:xfrm>
        <a:custGeom>
          <a:avLst/>
          <a:gdLst/>
          <a:ahLst/>
          <a:cxnLst/>
          <a:rect l="0" t="0" r="0" b="0"/>
          <a:pathLst>
            <a:path>
              <a:moveTo>
                <a:pt x="45720" y="0"/>
              </a:moveTo>
              <a:lnTo>
                <a:pt x="45720" y="377563"/>
              </a:lnTo>
              <a:lnTo>
                <a:pt x="131902" y="377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C5314B-DDD8-4E97-A729-038C7A4C84C1}">
      <dsp:nvSpPr>
        <dsp:cNvPr id="0" name=""/>
        <dsp:cNvSpPr/>
      </dsp:nvSpPr>
      <dsp:spPr>
        <a:xfrm>
          <a:off x="3081436" y="411275"/>
          <a:ext cx="91440" cy="377563"/>
        </a:xfrm>
        <a:custGeom>
          <a:avLst/>
          <a:gdLst/>
          <a:ahLst/>
          <a:cxnLst/>
          <a:rect l="0" t="0" r="0" b="0"/>
          <a:pathLst>
            <a:path>
              <a:moveTo>
                <a:pt x="131902" y="0"/>
              </a:moveTo>
              <a:lnTo>
                <a:pt x="131902" y="377563"/>
              </a:lnTo>
              <a:lnTo>
                <a:pt x="45720" y="377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98427-8DAE-403F-AD81-33DBA22E8D3C}">
      <dsp:nvSpPr>
        <dsp:cNvPr id="0" name=""/>
        <dsp:cNvSpPr/>
      </dsp:nvSpPr>
      <dsp:spPr>
        <a:xfrm>
          <a:off x="2372423" y="2159558"/>
          <a:ext cx="278654" cy="377563"/>
        </a:xfrm>
        <a:custGeom>
          <a:avLst/>
          <a:gdLst/>
          <a:ahLst/>
          <a:cxnLst/>
          <a:rect l="0" t="0" r="0" b="0"/>
          <a:pathLst>
            <a:path>
              <a:moveTo>
                <a:pt x="0" y="0"/>
              </a:moveTo>
              <a:lnTo>
                <a:pt x="0" y="377563"/>
              </a:lnTo>
              <a:lnTo>
                <a:pt x="278654" y="377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2381A5-D569-4BDB-94ED-B411A7154B2A}">
      <dsp:nvSpPr>
        <dsp:cNvPr id="0" name=""/>
        <dsp:cNvSpPr/>
      </dsp:nvSpPr>
      <dsp:spPr>
        <a:xfrm>
          <a:off x="3167619" y="1576797"/>
          <a:ext cx="91440" cy="172365"/>
        </a:xfrm>
        <a:custGeom>
          <a:avLst/>
          <a:gdLst/>
          <a:ahLst/>
          <a:cxnLst/>
          <a:rect l="0" t="0" r="0" b="0"/>
          <a:pathLst>
            <a:path>
              <a:moveTo>
                <a:pt x="45720" y="0"/>
              </a:moveTo>
              <a:lnTo>
                <a:pt x="45720" y="1723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B4AED-C4A7-4DFE-996F-D34BDFD49E8F}">
      <dsp:nvSpPr>
        <dsp:cNvPr id="0" name=""/>
        <dsp:cNvSpPr/>
      </dsp:nvSpPr>
      <dsp:spPr>
        <a:xfrm>
          <a:off x="3167619" y="411275"/>
          <a:ext cx="91440" cy="755126"/>
        </a:xfrm>
        <a:custGeom>
          <a:avLst/>
          <a:gdLst/>
          <a:ahLst/>
          <a:cxnLst/>
          <a:rect l="0" t="0" r="0" b="0"/>
          <a:pathLst>
            <a:path>
              <a:moveTo>
                <a:pt x="45720" y="0"/>
              </a:moveTo>
              <a:lnTo>
                <a:pt x="45720" y="7551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54D1B4-C266-40E8-80E9-5C0377E4A23B}">
      <dsp:nvSpPr>
        <dsp:cNvPr id="0" name=""/>
        <dsp:cNvSpPr/>
      </dsp:nvSpPr>
      <dsp:spPr>
        <a:xfrm>
          <a:off x="2162194" y="880"/>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Managing Director</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2162194" y="880"/>
        <a:ext cx="2102289" cy="410395"/>
      </dsp:txXfrm>
    </dsp:sp>
    <dsp:sp modelId="{BCCA45A9-4095-47FE-BE71-F8BA88BA69B1}">
      <dsp:nvSpPr>
        <dsp:cNvPr id="0" name=""/>
        <dsp:cNvSpPr/>
      </dsp:nvSpPr>
      <dsp:spPr>
        <a:xfrm>
          <a:off x="2162194" y="1166402"/>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Field Staff Assessor</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2162194" y="1166402"/>
        <a:ext cx="2102289" cy="410395"/>
      </dsp:txXfrm>
    </dsp:sp>
    <dsp:sp modelId="{758133B3-35C0-4A81-B961-168C7217F1FD}">
      <dsp:nvSpPr>
        <dsp:cNvPr id="0" name=""/>
        <dsp:cNvSpPr/>
      </dsp:nvSpPr>
      <dsp:spPr>
        <a:xfrm>
          <a:off x="2162194" y="1749163"/>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Brokerage</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2162194" y="1749163"/>
        <a:ext cx="2102289" cy="410395"/>
      </dsp:txXfrm>
    </dsp:sp>
    <dsp:sp modelId="{90BDBFF0-03FB-4668-8AAF-537A1780177F}">
      <dsp:nvSpPr>
        <dsp:cNvPr id="0" name=""/>
        <dsp:cNvSpPr/>
      </dsp:nvSpPr>
      <dsp:spPr>
        <a:xfrm>
          <a:off x="2651077" y="2331924"/>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Care Staff</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2651077" y="2331924"/>
        <a:ext cx="2102289" cy="410395"/>
      </dsp:txXfrm>
    </dsp:sp>
    <dsp:sp modelId="{A394BFD6-288E-4FA2-9446-D5E7EE70B5FC}">
      <dsp:nvSpPr>
        <dsp:cNvPr id="0" name=""/>
        <dsp:cNvSpPr/>
      </dsp:nvSpPr>
      <dsp:spPr>
        <a:xfrm>
          <a:off x="1024866" y="583641"/>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Care Staff Representative </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1024866" y="583641"/>
        <a:ext cx="2102289" cy="410395"/>
      </dsp:txXfrm>
    </dsp:sp>
    <dsp:sp modelId="{482BA3CA-A9AA-4A60-97B6-3132E7541FBC}">
      <dsp:nvSpPr>
        <dsp:cNvPr id="0" name=""/>
        <dsp:cNvSpPr/>
      </dsp:nvSpPr>
      <dsp:spPr>
        <a:xfrm>
          <a:off x="3299522" y="583641"/>
          <a:ext cx="2102289" cy="410395"/>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AU" sz="14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Management</a:t>
          </a:r>
          <a:endParaRPr lang="en-AU" sz="1400" b="0" kern="1200" cap="none" spc="0">
            <a:ln w="0"/>
            <a:solidFill>
              <a:schemeClr val="tx1"/>
            </a:solidFill>
            <a:effectLst>
              <a:outerShdw blurRad="38100" dist="19050" dir="2700000" algn="tl" rotWithShape="0">
                <a:schemeClr val="dk1">
                  <a:alpha val="40000"/>
                </a:schemeClr>
              </a:outerShdw>
            </a:effectLst>
          </a:endParaRPr>
        </a:p>
      </dsp:txBody>
      <dsp:txXfrm>
        <a:off x="3299522" y="583641"/>
        <a:ext cx="2102289" cy="4103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6FCA-B110-4481-9623-F42F5D9B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6666</Words>
  <Characters>37998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8</cp:revision>
  <cp:lastPrinted>2020-06-29T04:14:00Z</cp:lastPrinted>
  <dcterms:created xsi:type="dcterms:W3CDTF">2020-06-03T05:11:00Z</dcterms:created>
  <dcterms:modified xsi:type="dcterms:W3CDTF">2020-07-08T05:20:00Z</dcterms:modified>
</cp:coreProperties>
</file>