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FEE52" w14:textId="06261AC2" w:rsidR="00333572" w:rsidRPr="00E70D9A" w:rsidRDefault="00C04D1F" w:rsidP="001E1D94">
      <w:pPr>
        <w:pStyle w:val="Title"/>
        <w:spacing w:line="360" w:lineRule="auto"/>
        <w:jc w:val="center"/>
        <w:rPr>
          <w:b/>
          <w:bCs/>
        </w:rPr>
      </w:pPr>
      <w:r w:rsidRPr="00E70D9A">
        <w:rPr>
          <w:b/>
          <w:bCs/>
        </w:rPr>
        <w:t>P032</w:t>
      </w:r>
      <w:r w:rsidR="00664560" w:rsidRPr="00E70D9A">
        <w:rPr>
          <w:b/>
          <w:bCs/>
        </w:rPr>
        <w:t xml:space="preserve">- SWP </w:t>
      </w:r>
      <w:r w:rsidR="0069320A" w:rsidRPr="00E70D9A">
        <w:rPr>
          <w:b/>
          <w:bCs/>
        </w:rPr>
        <w:t>Work</w:t>
      </w:r>
      <w:r w:rsidR="00664560" w:rsidRPr="00E70D9A">
        <w:rPr>
          <w:b/>
          <w:bCs/>
        </w:rPr>
        <w:t xml:space="preserve"> Practices</w:t>
      </w:r>
    </w:p>
    <w:tbl>
      <w:tblPr>
        <w:tblW w:w="10338" w:type="dxa"/>
        <w:tblCellMar>
          <w:left w:w="0" w:type="dxa"/>
          <w:right w:w="0" w:type="dxa"/>
        </w:tblCellMar>
        <w:tblLook w:val="04A0" w:firstRow="1" w:lastRow="0" w:firstColumn="1" w:lastColumn="0" w:noHBand="0" w:noVBand="1"/>
      </w:tblPr>
      <w:tblGrid>
        <w:gridCol w:w="1023"/>
        <w:gridCol w:w="1850"/>
        <w:gridCol w:w="5486"/>
        <w:gridCol w:w="1979"/>
      </w:tblGrid>
      <w:tr w:rsidR="001257FB" w:rsidRPr="00012660" w14:paraId="7CAB9DC4" w14:textId="77777777" w:rsidTr="003521C5">
        <w:tc>
          <w:tcPr>
            <w:tcW w:w="1023"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113" w:type="dxa"/>
              <w:right w:w="108" w:type="dxa"/>
            </w:tcMar>
            <w:vAlign w:val="center"/>
            <w:hideMark/>
          </w:tcPr>
          <w:p w14:paraId="77468578" w14:textId="77777777" w:rsidR="001257FB" w:rsidRPr="00012660" w:rsidRDefault="001257FB" w:rsidP="003521C5">
            <w:pPr>
              <w:pStyle w:val="FCNTable"/>
            </w:pPr>
            <w:r w:rsidRPr="00012660">
              <w:t>Version</w:t>
            </w:r>
          </w:p>
        </w:tc>
        <w:tc>
          <w:tcPr>
            <w:tcW w:w="1850" w:type="dxa"/>
            <w:tcBorders>
              <w:top w:val="single" w:sz="8" w:space="0" w:color="auto"/>
              <w:left w:val="nil"/>
              <w:bottom w:val="single" w:sz="8" w:space="0" w:color="auto"/>
              <w:right w:val="single" w:sz="8" w:space="0" w:color="auto"/>
            </w:tcBorders>
            <w:shd w:val="clear" w:color="auto" w:fill="E6E6E6"/>
            <w:tcMar>
              <w:top w:w="113" w:type="dxa"/>
              <w:left w:w="108" w:type="dxa"/>
              <w:bottom w:w="113" w:type="dxa"/>
              <w:right w:w="108" w:type="dxa"/>
            </w:tcMar>
            <w:vAlign w:val="center"/>
            <w:hideMark/>
          </w:tcPr>
          <w:p w14:paraId="677B49F2" w14:textId="77777777" w:rsidR="001257FB" w:rsidRPr="00012660" w:rsidRDefault="001257FB" w:rsidP="003521C5">
            <w:pPr>
              <w:pStyle w:val="FCNTable"/>
            </w:pPr>
            <w:r w:rsidRPr="00012660">
              <w:t>Approved:</w:t>
            </w:r>
          </w:p>
        </w:tc>
        <w:tc>
          <w:tcPr>
            <w:tcW w:w="5486"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7FD0C4C4" w14:textId="77777777" w:rsidR="001257FB" w:rsidRPr="00012660" w:rsidRDefault="001257FB" w:rsidP="003521C5">
            <w:pPr>
              <w:pStyle w:val="FCNTable"/>
            </w:pPr>
            <w:r w:rsidRPr="00012660">
              <w:t>Comments</w:t>
            </w:r>
          </w:p>
        </w:tc>
        <w:tc>
          <w:tcPr>
            <w:tcW w:w="1979"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14:paraId="07199D13" w14:textId="77777777" w:rsidR="001257FB" w:rsidRPr="00012660" w:rsidRDefault="001257FB" w:rsidP="003521C5">
            <w:pPr>
              <w:pStyle w:val="FCNTable"/>
            </w:pPr>
            <w:r w:rsidRPr="00012660">
              <w:t>Next review date</w:t>
            </w:r>
          </w:p>
        </w:tc>
      </w:tr>
      <w:tr w:rsidR="001257FB" w:rsidRPr="00012660" w14:paraId="2632218D" w14:textId="77777777" w:rsidTr="003521C5">
        <w:tc>
          <w:tcPr>
            <w:tcW w:w="1023" w:type="dxa"/>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14:paraId="5ED06D6D" w14:textId="1921BBD0" w:rsidR="001257FB" w:rsidRPr="00012660" w:rsidRDefault="00D7298C" w:rsidP="003521C5">
            <w:pPr>
              <w:pStyle w:val="FCNTable"/>
            </w:pPr>
            <w:r>
              <w:t>2</w:t>
            </w:r>
            <w:r w:rsidR="001257FB" w:rsidRPr="00012660">
              <w:t>.0</w:t>
            </w:r>
          </w:p>
        </w:tc>
        <w:tc>
          <w:tcPr>
            <w:tcW w:w="1850" w:type="dxa"/>
            <w:tcBorders>
              <w:top w:val="nil"/>
              <w:left w:val="nil"/>
              <w:bottom w:val="single" w:sz="8" w:space="0" w:color="auto"/>
              <w:right w:val="single" w:sz="8" w:space="0" w:color="auto"/>
            </w:tcBorders>
            <w:tcMar>
              <w:top w:w="113" w:type="dxa"/>
              <w:left w:w="108" w:type="dxa"/>
              <w:bottom w:w="113" w:type="dxa"/>
              <w:right w:w="108" w:type="dxa"/>
            </w:tcMar>
          </w:tcPr>
          <w:p w14:paraId="7D02C6EF" w14:textId="3E2ED528" w:rsidR="001257FB" w:rsidRPr="00012660" w:rsidRDefault="00D7298C" w:rsidP="003521C5">
            <w:pPr>
              <w:pStyle w:val="FCNTable"/>
            </w:pPr>
            <w:r>
              <w:t>17/05/2019</w:t>
            </w:r>
          </w:p>
        </w:tc>
        <w:tc>
          <w:tcPr>
            <w:tcW w:w="5486" w:type="dxa"/>
            <w:tcBorders>
              <w:top w:val="nil"/>
              <w:left w:val="nil"/>
              <w:bottom w:val="single" w:sz="8" w:space="0" w:color="auto"/>
              <w:right w:val="single" w:sz="8" w:space="0" w:color="auto"/>
            </w:tcBorders>
            <w:tcMar>
              <w:top w:w="0" w:type="dxa"/>
              <w:left w:w="108" w:type="dxa"/>
              <w:bottom w:w="0" w:type="dxa"/>
              <w:right w:w="108" w:type="dxa"/>
            </w:tcMar>
            <w:hideMark/>
          </w:tcPr>
          <w:p w14:paraId="58C5B6CB" w14:textId="77777777" w:rsidR="001257FB" w:rsidRDefault="0069320A" w:rsidP="003521C5">
            <w:pPr>
              <w:pStyle w:val="FCNTable"/>
            </w:pPr>
            <w:r>
              <w:t>Name changed back to Safe Work Practices</w:t>
            </w:r>
          </w:p>
          <w:p w14:paraId="6E96C4F1" w14:textId="37B4814B" w:rsidR="005022E1" w:rsidRPr="00012660" w:rsidRDefault="005022E1" w:rsidP="003521C5">
            <w:pPr>
              <w:pStyle w:val="FCNTable"/>
            </w:pPr>
            <w:r>
              <w:t>Reviewed 12 May 2020</w:t>
            </w:r>
          </w:p>
        </w:tc>
        <w:tc>
          <w:tcPr>
            <w:tcW w:w="1979" w:type="dxa"/>
            <w:tcBorders>
              <w:top w:val="nil"/>
              <w:left w:val="nil"/>
              <w:bottom w:val="single" w:sz="8" w:space="0" w:color="auto"/>
              <w:right w:val="single" w:sz="8" w:space="0" w:color="auto"/>
            </w:tcBorders>
            <w:tcMar>
              <w:top w:w="0" w:type="dxa"/>
              <w:left w:w="108" w:type="dxa"/>
              <w:bottom w:w="0" w:type="dxa"/>
              <w:right w:w="108" w:type="dxa"/>
            </w:tcMar>
          </w:tcPr>
          <w:p w14:paraId="660C53C2" w14:textId="22D0FEE0" w:rsidR="001257FB" w:rsidRDefault="001257FB" w:rsidP="003521C5">
            <w:pPr>
              <w:pStyle w:val="FCNTable"/>
            </w:pPr>
            <w:r w:rsidRPr="00012660">
              <w:t>01/09/20</w:t>
            </w:r>
            <w:r w:rsidR="00D7298C">
              <w:t>20</w:t>
            </w:r>
          </w:p>
          <w:p w14:paraId="290E5726" w14:textId="14C0CC8B" w:rsidR="005022E1" w:rsidRPr="00012660" w:rsidRDefault="005022E1" w:rsidP="003521C5">
            <w:pPr>
              <w:pStyle w:val="FCNTable"/>
            </w:pPr>
            <w:r>
              <w:t>12/05/2023</w:t>
            </w:r>
          </w:p>
        </w:tc>
      </w:tr>
    </w:tbl>
    <w:p w14:paraId="6C3DE268" w14:textId="77777777" w:rsidR="001257FB" w:rsidRPr="00012660" w:rsidRDefault="001257FB" w:rsidP="003521C5">
      <w:pPr>
        <w:rPr>
          <w:sz w:val="2"/>
          <w:lang w:eastAsia="en-AU"/>
        </w:rPr>
      </w:pPr>
    </w:p>
    <w:tbl>
      <w:tblPr>
        <w:tblW w:w="10338" w:type="dxa"/>
        <w:tblCellMar>
          <w:left w:w="0" w:type="dxa"/>
          <w:right w:w="0" w:type="dxa"/>
        </w:tblCellMar>
        <w:tblLook w:val="04A0" w:firstRow="1" w:lastRow="0" w:firstColumn="1" w:lastColumn="0" w:noHBand="0" w:noVBand="1"/>
      </w:tblPr>
      <w:tblGrid>
        <w:gridCol w:w="10338"/>
      </w:tblGrid>
      <w:tr w:rsidR="001257FB" w:rsidRPr="00012660" w14:paraId="7912971B" w14:textId="77777777" w:rsidTr="00333572">
        <w:tc>
          <w:tcPr>
            <w:tcW w:w="10338"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113" w:type="dxa"/>
              <w:right w:w="108" w:type="dxa"/>
            </w:tcMar>
            <w:vAlign w:val="center"/>
          </w:tcPr>
          <w:p w14:paraId="1D2394DD" w14:textId="77777777" w:rsidR="001257FB" w:rsidRPr="00012660" w:rsidRDefault="001257FB" w:rsidP="003521C5">
            <w:pPr>
              <w:pStyle w:val="FCNTable"/>
              <w:rPr>
                <w:color w:val="595959" w:themeColor="text1" w:themeTint="A6"/>
                <w:szCs w:val="20"/>
              </w:rPr>
            </w:pPr>
            <w:r w:rsidRPr="00012660">
              <w:t>Applies to:</w:t>
            </w:r>
          </w:p>
        </w:tc>
      </w:tr>
      <w:tr w:rsidR="001257FB" w:rsidRPr="00012660" w14:paraId="6A6D8C02" w14:textId="77777777" w:rsidTr="00333572">
        <w:trPr>
          <w:trHeight w:val="152"/>
        </w:trPr>
        <w:tc>
          <w:tcPr>
            <w:tcW w:w="10338" w:type="dxa"/>
            <w:tcBorders>
              <w:top w:val="nil"/>
              <w:left w:val="single" w:sz="8" w:space="0" w:color="auto"/>
              <w:bottom w:val="single" w:sz="8" w:space="0" w:color="auto"/>
              <w:right w:val="single" w:sz="8" w:space="0" w:color="auto"/>
            </w:tcBorders>
            <w:tcMar>
              <w:top w:w="113" w:type="dxa"/>
              <w:left w:w="108" w:type="dxa"/>
              <w:bottom w:w="113" w:type="dxa"/>
              <w:right w:w="108" w:type="dxa"/>
            </w:tcMar>
          </w:tcPr>
          <w:p w14:paraId="593BE92F" w14:textId="77777777" w:rsidR="001257FB" w:rsidRPr="00012660" w:rsidRDefault="001257FB" w:rsidP="003521C5">
            <w:pPr>
              <w:pStyle w:val="FCNTable"/>
            </w:pPr>
            <w:r w:rsidRPr="00012660">
              <w:t>All staff</w:t>
            </w:r>
          </w:p>
        </w:tc>
      </w:tr>
    </w:tbl>
    <w:sdt>
      <w:sdtPr>
        <w:rPr>
          <w:rFonts w:ascii="Arial" w:eastAsiaTheme="minorHAnsi" w:hAnsi="Arial" w:cstheme="minorBidi"/>
          <w:color w:val="auto"/>
          <w:sz w:val="22"/>
          <w:szCs w:val="22"/>
          <w:lang w:val="en-AU"/>
        </w:rPr>
        <w:id w:val="-2112894833"/>
        <w:docPartObj>
          <w:docPartGallery w:val="Table of Contents"/>
          <w:docPartUnique/>
        </w:docPartObj>
      </w:sdtPr>
      <w:sdtEndPr>
        <w:rPr>
          <w:b/>
          <w:bCs/>
        </w:rPr>
      </w:sdtEndPr>
      <w:sdtContent>
        <w:p w14:paraId="07A12410" w14:textId="77777777" w:rsidR="007B39D4" w:rsidRPr="00E70D9A" w:rsidRDefault="007B39D4" w:rsidP="007B39D4">
          <w:pPr>
            <w:pStyle w:val="TOCHeading"/>
            <w:rPr>
              <w:b/>
              <w:bCs/>
              <w:color w:val="7030A0"/>
              <w:lang w:val="en-AU"/>
            </w:rPr>
          </w:pPr>
          <w:r w:rsidRPr="00E70D9A">
            <w:rPr>
              <w:b/>
              <w:bCs/>
              <w:color w:val="7030A0"/>
              <w:lang w:val="en-AU"/>
            </w:rPr>
            <w:t>Contents</w:t>
          </w:r>
        </w:p>
        <w:p w14:paraId="7397662A" w14:textId="5B3C44A7" w:rsidR="00D73693" w:rsidRDefault="007B39D4">
          <w:pPr>
            <w:pStyle w:val="TOC1"/>
            <w:tabs>
              <w:tab w:val="right" w:leader="dot" w:pos="10194"/>
            </w:tabs>
            <w:rPr>
              <w:rFonts w:asciiTheme="minorHAnsi" w:eastAsiaTheme="minorEastAsia" w:hAnsiTheme="minorHAnsi"/>
              <w:noProof/>
              <w:lang w:eastAsia="en-AU"/>
            </w:rPr>
          </w:pPr>
          <w:r w:rsidRPr="00012660">
            <w:fldChar w:fldCharType="begin"/>
          </w:r>
          <w:r w:rsidRPr="00012660">
            <w:instrText xml:space="preserve"> TOC \o "1-1" \h \z \u </w:instrText>
          </w:r>
          <w:r w:rsidRPr="00012660">
            <w:fldChar w:fldCharType="separate"/>
          </w:r>
          <w:hyperlink w:anchor="_Toc46223971" w:history="1">
            <w:r w:rsidR="00D73693" w:rsidRPr="00E12BEA">
              <w:rPr>
                <w:rStyle w:val="Hyperlink"/>
                <w:b/>
                <w:bCs/>
                <w:noProof/>
              </w:rPr>
              <w:t>PURPOSE</w:t>
            </w:r>
            <w:r w:rsidR="00D73693">
              <w:rPr>
                <w:noProof/>
                <w:webHidden/>
              </w:rPr>
              <w:tab/>
            </w:r>
            <w:r w:rsidR="00D73693">
              <w:rPr>
                <w:noProof/>
                <w:webHidden/>
              </w:rPr>
              <w:fldChar w:fldCharType="begin"/>
            </w:r>
            <w:r w:rsidR="00D73693">
              <w:rPr>
                <w:noProof/>
                <w:webHidden/>
              </w:rPr>
              <w:instrText xml:space="preserve"> PAGEREF _Toc46223971 \h </w:instrText>
            </w:r>
            <w:r w:rsidR="00D73693">
              <w:rPr>
                <w:noProof/>
                <w:webHidden/>
              </w:rPr>
            </w:r>
            <w:r w:rsidR="00D73693">
              <w:rPr>
                <w:noProof/>
                <w:webHidden/>
              </w:rPr>
              <w:fldChar w:fldCharType="separate"/>
            </w:r>
            <w:r w:rsidR="00D73693">
              <w:rPr>
                <w:noProof/>
                <w:webHidden/>
              </w:rPr>
              <w:t>2</w:t>
            </w:r>
            <w:r w:rsidR="00D73693">
              <w:rPr>
                <w:noProof/>
                <w:webHidden/>
              </w:rPr>
              <w:fldChar w:fldCharType="end"/>
            </w:r>
          </w:hyperlink>
        </w:p>
        <w:p w14:paraId="12375EEF" w14:textId="0AF4716C" w:rsidR="00D73693" w:rsidRDefault="00D73693">
          <w:pPr>
            <w:pStyle w:val="TOC1"/>
            <w:tabs>
              <w:tab w:val="right" w:leader="dot" w:pos="10194"/>
            </w:tabs>
            <w:rPr>
              <w:rFonts w:asciiTheme="minorHAnsi" w:eastAsiaTheme="minorEastAsia" w:hAnsiTheme="minorHAnsi"/>
              <w:noProof/>
              <w:lang w:eastAsia="en-AU"/>
            </w:rPr>
          </w:pPr>
          <w:hyperlink w:anchor="_Toc46223972" w:history="1">
            <w:r w:rsidRPr="00E12BEA">
              <w:rPr>
                <w:rStyle w:val="Hyperlink"/>
                <w:b/>
                <w:bCs/>
                <w:noProof/>
              </w:rPr>
              <w:t>POLICY</w:t>
            </w:r>
            <w:r>
              <w:rPr>
                <w:noProof/>
                <w:webHidden/>
              </w:rPr>
              <w:tab/>
            </w:r>
            <w:r>
              <w:rPr>
                <w:noProof/>
                <w:webHidden/>
              </w:rPr>
              <w:fldChar w:fldCharType="begin"/>
            </w:r>
            <w:r>
              <w:rPr>
                <w:noProof/>
                <w:webHidden/>
              </w:rPr>
              <w:instrText xml:space="preserve"> PAGEREF _Toc46223972 \h </w:instrText>
            </w:r>
            <w:r>
              <w:rPr>
                <w:noProof/>
                <w:webHidden/>
              </w:rPr>
            </w:r>
            <w:r>
              <w:rPr>
                <w:noProof/>
                <w:webHidden/>
              </w:rPr>
              <w:fldChar w:fldCharType="separate"/>
            </w:r>
            <w:r>
              <w:rPr>
                <w:noProof/>
                <w:webHidden/>
              </w:rPr>
              <w:t>2</w:t>
            </w:r>
            <w:r>
              <w:rPr>
                <w:noProof/>
                <w:webHidden/>
              </w:rPr>
              <w:fldChar w:fldCharType="end"/>
            </w:r>
          </w:hyperlink>
        </w:p>
        <w:p w14:paraId="7141AC18" w14:textId="56700731" w:rsidR="00D73693" w:rsidRDefault="00D73693">
          <w:pPr>
            <w:pStyle w:val="TOC1"/>
            <w:tabs>
              <w:tab w:val="right" w:leader="dot" w:pos="10194"/>
            </w:tabs>
            <w:rPr>
              <w:rFonts w:asciiTheme="minorHAnsi" w:eastAsiaTheme="minorEastAsia" w:hAnsiTheme="minorHAnsi"/>
              <w:noProof/>
              <w:lang w:eastAsia="en-AU"/>
            </w:rPr>
          </w:pPr>
          <w:hyperlink w:anchor="_Toc46223973" w:history="1">
            <w:r w:rsidRPr="00E12BEA">
              <w:rPr>
                <w:rStyle w:val="Hyperlink"/>
                <w:b/>
                <w:bCs/>
                <w:noProof/>
              </w:rPr>
              <w:t>FORMS</w:t>
            </w:r>
            <w:r>
              <w:rPr>
                <w:noProof/>
                <w:webHidden/>
              </w:rPr>
              <w:tab/>
            </w:r>
            <w:r>
              <w:rPr>
                <w:noProof/>
                <w:webHidden/>
              </w:rPr>
              <w:fldChar w:fldCharType="begin"/>
            </w:r>
            <w:r>
              <w:rPr>
                <w:noProof/>
                <w:webHidden/>
              </w:rPr>
              <w:instrText xml:space="preserve"> PAGEREF _Toc46223973 \h </w:instrText>
            </w:r>
            <w:r>
              <w:rPr>
                <w:noProof/>
                <w:webHidden/>
              </w:rPr>
            </w:r>
            <w:r>
              <w:rPr>
                <w:noProof/>
                <w:webHidden/>
              </w:rPr>
              <w:fldChar w:fldCharType="separate"/>
            </w:r>
            <w:r>
              <w:rPr>
                <w:noProof/>
                <w:webHidden/>
              </w:rPr>
              <w:t>2</w:t>
            </w:r>
            <w:r>
              <w:rPr>
                <w:noProof/>
                <w:webHidden/>
              </w:rPr>
              <w:fldChar w:fldCharType="end"/>
            </w:r>
          </w:hyperlink>
        </w:p>
        <w:p w14:paraId="7F741A8A" w14:textId="754A2049" w:rsidR="00D73693" w:rsidRDefault="00D73693">
          <w:pPr>
            <w:pStyle w:val="TOC1"/>
            <w:tabs>
              <w:tab w:val="right" w:leader="dot" w:pos="10194"/>
            </w:tabs>
            <w:rPr>
              <w:rFonts w:asciiTheme="minorHAnsi" w:eastAsiaTheme="minorEastAsia" w:hAnsiTheme="minorHAnsi"/>
              <w:noProof/>
              <w:lang w:eastAsia="en-AU"/>
            </w:rPr>
          </w:pPr>
          <w:hyperlink w:anchor="_Toc46223974" w:history="1">
            <w:r w:rsidRPr="00E12BEA">
              <w:rPr>
                <w:rStyle w:val="Hyperlink"/>
                <w:b/>
                <w:bCs/>
                <w:noProof/>
              </w:rPr>
              <w:t>BOWEL CARE (ADMINISTERING AN ENEMA)</w:t>
            </w:r>
            <w:r>
              <w:rPr>
                <w:noProof/>
                <w:webHidden/>
              </w:rPr>
              <w:tab/>
            </w:r>
            <w:r>
              <w:rPr>
                <w:noProof/>
                <w:webHidden/>
              </w:rPr>
              <w:fldChar w:fldCharType="begin"/>
            </w:r>
            <w:r>
              <w:rPr>
                <w:noProof/>
                <w:webHidden/>
              </w:rPr>
              <w:instrText xml:space="preserve"> PAGEREF _Toc46223974 \h </w:instrText>
            </w:r>
            <w:r>
              <w:rPr>
                <w:noProof/>
                <w:webHidden/>
              </w:rPr>
            </w:r>
            <w:r>
              <w:rPr>
                <w:noProof/>
                <w:webHidden/>
              </w:rPr>
              <w:fldChar w:fldCharType="separate"/>
            </w:r>
            <w:r>
              <w:rPr>
                <w:noProof/>
                <w:webHidden/>
              </w:rPr>
              <w:t>2</w:t>
            </w:r>
            <w:r>
              <w:rPr>
                <w:noProof/>
                <w:webHidden/>
              </w:rPr>
              <w:fldChar w:fldCharType="end"/>
            </w:r>
          </w:hyperlink>
        </w:p>
        <w:p w14:paraId="242B09DC" w14:textId="2759FF87" w:rsidR="00D73693" w:rsidRDefault="00D73693">
          <w:pPr>
            <w:pStyle w:val="TOC1"/>
            <w:tabs>
              <w:tab w:val="right" w:leader="dot" w:pos="10194"/>
            </w:tabs>
            <w:rPr>
              <w:rFonts w:asciiTheme="minorHAnsi" w:eastAsiaTheme="minorEastAsia" w:hAnsiTheme="minorHAnsi"/>
              <w:noProof/>
              <w:lang w:eastAsia="en-AU"/>
            </w:rPr>
          </w:pPr>
          <w:hyperlink w:anchor="_Toc46223975" w:history="1">
            <w:r w:rsidRPr="00E12BEA">
              <w:rPr>
                <w:rStyle w:val="Hyperlink"/>
                <w:b/>
                <w:bCs/>
                <w:noProof/>
              </w:rPr>
              <w:t>CARING FOR INCONTINENT CLIENTS</w:t>
            </w:r>
            <w:r>
              <w:rPr>
                <w:noProof/>
                <w:webHidden/>
              </w:rPr>
              <w:tab/>
            </w:r>
            <w:r>
              <w:rPr>
                <w:noProof/>
                <w:webHidden/>
              </w:rPr>
              <w:fldChar w:fldCharType="begin"/>
            </w:r>
            <w:r>
              <w:rPr>
                <w:noProof/>
                <w:webHidden/>
              </w:rPr>
              <w:instrText xml:space="preserve"> PAGEREF _Toc46223975 \h </w:instrText>
            </w:r>
            <w:r>
              <w:rPr>
                <w:noProof/>
                <w:webHidden/>
              </w:rPr>
            </w:r>
            <w:r>
              <w:rPr>
                <w:noProof/>
                <w:webHidden/>
              </w:rPr>
              <w:fldChar w:fldCharType="separate"/>
            </w:r>
            <w:r>
              <w:rPr>
                <w:noProof/>
                <w:webHidden/>
              </w:rPr>
              <w:t>4</w:t>
            </w:r>
            <w:r>
              <w:rPr>
                <w:noProof/>
                <w:webHidden/>
              </w:rPr>
              <w:fldChar w:fldCharType="end"/>
            </w:r>
          </w:hyperlink>
        </w:p>
        <w:p w14:paraId="2225FBCA" w14:textId="168EC0F4" w:rsidR="00D73693" w:rsidRDefault="00D73693">
          <w:pPr>
            <w:pStyle w:val="TOC1"/>
            <w:tabs>
              <w:tab w:val="right" w:leader="dot" w:pos="10194"/>
            </w:tabs>
            <w:rPr>
              <w:rFonts w:asciiTheme="minorHAnsi" w:eastAsiaTheme="minorEastAsia" w:hAnsiTheme="minorHAnsi"/>
              <w:noProof/>
              <w:lang w:eastAsia="en-AU"/>
            </w:rPr>
          </w:pPr>
          <w:hyperlink w:anchor="_Toc46223976" w:history="1">
            <w:r w:rsidRPr="00E12BEA">
              <w:rPr>
                <w:rStyle w:val="Hyperlink"/>
                <w:b/>
                <w:bCs/>
                <w:noProof/>
              </w:rPr>
              <w:t>CATHETER CARE</w:t>
            </w:r>
            <w:r>
              <w:rPr>
                <w:noProof/>
                <w:webHidden/>
              </w:rPr>
              <w:tab/>
            </w:r>
            <w:r>
              <w:rPr>
                <w:noProof/>
                <w:webHidden/>
              </w:rPr>
              <w:fldChar w:fldCharType="begin"/>
            </w:r>
            <w:r>
              <w:rPr>
                <w:noProof/>
                <w:webHidden/>
              </w:rPr>
              <w:instrText xml:space="preserve"> PAGEREF _Toc46223976 \h </w:instrText>
            </w:r>
            <w:r>
              <w:rPr>
                <w:noProof/>
                <w:webHidden/>
              </w:rPr>
            </w:r>
            <w:r>
              <w:rPr>
                <w:noProof/>
                <w:webHidden/>
              </w:rPr>
              <w:fldChar w:fldCharType="separate"/>
            </w:r>
            <w:r>
              <w:rPr>
                <w:noProof/>
                <w:webHidden/>
              </w:rPr>
              <w:t>4</w:t>
            </w:r>
            <w:r>
              <w:rPr>
                <w:noProof/>
                <w:webHidden/>
              </w:rPr>
              <w:fldChar w:fldCharType="end"/>
            </w:r>
          </w:hyperlink>
        </w:p>
        <w:p w14:paraId="26393712" w14:textId="0F98ADA3" w:rsidR="00D73693" w:rsidRDefault="00D73693">
          <w:pPr>
            <w:pStyle w:val="TOC1"/>
            <w:tabs>
              <w:tab w:val="right" w:leader="dot" w:pos="10194"/>
            </w:tabs>
            <w:rPr>
              <w:rFonts w:asciiTheme="minorHAnsi" w:eastAsiaTheme="minorEastAsia" w:hAnsiTheme="minorHAnsi"/>
              <w:noProof/>
              <w:lang w:eastAsia="en-AU"/>
            </w:rPr>
          </w:pPr>
          <w:hyperlink w:anchor="_Toc46223977" w:history="1">
            <w:r w:rsidRPr="00E12BEA">
              <w:rPr>
                <w:rStyle w:val="Hyperlink"/>
                <w:b/>
                <w:bCs/>
                <w:noProof/>
              </w:rPr>
              <w:t>ENTERAL (PERCUTANEOUS ENDOSCOPIC GASTROSTOMY (PEG) FEEDING</w:t>
            </w:r>
            <w:r>
              <w:rPr>
                <w:noProof/>
                <w:webHidden/>
              </w:rPr>
              <w:tab/>
            </w:r>
            <w:r>
              <w:rPr>
                <w:noProof/>
                <w:webHidden/>
              </w:rPr>
              <w:fldChar w:fldCharType="begin"/>
            </w:r>
            <w:r>
              <w:rPr>
                <w:noProof/>
                <w:webHidden/>
              </w:rPr>
              <w:instrText xml:space="preserve"> PAGEREF _Toc46223977 \h </w:instrText>
            </w:r>
            <w:r>
              <w:rPr>
                <w:noProof/>
                <w:webHidden/>
              </w:rPr>
            </w:r>
            <w:r>
              <w:rPr>
                <w:noProof/>
                <w:webHidden/>
              </w:rPr>
              <w:fldChar w:fldCharType="separate"/>
            </w:r>
            <w:r>
              <w:rPr>
                <w:noProof/>
                <w:webHidden/>
              </w:rPr>
              <w:t>6</w:t>
            </w:r>
            <w:r>
              <w:rPr>
                <w:noProof/>
                <w:webHidden/>
              </w:rPr>
              <w:fldChar w:fldCharType="end"/>
            </w:r>
          </w:hyperlink>
        </w:p>
        <w:p w14:paraId="7C027A56" w14:textId="1D0A1351" w:rsidR="00D73693" w:rsidRDefault="00D73693">
          <w:pPr>
            <w:pStyle w:val="TOC1"/>
            <w:tabs>
              <w:tab w:val="right" w:leader="dot" w:pos="10194"/>
            </w:tabs>
            <w:rPr>
              <w:rFonts w:asciiTheme="minorHAnsi" w:eastAsiaTheme="minorEastAsia" w:hAnsiTheme="minorHAnsi"/>
              <w:noProof/>
              <w:lang w:eastAsia="en-AU"/>
            </w:rPr>
          </w:pPr>
          <w:hyperlink w:anchor="_Toc46223978" w:history="1">
            <w:r w:rsidRPr="00E12BEA">
              <w:rPr>
                <w:rStyle w:val="Hyperlink"/>
                <w:b/>
                <w:bCs/>
                <w:noProof/>
              </w:rPr>
              <w:t>FEEDING DEPENDENT CLIENT</w:t>
            </w:r>
            <w:r>
              <w:rPr>
                <w:noProof/>
                <w:webHidden/>
              </w:rPr>
              <w:tab/>
            </w:r>
            <w:r>
              <w:rPr>
                <w:noProof/>
                <w:webHidden/>
              </w:rPr>
              <w:fldChar w:fldCharType="begin"/>
            </w:r>
            <w:r>
              <w:rPr>
                <w:noProof/>
                <w:webHidden/>
              </w:rPr>
              <w:instrText xml:space="preserve"> PAGEREF _Toc46223978 \h </w:instrText>
            </w:r>
            <w:r>
              <w:rPr>
                <w:noProof/>
                <w:webHidden/>
              </w:rPr>
            </w:r>
            <w:r>
              <w:rPr>
                <w:noProof/>
                <w:webHidden/>
              </w:rPr>
              <w:fldChar w:fldCharType="separate"/>
            </w:r>
            <w:r>
              <w:rPr>
                <w:noProof/>
                <w:webHidden/>
              </w:rPr>
              <w:t>6</w:t>
            </w:r>
            <w:r>
              <w:rPr>
                <w:noProof/>
                <w:webHidden/>
              </w:rPr>
              <w:fldChar w:fldCharType="end"/>
            </w:r>
          </w:hyperlink>
        </w:p>
        <w:p w14:paraId="061C3C6B" w14:textId="2881E397" w:rsidR="00D73693" w:rsidRDefault="00D73693">
          <w:pPr>
            <w:pStyle w:val="TOC1"/>
            <w:tabs>
              <w:tab w:val="right" w:leader="dot" w:pos="10194"/>
            </w:tabs>
            <w:rPr>
              <w:rFonts w:asciiTheme="minorHAnsi" w:eastAsiaTheme="minorEastAsia" w:hAnsiTheme="minorHAnsi"/>
              <w:noProof/>
              <w:lang w:eastAsia="en-AU"/>
            </w:rPr>
          </w:pPr>
          <w:hyperlink w:anchor="_Toc46223979" w:history="1">
            <w:r w:rsidRPr="00E12BEA">
              <w:rPr>
                <w:rStyle w:val="Hyperlink"/>
                <w:b/>
                <w:bCs/>
                <w:noProof/>
              </w:rPr>
              <w:t>MANAGING AGRESSION OR DIFFICULT BEHAVIOUR</w:t>
            </w:r>
            <w:r>
              <w:rPr>
                <w:noProof/>
                <w:webHidden/>
              </w:rPr>
              <w:tab/>
            </w:r>
            <w:r>
              <w:rPr>
                <w:noProof/>
                <w:webHidden/>
              </w:rPr>
              <w:fldChar w:fldCharType="begin"/>
            </w:r>
            <w:r>
              <w:rPr>
                <w:noProof/>
                <w:webHidden/>
              </w:rPr>
              <w:instrText xml:space="preserve"> PAGEREF _Toc46223979 \h </w:instrText>
            </w:r>
            <w:r>
              <w:rPr>
                <w:noProof/>
                <w:webHidden/>
              </w:rPr>
            </w:r>
            <w:r>
              <w:rPr>
                <w:noProof/>
                <w:webHidden/>
              </w:rPr>
              <w:fldChar w:fldCharType="separate"/>
            </w:r>
            <w:r>
              <w:rPr>
                <w:noProof/>
                <w:webHidden/>
              </w:rPr>
              <w:t>7</w:t>
            </w:r>
            <w:r>
              <w:rPr>
                <w:noProof/>
                <w:webHidden/>
              </w:rPr>
              <w:fldChar w:fldCharType="end"/>
            </w:r>
          </w:hyperlink>
        </w:p>
        <w:p w14:paraId="04467C10" w14:textId="3F8BBB6C" w:rsidR="00D73693" w:rsidRDefault="00D73693">
          <w:pPr>
            <w:pStyle w:val="TOC1"/>
            <w:tabs>
              <w:tab w:val="right" w:leader="dot" w:pos="10194"/>
            </w:tabs>
            <w:rPr>
              <w:rFonts w:asciiTheme="minorHAnsi" w:eastAsiaTheme="minorEastAsia" w:hAnsiTheme="minorHAnsi"/>
              <w:noProof/>
              <w:lang w:eastAsia="en-AU"/>
            </w:rPr>
          </w:pPr>
          <w:hyperlink w:anchor="_Toc46223980" w:history="1">
            <w:r w:rsidRPr="00E12BEA">
              <w:rPr>
                <w:rStyle w:val="Hyperlink"/>
                <w:b/>
                <w:bCs/>
                <w:noProof/>
              </w:rPr>
              <w:t>MEAL PREPARATION</w:t>
            </w:r>
            <w:r>
              <w:rPr>
                <w:noProof/>
                <w:webHidden/>
              </w:rPr>
              <w:tab/>
            </w:r>
            <w:r>
              <w:rPr>
                <w:noProof/>
                <w:webHidden/>
              </w:rPr>
              <w:fldChar w:fldCharType="begin"/>
            </w:r>
            <w:r>
              <w:rPr>
                <w:noProof/>
                <w:webHidden/>
              </w:rPr>
              <w:instrText xml:space="preserve"> PAGEREF _Toc46223980 \h </w:instrText>
            </w:r>
            <w:r>
              <w:rPr>
                <w:noProof/>
                <w:webHidden/>
              </w:rPr>
            </w:r>
            <w:r>
              <w:rPr>
                <w:noProof/>
                <w:webHidden/>
              </w:rPr>
              <w:fldChar w:fldCharType="separate"/>
            </w:r>
            <w:r>
              <w:rPr>
                <w:noProof/>
                <w:webHidden/>
              </w:rPr>
              <w:t>8</w:t>
            </w:r>
            <w:r>
              <w:rPr>
                <w:noProof/>
                <w:webHidden/>
              </w:rPr>
              <w:fldChar w:fldCharType="end"/>
            </w:r>
          </w:hyperlink>
        </w:p>
        <w:p w14:paraId="1F122537" w14:textId="0306F452" w:rsidR="00D73693" w:rsidRDefault="00D73693">
          <w:pPr>
            <w:pStyle w:val="TOC1"/>
            <w:tabs>
              <w:tab w:val="right" w:leader="dot" w:pos="10194"/>
            </w:tabs>
            <w:rPr>
              <w:rFonts w:asciiTheme="minorHAnsi" w:eastAsiaTheme="minorEastAsia" w:hAnsiTheme="minorHAnsi"/>
              <w:noProof/>
              <w:lang w:eastAsia="en-AU"/>
            </w:rPr>
          </w:pPr>
          <w:hyperlink w:anchor="_Toc46223981" w:history="1">
            <w:r w:rsidRPr="00E12BEA">
              <w:rPr>
                <w:rStyle w:val="Hyperlink"/>
                <w:b/>
                <w:bCs/>
                <w:noProof/>
              </w:rPr>
              <w:t>PERFORMING HOME VISIT</w:t>
            </w:r>
            <w:r>
              <w:rPr>
                <w:noProof/>
                <w:webHidden/>
              </w:rPr>
              <w:tab/>
            </w:r>
            <w:r>
              <w:rPr>
                <w:noProof/>
                <w:webHidden/>
              </w:rPr>
              <w:fldChar w:fldCharType="begin"/>
            </w:r>
            <w:r>
              <w:rPr>
                <w:noProof/>
                <w:webHidden/>
              </w:rPr>
              <w:instrText xml:space="preserve"> PAGEREF _Toc46223981 \h </w:instrText>
            </w:r>
            <w:r>
              <w:rPr>
                <w:noProof/>
                <w:webHidden/>
              </w:rPr>
            </w:r>
            <w:r>
              <w:rPr>
                <w:noProof/>
                <w:webHidden/>
              </w:rPr>
              <w:fldChar w:fldCharType="separate"/>
            </w:r>
            <w:r>
              <w:rPr>
                <w:noProof/>
                <w:webHidden/>
              </w:rPr>
              <w:t>10</w:t>
            </w:r>
            <w:r>
              <w:rPr>
                <w:noProof/>
                <w:webHidden/>
              </w:rPr>
              <w:fldChar w:fldCharType="end"/>
            </w:r>
          </w:hyperlink>
        </w:p>
        <w:p w14:paraId="162A79B0" w14:textId="422B94B2" w:rsidR="00D73693" w:rsidRDefault="00D73693">
          <w:pPr>
            <w:pStyle w:val="TOC1"/>
            <w:tabs>
              <w:tab w:val="right" w:leader="dot" w:pos="10194"/>
            </w:tabs>
            <w:rPr>
              <w:rFonts w:asciiTheme="minorHAnsi" w:eastAsiaTheme="minorEastAsia" w:hAnsiTheme="minorHAnsi"/>
              <w:noProof/>
              <w:lang w:eastAsia="en-AU"/>
            </w:rPr>
          </w:pPr>
          <w:hyperlink w:anchor="_Toc46223982" w:history="1">
            <w:r w:rsidRPr="00E12BEA">
              <w:rPr>
                <w:rStyle w:val="Hyperlink"/>
                <w:b/>
                <w:bCs/>
                <w:noProof/>
              </w:rPr>
              <w:t>STANDARDS PROTOCOL</w:t>
            </w:r>
            <w:r>
              <w:rPr>
                <w:noProof/>
                <w:webHidden/>
              </w:rPr>
              <w:tab/>
            </w:r>
            <w:r>
              <w:rPr>
                <w:noProof/>
                <w:webHidden/>
              </w:rPr>
              <w:fldChar w:fldCharType="begin"/>
            </w:r>
            <w:r>
              <w:rPr>
                <w:noProof/>
                <w:webHidden/>
              </w:rPr>
              <w:instrText xml:space="preserve"> PAGEREF _Toc46223982 \h </w:instrText>
            </w:r>
            <w:r>
              <w:rPr>
                <w:noProof/>
                <w:webHidden/>
              </w:rPr>
            </w:r>
            <w:r>
              <w:rPr>
                <w:noProof/>
                <w:webHidden/>
              </w:rPr>
              <w:fldChar w:fldCharType="separate"/>
            </w:r>
            <w:r>
              <w:rPr>
                <w:noProof/>
                <w:webHidden/>
              </w:rPr>
              <w:t>11</w:t>
            </w:r>
            <w:r>
              <w:rPr>
                <w:noProof/>
                <w:webHidden/>
              </w:rPr>
              <w:fldChar w:fldCharType="end"/>
            </w:r>
          </w:hyperlink>
        </w:p>
        <w:p w14:paraId="768B0C15" w14:textId="1B958B8A" w:rsidR="00D73693" w:rsidRDefault="00D73693">
          <w:pPr>
            <w:pStyle w:val="TOC1"/>
            <w:tabs>
              <w:tab w:val="right" w:leader="dot" w:pos="10194"/>
            </w:tabs>
            <w:rPr>
              <w:rFonts w:asciiTheme="minorHAnsi" w:eastAsiaTheme="minorEastAsia" w:hAnsiTheme="minorHAnsi"/>
              <w:noProof/>
              <w:lang w:eastAsia="en-AU"/>
            </w:rPr>
          </w:pPr>
          <w:hyperlink w:anchor="_Toc46223983" w:history="1">
            <w:r w:rsidRPr="00E12BEA">
              <w:rPr>
                <w:rStyle w:val="Hyperlink"/>
                <w:b/>
                <w:bCs/>
                <w:noProof/>
              </w:rPr>
              <w:t>TRANSPORTATION</w:t>
            </w:r>
            <w:r>
              <w:rPr>
                <w:noProof/>
                <w:webHidden/>
              </w:rPr>
              <w:tab/>
            </w:r>
            <w:r>
              <w:rPr>
                <w:noProof/>
                <w:webHidden/>
              </w:rPr>
              <w:fldChar w:fldCharType="begin"/>
            </w:r>
            <w:r>
              <w:rPr>
                <w:noProof/>
                <w:webHidden/>
              </w:rPr>
              <w:instrText xml:space="preserve"> PAGEREF _Toc46223983 \h </w:instrText>
            </w:r>
            <w:r>
              <w:rPr>
                <w:noProof/>
                <w:webHidden/>
              </w:rPr>
            </w:r>
            <w:r>
              <w:rPr>
                <w:noProof/>
                <w:webHidden/>
              </w:rPr>
              <w:fldChar w:fldCharType="separate"/>
            </w:r>
            <w:r>
              <w:rPr>
                <w:noProof/>
                <w:webHidden/>
              </w:rPr>
              <w:t>11</w:t>
            </w:r>
            <w:r>
              <w:rPr>
                <w:noProof/>
                <w:webHidden/>
              </w:rPr>
              <w:fldChar w:fldCharType="end"/>
            </w:r>
          </w:hyperlink>
        </w:p>
        <w:p w14:paraId="4F5B75D8" w14:textId="4BD639B7" w:rsidR="00D73693" w:rsidRDefault="00D73693">
          <w:pPr>
            <w:pStyle w:val="TOC1"/>
            <w:tabs>
              <w:tab w:val="right" w:leader="dot" w:pos="10194"/>
            </w:tabs>
            <w:rPr>
              <w:rFonts w:asciiTheme="minorHAnsi" w:eastAsiaTheme="minorEastAsia" w:hAnsiTheme="minorHAnsi"/>
              <w:noProof/>
              <w:lang w:eastAsia="en-AU"/>
            </w:rPr>
          </w:pPr>
          <w:hyperlink w:anchor="_Toc46223984" w:history="1">
            <w:r w:rsidRPr="00E12BEA">
              <w:rPr>
                <w:rStyle w:val="Hyperlink"/>
                <w:b/>
                <w:bCs/>
                <w:noProof/>
              </w:rPr>
              <w:t>USE OF BEDPAN OR URINAL</w:t>
            </w:r>
            <w:r>
              <w:rPr>
                <w:noProof/>
                <w:webHidden/>
              </w:rPr>
              <w:tab/>
            </w:r>
            <w:r>
              <w:rPr>
                <w:noProof/>
                <w:webHidden/>
              </w:rPr>
              <w:fldChar w:fldCharType="begin"/>
            </w:r>
            <w:r>
              <w:rPr>
                <w:noProof/>
                <w:webHidden/>
              </w:rPr>
              <w:instrText xml:space="preserve"> PAGEREF _Toc46223984 \h </w:instrText>
            </w:r>
            <w:r>
              <w:rPr>
                <w:noProof/>
                <w:webHidden/>
              </w:rPr>
            </w:r>
            <w:r>
              <w:rPr>
                <w:noProof/>
                <w:webHidden/>
              </w:rPr>
              <w:fldChar w:fldCharType="separate"/>
            </w:r>
            <w:r>
              <w:rPr>
                <w:noProof/>
                <w:webHidden/>
              </w:rPr>
              <w:t>14</w:t>
            </w:r>
            <w:r>
              <w:rPr>
                <w:noProof/>
                <w:webHidden/>
              </w:rPr>
              <w:fldChar w:fldCharType="end"/>
            </w:r>
          </w:hyperlink>
        </w:p>
        <w:p w14:paraId="02C4AED2" w14:textId="37D4DD4C" w:rsidR="00D73693" w:rsidRDefault="00D73693">
          <w:pPr>
            <w:pStyle w:val="TOC1"/>
            <w:tabs>
              <w:tab w:val="right" w:leader="dot" w:pos="10194"/>
            </w:tabs>
            <w:rPr>
              <w:rFonts w:asciiTheme="minorHAnsi" w:eastAsiaTheme="minorEastAsia" w:hAnsiTheme="minorHAnsi"/>
              <w:noProof/>
              <w:lang w:eastAsia="en-AU"/>
            </w:rPr>
          </w:pPr>
          <w:hyperlink w:anchor="_Toc46223985" w:history="1">
            <w:r w:rsidRPr="00E12BEA">
              <w:rPr>
                <w:rStyle w:val="Hyperlink"/>
                <w:b/>
                <w:bCs/>
                <w:noProof/>
              </w:rPr>
              <w:t>BLOOD SUGAR LEVEL (BSL) MONITORING</w:t>
            </w:r>
            <w:r>
              <w:rPr>
                <w:noProof/>
                <w:webHidden/>
              </w:rPr>
              <w:tab/>
            </w:r>
            <w:r>
              <w:rPr>
                <w:noProof/>
                <w:webHidden/>
              </w:rPr>
              <w:fldChar w:fldCharType="begin"/>
            </w:r>
            <w:r>
              <w:rPr>
                <w:noProof/>
                <w:webHidden/>
              </w:rPr>
              <w:instrText xml:space="preserve"> PAGEREF _Toc46223985 \h </w:instrText>
            </w:r>
            <w:r>
              <w:rPr>
                <w:noProof/>
                <w:webHidden/>
              </w:rPr>
            </w:r>
            <w:r>
              <w:rPr>
                <w:noProof/>
                <w:webHidden/>
              </w:rPr>
              <w:fldChar w:fldCharType="separate"/>
            </w:r>
            <w:r>
              <w:rPr>
                <w:noProof/>
                <w:webHidden/>
              </w:rPr>
              <w:t>15</w:t>
            </w:r>
            <w:r>
              <w:rPr>
                <w:noProof/>
                <w:webHidden/>
              </w:rPr>
              <w:fldChar w:fldCharType="end"/>
            </w:r>
          </w:hyperlink>
        </w:p>
        <w:p w14:paraId="4E736F7A" w14:textId="2FC42273" w:rsidR="00D73693" w:rsidRDefault="00D73693">
          <w:pPr>
            <w:pStyle w:val="TOC1"/>
            <w:tabs>
              <w:tab w:val="right" w:leader="dot" w:pos="10194"/>
            </w:tabs>
            <w:rPr>
              <w:rFonts w:asciiTheme="minorHAnsi" w:eastAsiaTheme="minorEastAsia" w:hAnsiTheme="minorHAnsi"/>
              <w:noProof/>
              <w:lang w:eastAsia="en-AU"/>
            </w:rPr>
          </w:pPr>
          <w:hyperlink w:anchor="_Toc46223986" w:history="1">
            <w:r w:rsidRPr="00E12BEA">
              <w:rPr>
                <w:rStyle w:val="Hyperlink"/>
                <w:b/>
                <w:bCs/>
                <w:noProof/>
              </w:rPr>
              <w:t>INFECTION CONTROL</w:t>
            </w:r>
            <w:r>
              <w:rPr>
                <w:noProof/>
                <w:webHidden/>
              </w:rPr>
              <w:tab/>
            </w:r>
            <w:r>
              <w:rPr>
                <w:noProof/>
                <w:webHidden/>
              </w:rPr>
              <w:fldChar w:fldCharType="begin"/>
            </w:r>
            <w:r>
              <w:rPr>
                <w:noProof/>
                <w:webHidden/>
              </w:rPr>
              <w:instrText xml:space="preserve"> PAGEREF _Toc46223986 \h </w:instrText>
            </w:r>
            <w:r>
              <w:rPr>
                <w:noProof/>
                <w:webHidden/>
              </w:rPr>
            </w:r>
            <w:r>
              <w:rPr>
                <w:noProof/>
                <w:webHidden/>
              </w:rPr>
              <w:fldChar w:fldCharType="separate"/>
            </w:r>
            <w:r>
              <w:rPr>
                <w:noProof/>
                <w:webHidden/>
              </w:rPr>
              <w:t>16</w:t>
            </w:r>
            <w:r>
              <w:rPr>
                <w:noProof/>
                <w:webHidden/>
              </w:rPr>
              <w:fldChar w:fldCharType="end"/>
            </w:r>
          </w:hyperlink>
        </w:p>
        <w:p w14:paraId="3D887636" w14:textId="59B750B8" w:rsidR="00D73693" w:rsidRDefault="00D73693">
          <w:pPr>
            <w:pStyle w:val="TOC1"/>
            <w:tabs>
              <w:tab w:val="right" w:leader="dot" w:pos="10194"/>
            </w:tabs>
            <w:rPr>
              <w:rFonts w:asciiTheme="minorHAnsi" w:eastAsiaTheme="minorEastAsia" w:hAnsiTheme="minorHAnsi"/>
              <w:noProof/>
              <w:lang w:eastAsia="en-AU"/>
            </w:rPr>
          </w:pPr>
          <w:hyperlink w:anchor="_Toc46223987" w:history="1">
            <w:r w:rsidRPr="00E12BEA">
              <w:rPr>
                <w:rStyle w:val="Hyperlink"/>
                <w:b/>
                <w:bCs/>
                <w:noProof/>
              </w:rPr>
              <w:t>INTERVENING IN EMERGENCY SITUATIONS</w:t>
            </w:r>
            <w:r>
              <w:rPr>
                <w:noProof/>
                <w:webHidden/>
              </w:rPr>
              <w:tab/>
            </w:r>
            <w:r>
              <w:rPr>
                <w:noProof/>
                <w:webHidden/>
              </w:rPr>
              <w:fldChar w:fldCharType="begin"/>
            </w:r>
            <w:r>
              <w:rPr>
                <w:noProof/>
                <w:webHidden/>
              </w:rPr>
              <w:instrText xml:space="preserve"> PAGEREF _Toc46223987 \h </w:instrText>
            </w:r>
            <w:r>
              <w:rPr>
                <w:noProof/>
                <w:webHidden/>
              </w:rPr>
            </w:r>
            <w:r>
              <w:rPr>
                <w:noProof/>
                <w:webHidden/>
              </w:rPr>
              <w:fldChar w:fldCharType="separate"/>
            </w:r>
            <w:r>
              <w:rPr>
                <w:noProof/>
                <w:webHidden/>
              </w:rPr>
              <w:t>17</w:t>
            </w:r>
            <w:r>
              <w:rPr>
                <w:noProof/>
                <w:webHidden/>
              </w:rPr>
              <w:fldChar w:fldCharType="end"/>
            </w:r>
          </w:hyperlink>
        </w:p>
        <w:p w14:paraId="372BCCC2" w14:textId="277D51FE" w:rsidR="00D73693" w:rsidRDefault="00D73693">
          <w:pPr>
            <w:pStyle w:val="TOC1"/>
            <w:tabs>
              <w:tab w:val="right" w:leader="dot" w:pos="10194"/>
            </w:tabs>
            <w:rPr>
              <w:rFonts w:asciiTheme="minorHAnsi" w:eastAsiaTheme="minorEastAsia" w:hAnsiTheme="minorHAnsi"/>
              <w:noProof/>
              <w:lang w:eastAsia="en-AU"/>
            </w:rPr>
          </w:pPr>
          <w:hyperlink w:anchor="_Toc46223988" w:history="1">
            <w:r w:rsidRPr="00E12BEA">
              <w:rPr>
                <w:rStyle w:val="Hyperlink"/>
                <w:b/>
                <w:bCs/>
                <w:noProof/>
              </w:rPr>
              <w:t>POST FALL MANAGEMENT</w:t>
            </w:r>
            <w:r>
              <w:rPr>
                <w:noProof/>
                <w:webHidden/>
              </w:rPr>
              <w:tab/>
            </w:r>
            <w:r>
              <w:rPr>
                <w:noProof/>
                <w:webHidden/>
              </w:rPr>
              <w:fldChar w:fldCharType="begin"/>
            </w:r>
            <w:r>
              <w:rPr>
                <w:noProof/>
                <w:webHidden/>
              </w:rPr>
              <w:instrText xml:space="preserve"> PAGEREF _Toc46223988 \h </w:instrText>
            </w:r>
            <w:r>
              <w:rPr>
                <w:noProof/>
                <w:webHidden/>
              </w:rPr>
            </w:r>
            <w:r>
              <w:rPr>
                <w:noProof/>
                <w:webHidden/>
              </w:rPr>
              <w:fldChar w:fldCharType="separate"/>
            </w:r>
            <w:r>
              <w:rPr>
                <w:noProof/>
                <w:webHidden/>
              </w:rPr>
              <w:t>19</w:t>
            </w:r>
            <w:r>
              <w:rPr>
                <w:noProof/>
                <w:webHidden/>
              </w:rPr>
              <w:fldChar w:fldCharType="end"/>
            </w:r>
          </w:hyperlink>
        </w:p>
        <w:p w14:paraId="265B11D5" w14:textId="5E71CE61" w:rsidR="00D73693" w:rsidRDefault="00D73693">
          <w:pPr>
            <w:pStyle w:val="TOC1"/>
            <w:tabs>
              <w:tab w:val="right" w:leader="dot" w:pos="10194"/>
            </w:tabs>
            <w:rPr>
              <w:rFonts w:asciiTheme="minorHAnsi" w:eastAsiaTheme="minorEastAsia" w:hAnsiTheme="minorHAnsi"/>
              <w:noProof/>
              <w:lang w:eastAsia="en-AU"/>
            </w:rPr>
          </w:pPr>
          <w:hyperlink w:anchor="_Toc46223989" w:history="1">
            <w:r w:rsidRPr="00E12BEA">
              <w:rPr>
                <w:rStyle w:val="Hyperlink"/>
                <w:b/>
                <w:bCs/>
                <w:noProof/>
              </w:rPr>
              <w:t>TRANSFER OF PATIENT USING MECHANICAL LIFTER FROM BED</w:t>
            </w:r>
            <w:r>
              <w:rPr>
                <w:noProof/>
                <w:webHidden/>
              </w:rPr>
              <w:tab/>
            </w:r>
            <w:r>
              <w:rPr>
                <w:noProof/>
                <w:webHidden/>
              </w:rPr>
              <w:fldChar w:fldCharType="begin"/>
            </w:r>
            <w:r>
              <w:rPr>
                <w:noProof/>
                <w:webHidden/>
              </w:rPr>
              <w:instrText xml:space="preserve"> PAGEREF _Toc46223989 \h </w:instrText>
            </w:r>
            <w:r>
              <w:rPr>
                <w:noProof/>
                <w:webHidden/>
              </w:rPr>
            </w:r>
            <w:r>
              <w:rPr>
                <w:noProof/>
                <w:webHidden/>
              </w:rPr>
              <w:fldChar w:fldCharType="separate"/>
            </w:r>
            <w:r>
              <w:rPr>
                <w:noProof/>
                <w:webHidden/>
              </w:rPr>
              <w:t>20</w:t>
            </w:r>
            <w:r>
              <w:rPr>
                <w:noProof/>
                <w:webHidden/>
              </w:rPr>
              <w:fldChar w:fldCharType="end"/>
            </w:r>
          </w:hyperlink>
        </w:p>
        <w:p w14:paraId="0EC7ECAD" w14:textId="08C008B7" w:rsidR="00D73693" w:rsidRDefault="00D73693">
          <w:pPr>
            <w:pStyle w:val="TOC1"/>
            <w:tabs>
              <w:tab w:val="right" w:leader="dot" w:pos="10194"/>
            </w:tabs>
            <w:rPr>
              <w:rFonts w:asciiTheme="minorHAnsi" w:eastAsiaTheme="minorEastAsia" w:hAnsiTheme="minorHAnsi"/>
              <w:noProof/>
              <w:lang w:eastAsia="en-AU"/>
            </w:rPr>
          </w:pPr>
          <w:hyperlink w:anchor="_Toc46223990" w:history="1">
            <w:r w:rsidRPr="00E12BEA">
              <w:rPr>
                <w:rStyle w:val="Hyperlink"/>
                <w:b/>
                <w:bCs/>
                <w:noProof/>
              </w:rPr>
              <w:t>WORKING AROUND SHARPS</w:t>
            </w:r>
            <w:r>
              <w:rPr>
                <w:noProof/>
                <w:webHidden/>
              </w:rPr>
              <w:tab/>
            </w:r>
            <w:r>
              <w:rPr>
                <w:noProof/>
                <w:webHidden/>
              </w:rPr>
              <w:fldChar w:fldCharType="begin"/>
            </w:r>
            <w:r>
              <w:rPr>
                <w:noProof/>
                <w:webHidden/>
              </w:rPr>
              <w:instrText xml:space="preserve"> PAGEREF _Toc46223990 \h </w:instrText>
            </w:r>
            <w:r>
              <w:rPr>
                <w:noProof/>
                <w:webHidden/>
              </w:rPr>
            </w:r>
            <w:r>
              <w:rPr>
                <w:noProof/>
                <w:webHidden/>
              </w:rPr>
              <w:fldChar w:fldCharType="separate"/>
            </w:r>
            <w:r>
              <w:rPr>
                <w:noProof/>
                <w:webHidden/>
              </w:rPr>
              <w:t>21</w:t>
            </w:r>
            <w:r>
              <w:rPr>
                <w:noProof/>
                <w:webHidden/>
              </w:rPr>
              <w:fldChar w:fldCharType="end"/>
            </w:r>
          </w:hyperlink>
        </w:p>
        <w:p w14:paraId="26CF6996" w14:textId="701A2821" w:rsidR="00D73693" w:rsidRDefault="00D73693">
          <w:pPr>
            <w:pStyle w:val="TOC1"/>
            <w:tabs>
              <w:tab w:val="right" w:leader="dot" w:pos="10194"/>
            </w:tabs>
            <w:rPr>
              <w:rFonts w:asciiTheme="minorHAnsi" w:eastAsiaTheme="minorEastAsia" w:hAnsiTheme="minorHAnsi"/>
              <w:noProof/>
              <w:lang w:eastAsia="en-AU"/>
            </w:rPr>
          </w:pPr>
          <w:hyperlink w:anchor="_Toc46223991" w:history="1">
            <w:r w:rsidRPr="00E12BEA">
              <w:rPr>
                <w:rStyle w:val="Hyperlink"/>
                <w:b/>
                <w:bCs/>
                <w:noProof/>
              </w:rPr>
              <w:t>SAFETY SWITCH - PLUG-IN ADAPTOR</w:t>
            </w:r>
            <w:r>
              <w:rPr>
                <w:noProof/>
                <w:webHidden/>
              </w:rPr>
              <w:tab/>
            </w:r>
            <w:r>
              <w:rPr>
                <w:noProof/>
                <w:webHidden/>
              </w:rPr>
              <w:fldChar w:fldCharType="begin"/>
            </w:r>
            <w:r>
              <w:rPr>
                <w:noProof/>
                <w:webHidden/>
              </w:rPr>
              <w:instrText xml:space="preserve"> PAGEREF _Toc46223991 \h </w:instrText>
            </w:r>
            <w:r>
              <w:rPr>
                <w:noProof/>
                <w:webHidden/>
              </w:rPr>
            </w:r>
            <w:r>
              <w:rPr>
                <w:noProof/>
                <w:webHidden/>
              </w:rPr>
              <w:fldChar w:fldCharType="separate"/>
            </w:r>
            <w:r>
              <w:rPr>
                <w:noProof/>
                <w:webHidden/>
              </w:rPr>
              <w:t>22</w:t>
            </w:r>
            <w:r>
              <w:rPr>
                <w:noProof/>
                <w:webHidden/>
              </w:rPr>
              <w:fldChar w:fldCharType="end"/>
            </w:r>
          </w:hyperlink>
        </w:p>
        <w:p w14:paraId="7E1276EE" w14:textId="12BA801E" w:rsidR="00D73693" w:rsidRDefault="00D73693">
          <w:pPr>
            <w:pStyle w:val="TOC1"/>
            <w:tabs>
              <w:tab w:val="right" w:leader="dot" w:pos="10194"/>
            </w:tabs>
            <w:rPr>
              <w:rFonts w:asciiTheme="minorHAnsi" w:eastAsiaTheme="minorEastAsia" w:hAnsiTheme="minorHAnsi"/>
              <w:noProof/>
              <w:lang w:eastAsia="en-AU"/>
            </w:rPr>
          </w:pPr>
          <w:hyperlink w:anchor="_Toc46223992" w:history="1">
            <w:r w:rsidRPr="00E12BEA">
              <w:rPr>
                <w:rStyle w:val="Hyperlink"/>
                <w:b/>
                <w:bCs/>
                <w:noProof/>
              </w:rPr>
              <w:t>EPILEPSY MANAGEMENT</w:t>
            </w:r>
            <w:r>
              <w:rPr>
                <w:noProof/>
                <w:webHidden/>
              </w:rPr>
              <w:tab/>
            </w:r>
            <w:r>
              <w:rPr>
                <w:noProof/>
                <w:webHidden/>
              </w:rPr>
              <w:fldChar w:fldCharType="begin"/>
            </w:r>
            <w:r>
              <w:rPr>
                <w:noProof/>
                <w:webHidden/>
              </w:rPr>
              <w:instrText xml:space="preserve"> PAGEREF _Toc46223992 \h </w:instrText>
            </w:r>
            <w:r>
              <w:rPr>
                <w:noProof/>
                <w:webHidden/>
              </w:rPr>
            </w:r>
            <w:r>
              <w:rPr>
                <w:noProof/>
                <w:webHidden/>
              </w:rPr>
              <w:fldChar w:fldCharType="separate"/>
            </w:r>
            <w:r>
              <w:rPr>
                <w:noProof/>
                <w:webHidden/>
              </w:rPr>
              <w:t>23</w:t>
            </w:r>
            <w:r>
              <w:rPr>
                <w:noProof/>
                <w:webHidden/>
              </w:rPr>
              <w:fldChar w:fldCharType="end"/>
            </w:r>
          </w:hyperlink>
        </w:p>
        <w:p w14:paraId="256987B1" w14:textId="1EA30D73" w:rsidR="00D73693" w:rsidRDefault="00D73693">
          <w:pPr>
            <w:pStyle w:val="TOC1"/>
            <w:tabs>
              <w:tab w:val="right" w:leader="dot" w:pos="10194"/>
            </w:tabs>
            <w:rPr>
              <w:rFonts w:asciiTheme="minorHAnsi" w:eastAsiaTheme="minorEastAsia" w:hAnsiTheme="minorHAnsi"/>
              <w:noProof/>
              <w:lang w:eastAsia="en-AU"/>
            </w:rPr>
          </w:pPr>
          <w:hyperlink w:anchor="_Toc46223993" w:history="1">
            <w:r w:rsidRPr="00E12BEA">
              <w:rPr>
                <w:rStyle w:val="Hyperlink"/>
                <w:b/>
                <w:bCs/>
                <w:noProof/>
              </w:rPr>
              <w:t>MANAGING WASTE AND HAZARDOUS MATERIAL</w:t>
            </w:r>
            <w:r>
              <w:rPr>
                <w:noProof/>
                <w:webHidden/>
              </w:rPr>
              <w:tab/>
            </w:r>
            <w:r>
              <w:rPr>
                <w:noProof/>
                <w:webHidden/>
              </w:rPr>
              <w:fldChar w:fldCharType="begin"/>
            </w:r>
            <w:r>
              <w:rPr>
                <w:noProof/>
                <w:webHidden/>
              </w:rPr>
              <w:instrText xml:space="preserve"> PAGEREF _Toc46223993 \h </w:instrText>
            </w:r>
            <w:r>
              <w:rPr>
                <w:noProof/>
                <w:webHidden/>
              </w:rPr>
            </w:r>
            <w:r>
              <w:rPr>
                <w:noProof/>
                <w:webHidden/>
              </w:rPr>
              <w:fldChar w:fldCharType="separate"/>
            </w:r>
            <w:r>
              <w:rPr>
                <w:noProof/>
                <w:webHidden/>
              </w:rPr>
              <w:t>24</w:t>
            </w:r>
            <w:r>
              <w:rPr>
                <w:noProof/>
                <w:webHidden/>
              </w:rPr>
              <w:fldChar w:fldCharType="end"/>
            </w:r>
          </w:hyperlink>
        </w:p>
        <w:p w14:paraId="1E7F3D64" w14:textId="77777777" w:rsidR="00D73693" w:rsidRDefault="007B39D4" w:rsidP="00D73693">
          <w:pPr>
            <w:pStyle w:val="TOC1"/>
            <w:tabs>
              <w:tab w:val="right" w:leader="dot" w:pos="10194"/>
            </w:tabs>
            <w:rPr>
              <w:b/>
              <w:bCs/>
            </w:rPr>
          </w:pPr>
          <w:r w:rsidRPr="00012660">
            <w:fldChar w:fldCharType="end"/>
          </w:r>
        </w:p>
      </w:sdtContent>
    </w:sdt>
    <w:bookmarkStart w:id="0" w:name="_Toc46223971" w:displacedByCustomXml="prev"/>
    <w:p w14:paraId="44EFC7F0" w14:textId="0BED0255" w:rsidR="00664560" w:rsidRPr="00E70D9A" w:rsidRDefault="00664560" w:rsidP="00664560">
      <w:pPr>
        <w:pStyle w:val="Heading1"/>
        <w:rPr>
          <w:b/>
          <w:bCs/>
        </w:rPr>
      </w:pPr>
      <w:r w:rsidRPr="00E70D9A">
        <w:rPr>
          <w:b/>
          <w:bCs/>
        </w:rPr>
        <w:t>PURPOSE</w:t>
      </w:r>
      <w:bookmarkEnd w:id="0"/>
    </w:p>
    <w:p w14:paraId="3DD60F70" w14:textId="77777777" w:rsidR="00664560" w:rsidRPr="00012660" w:rsidRDefault="00664560" w:rsidP="00664560">
      <w:r w:rsidRPr="00012660">
        <w:t>The Safe Work Practices (SWP) policy is to ensure the safety of our staff and clients.</w:t>
      </w:r>
    </w:p>
    <w:p w14:paraId="581B1FF1" w14:textId="77777777" w:rsidR="00664560" w:rsidRPr="00E70D9A" w:rsidRDefault="00664560" w:rsidP="00664560">
      <w:pPr>
        <w:pStyle w:val="Heading1"/>
        <w:rPr>
          <w:b/>
          <w:bCs/>
        </w:rPr>
      </w:pPr>
      <w:bookmarkStart w:id="1" w:name="_Toc46223972"/>
      <w:r w:rsidRPr="00E70D9A">
        <w:rPr>
          <w:b/>
          <w:bCs/>
        </w:rPr>
        <w:t>POLICY</w:t>
      </w:r>
      <w:bookmarkEnd w:id="1"/>
    </w:p>
    <w:p w14:paraId="23A53BBE" w14:textId="77777777" w:rsidR="00664560" w:rsidRPr="00012660" w:rsidRDefault="00664560" w:rsidP="00664560">
      <w:pPr>
        <w:rPr>
          <w:bCs/>
          <w:iCs/>
        </w:rPr>
      </w:pPr>
      <w:r w:rsidRPr="00012660">
        <w:rPr>
          <w:bCs/>
          <w:iCs/>
        </w:rPr>
        <w:t>It is a policy of First Call Nursing that all employees abide by the following safe work practices and procedures.</w:t>
      </w:r>
    </w:p>
    <w:p w14:paraId="14F19DAD" w14:textId="1597C4E3" w:rsidR="00A249C2" w:rsidRPr="00012660" w:rsidRDefault="00A249C2" w:rsidP="00A249C2">
      <w:pPr>
        <w:pStyle w:val="FCNBullet"/>
      </w:pPr>
      <w:r w:rsidRPr="00012660">
        <w:t xml:space="preserve">Bowel Care (Administering </w:t>
      </w:r>
      <w:r w:rsidR="00D73693" w:rsidRPr="00012660">
        <w:t>an</w:t>
      </w:r>
      <w:r w:rsidRPr="00012660">
        <w:t xml:space="preserve"> Enema)</w:t>
      </w:r>
    </w:p>
    <w:p w14:paraId="143AAB6D" w14:textId="25027BCE" w:rsidR="00A249C2" w:rsidRPr="00012660" w:rsidRDefault="00A249C2" w:rsidP="00A249C2">
      <w:pPr>
        <w:pStyle w:val="FCNBullet"/>
      </w:pPr>
      <w:r w:rsidRPr="00012660">
        <w:t xml:space="preserve">Caring </w:t>
      </w:r>
      <w:r w:rsidR="00D73693" w:rsidRPr="00012660">
        <w:t>for</w:t>
      </w:r>
      <w:r w:rsidRPr="00012660">
        <w:t xml:space="preserve"> Incontinent Clients</w:t>
      </w:r>
    </w:p>
    <w:p w14:paraId="29CF2334" w14:textId="77777777" w:rsidR="00A249C2" w:rsidRPr="00012660" w:rsidRDefault="00A249C2" w:rsidP="00A249C2">
      <w:pPr>
        <w:pStyle w:val="FCNBullet"/>
      </w:pPr>
      <w:r w:rsidRPr="00012660">
        <w:t>Feeding Dependent Client</w:t>
      </w:r>
    </w:p>
    <w:p w14:paraId="0A865AFC" w14:textId="1BE719E4" w:rsidR="00A249C2" w:rsidRPr="00012660" w:rsidRDefault="00A249C2" w:rsidP="00A249C2">
      <w:pPr>
        <w:pStyle w:val="FCNBullet"/>
      </w:pPr>
      <w:r w:rsidRPr="00012660">
        <w:t xml:space="preserve">Managing Aggression </w:t>
      </w:r>
      <w:r w:rsidR="00D73693" w:rsidRPr="00012660">
        <w:t>of</w:t>
      </w:r>
      <w:r w:rsidRPr="00012660">
        <w:t xml:space="preserve"> Difficult Behaviour</w:t>
      </w:r>
    </w:p>
    <w:p w14:paraId="5F5D27E6" w14:textId="77777777" w:rsidR="00A249C2" w:rsidRPr="00012660" w:rsidRDefault="00A249C2" w:rsidP="00A249C2">
      <w:pPr>
        <w:pStyle w:val="FCNBullet"/>
      </w:pPr>
      <w:r w:rsidRPr="00012660">
        <w:t>Meal Preparation</w:t>
      </w:r>
    </w:p>
    <w:p w14:paraId="13D07ECB" w14:textId="77777777" w:rsidR="00A249C2" w:rsidRPr="00012660" w:rsidRDefault="00A249C2" w:rsidP="00A249C2">
      <w:pPr>
        <w:pStyle w:val="FCNBullet"/>
      </w:pPr>
      <w:r w:rsidRPr="00012660">
        <w:t>Performing Home Visit</w:t>
      </w:r>
    </w:p>
    <w:p w14:paraId="409CFC3A" w14:textId="77777777" w:rsidR="00A249C2" w:rsidRPr="00012660" w:rsidRDefault="00A249C2" w:rsidP="00A249C2">
      <w:pPr>
        <w:pStyle w:val="FCNBullet"/>
      </w:pPr>
      <w:r w:rsidRPr="00012660">
        <w:t>Standards Protocol</w:t>
      </w:r>
    </w:p>
    <w:p w14:paraId="618505AD" w14:textId="77777777" w:rsidR="00A249C2" w:rsidRPr="00012660" w:rsidRDefault="00A249C2" w:rsidP="00A249C2">
      <w:pPr>
        <w:pStyle w:val="FCNBullet"/>
      </w:pPr>
      <w:r w:rsidRPr="00012660">
        <w:t>Transportation</w:t>
      </w:r>
    </w:p>
    <w:p w14:paraId="47379810" w14:textId="77777777" w:rsidR="00A249C2" w:rsidRPr="00012660" w:rsidRDefault="00A249C2" w:rsidP="00A249C2">
      <w:pPr>
        <w:pStyle w:val="FCNBullet"/>
      </w:pPr>
      <w:r w:rsidRPr="00012660">
        <w:t>Bed making</w:t>
      </w:r>
    </w:p>
    <w:p w14:paraId="3AD16BF7" w14:textId="1674705C" w:rsidR="00A249C2" w:rsidRPr="00012660" w:rsidRDefault="00A249C2" w:rsidP="00A249C2">
      <w:pPr>
        <w:pStyle w:val="FCNBullet"/>
      </w:pPr>
      <w:r w:rsidRPr="00012660">
        <w:t xml:space="preserve">Use </w:t>
      </w:r>
      <w:r w:rsidR="00D73693" w:rsidRPr="00012660">
        <w:t>of</w:t>
      </w:r>
      <w:r w:rsidRPr="00012660">
        <w:t xml:space="preserve"> Bedpan </w:t>
      </w:r>
      <w:r w:rsidR="00D73693" w:rsidRPr="00012660">
        <w:t>or</w:t>
      </w:r>
      <w:r w:rsidRPr="00012660">
        <w:t xml:space="preserve"> Urinal</w:t>
      </w:r>
    </w:p>
    <w:p w14:paraId="0F27A785" w14:textId="77777777" w:rsidR="00A249C2" w:rsidRPr="00012660" w:rsidRDefault="00A249C2" w:rsidP="00A249C2">
      <w:pPr>
        <w:pStyle w:val="FCNBullet"/>
      </w:pPr>
      <w:r w:rsidRPr="00012660">
        <w:t>Blood Sugar Level (BSL) Monitoring</w:t>
      </w:r>
    </w:p>
    <w:p w14:paraId="7F52430C" w14:textId="77777777" w:rsidR="00A249C2" w:rsidRPr="00012660" w:rsidRDefault="00A249C2" w:rsidP="00A249C2">
      <w:pPr>
        <w:pStyle w:val="FCNBullet"/>
      </w:pPr>
      <w:r w:rsidRPr="00012660">
        <w:t>Infection Control</w:t>
      </w:r>
    </w:p>
    <w:p w14:paraId="11E32A3C" w14:textId="0BF5F259" w:rsidR="00A249C2" w:rsidRPr="00012660" w:rsidRDefault="00A249C2" w:rsidP="00A249C2">
      <w:pPr>
        <w:pStyle w:val="FCNBullet"/>
      </w:pPr>
      <w:r w:rsidRPr="00012660">
        <w:t xml:space="preserve">Intervening </w:t>
      </w:r>
      <w:r w:rsidR="00D73693" w:rsidRPr="00012660">
        <w:t>in</w:t>
      </w:r>
      <w:r w:rsidRPr="00012660">
        <w:t xml:space="preserve"> Emergency Situations: Performing </w:t>
      </w:r>
      <w:r w:rsidR="00D73693" w:rsidRPr="00012660">
        <w:t>Cardiopulmonary</w:t>
      </w:r>
      <w:r w:rsidRPr="00012660">
        <w:t xml:space="preserve"> Resuscitation</w:t>
      </w:r>
    </w:p>
    <w:p w14:paraId="52D7F179" w14:textId="77777777" w:rsidR="00A249C2" w:rsidRPr="00012660" w:rsidRDefault="00A249C2" w:rsidP="00A249C2">
      <w:pPr>
        <w:pStyle w:val="FCNBullet"/>
      </w:pPr>
      <w:r w:rsidRPr="00012660">
        <w:t>Post Fall Management</w:t>
      </w:r>
    </w:p>
    <w:p w14:paraId="41579935" w14:textId="2EAB75BB" w:rsidR="00A249C2" w:rsidRPr="00012660" w:rsidRDefault="00A249C2" w:rsidP="00A249C2">
      <w:pPr>
        <w:pStyle w:val="FCNBullet"/>
      </w:pPr>
      <w:r w:rsidRPr="00012660">
        <w:t xml:space="preserve">Transfer </w:t>
      </w:r>
      <w:r w:rsidR="00D73693" w:rsidRPr="00012660">
        <w:t>of</w:t>
      </w:r>
      <w:r w:rsidRPr="00012660">
        <w:t xml:space="preserve"> Patient Using Mechanical Lifter </w:t>
      </w:r>
      <w:r w:rsidR="00D73693" w:rsidRPr="00012660">
        <w:t>from</w:t>
      </w:r>
      <w:r w:rsidRPr="00012660">
        <w:t xml:space="preserve"> Bed</w:t>
      </w:r>
    </w:p>
    <w:p w14:paraId="589D4F75" w14:textId="77777777" w:rsidR="00A249C2" w:rsidRPr="00012660" w:rsidRDefault="00A249C2" w:rsidP="00A249C2">
      <w:pPr>
        <w:pStyle w:val="FCNBullet"/>
      </w:pPr>
      <w:r w:rsidRPr="00012660">
        <w:t>Working Around Sharps</w:t>
      </w:r>
    </w:p>
    <w:p w14:paraId="25FE271A" w14:textId="77777777" w:rsidR="00A249C2" w:rsidRPr="00012660" w:rsidRDefault="00A249C2" w:rsidP="00A249C2">
      <w:pPr>
        <w:pStyle w:val="FCNBullet"/>
      </w:pPr>
      <w:r w:rsidRPr="00012660">
        <w:t>Safety Switch - Plug-In Adaptor</w:t>
      </w:r>
    </w:p>
    <w:p w14:paraId="222EE3FE" w14:textId="77777777" w:rsidR="00A249C2" w:rsidRPr="00012660" w:rsidRDefault="00A249C2" w:rsidP="00A249C2">
      <w:pPr>
        <w:pStyle w:val="FCNBullet"/>
      </w:pPr>
      <w:r w:rsidRPr="00012660">
        <w:t>Epilepsy Management</w:t>
      </w:r>
    </w:p>
    <w:p w14:paraId="7BED4F0D" w14:textId="77777777" w:rsidR="00664560" w:rsidRPr="00E70D9A" w:rsidRDefault="00664560" w:rsidP="00A249C2">
      <w:pPr>
        <w:pStyle w:val="Heading1"/>
        <w:rPr>
          <w:b/>
          <w:bCs/>
        </w:rPr>
      </w:pPr>
      <w:bookmarkStart w:id="2" w:name="_Toc46223973"/>
      <w:r w:rsidRPr="00E70D9A">
        <w:rPr>
          <w:b/>
          <w:bCs/>
        </w:rPr>
        <w:t>FORMS</w:t>
      </w:r>
      <w:bookmarkEnd w:id="2"/>
    </w:p>
    <w:p w14:paraId="59FEA660" w14:textId="77777777" w:rsidR="00664560" w:rsidRPr="00012660" w:rsidRDefault="00664560" w:rsidP="00664560">
      <w:pPr>
        <w:rPr>
          <w:bCs/>
          <w:iCs/>
        </w:rPr>
      </w:pPr>
      <w:r w:rsidRPr="00012660">
        <w:rPr>
          <w:bCs/>
        </w:rPr>
        <w:t>F017 Incident Complaint Report Form</w:t>
      </w:r>
    </w:p>
    <w:p w14:paraId="19418612" w14:textId="77777777" w:rsidR="00664560" w:rsidRPr="00E70D9A" w:rsidRDefault="00664560" w:rsidP="00664560">
      <w:pPr>
        <w:pStyle w:val="Heading1"/>
        <w:rPr>
          <w:b/>
          <w:bCs/>
          <w:iCs/>
          <w:color w:val="767171"/>
        </w:rPr>
      </w:pPr>
      <w:bookmarkStart w:id="3" w:name="BowelCare"/>
      <w:bookmarkStart w:id="4" w:name="_Toc46223974"/>
      <w:r w:rsidRPr="00E70D9A">
        <w:rPr>
          <w:b/>
          <w:bCs/>
        </w:rPr>
        <w:t>BOWEL CARE (ADMINISTERING AN ENEMA)</w:t>
      </w:r>
      <w:bookmarkEnd w:id="3"/>
      <w:bookmarkEnd w:id="4"/>
    </w:p>
    <w:p w14:paraId="01C1282D" w14:textId="77777777" w:rsidR="00664560" w:rsidRPr="00012660" w:rsidRDefault="00664560" w:rsidP="00664560">
      <w:pPr>
        <w:spacing w:before="120" w:after="120"/>
        <w:rPr>
          <w:rFonts w:cs="Arial"/>
          <w:bCs/>
          <w:iCs/>
        </w:rPr>
      </w:pPr>
      <w:r w:rsidRPr="00012660">
        <w:rPr>
          <w:rFonts w:cs="Arial"/>
          <w:b/>
          <w:bCs/>
          <w:iCs/>
        </w:rPr>
        <w:t>Equipment</w:t>
      </w:r>
    </w:p>
    <w:p w14:paraId="6A2EEC56" w14:textId="77777777" w:rsidR="00664560" w:rsidRPr="00012660" w:rsidRDefault="00664560" w:rsidP="00664560">
      <w:pPr>
        <w:pStyle w:val="FCNBullet"/>
      </w:pPr>
      <w:r w:rsidRPr="00012660">
        <w:t>Enema kit</w:t>
      </w:r>
    </w:p>
    <w:p w14:paraId="252D7C9B" w14:textId="77777777" w:rsidR="00664560" w:rsidRPr="00012660" w:rsidRDefault="00664560" w:rsidP="00664560">
      <w:pPr>
        <w:pStyle w:val="FCNBullet"/>
      </w:pPr>
      <w:r w:rsidRPr="00012660">
        <w:t>Toilet</w:t>
      </w:r>
    </w:p>
    <w:p w14:paraId="5D121D39" w14:textId="77777777" w:rsidR="00664560" w:rsidRPr="00012660" w:rsidRDefault="00664560" w:rsidP="00664560">
      <w:pPr>
        <w:pStyle w:val="FCNBullet"/>
      </w:pPr>
      <w:r w:rsidRPr="00012660">
        <w:t>Bedpan</w:t>
      </w:r>
    </w:p>
    <w:p w14:paraId="1AF80886" w14:textId="77777777" w:rsidR="00664560" w:rsidRPr="00012660" w:rsidRDefault="00664560" w:rsidP="00664560">
      <w:pPr>
        <w:pStyle w:val="FCNBullet"/>
      </w:pPr>
      <w:r w:rsidRPr="00012660">
        <w:t>Commode</w:t>
      </w:r>
    </w:p>
    <w:p w14:paraId="386BB6FA" w14:textId="77777777" w:rsidR="00664560" w:rsidRPr="00012660" w:rsidRDefault="00664560" w:rsidP="00664560">
      <w:pPr>
        <w:pStyle w:val="FCNBullet"/>
      </w:pPr>
      <w:r w:rsidRPr="00012660">
        <w:lastRenderedPageBreak/>
        <w:t>Pads</w:t>
      </w:r>
    </w:p>
    <w:p w14:paraId="17575470" w14:textId="77777777" w:rsidR="00664560" w:rsidRPr="00012660" w:rsidRDefault="00664560" w:rsidP="00664560">
      <w:pPr>
        <w:pStyle w:val="FCNBullet"/>
      </w:pPr>
      <w:r w:rsidRPr="00012660">
        <w:t>Bath blanket</w:t>
      </w:r>
    </w:p>
    <w:p w14:paraId="0C4F0855" w14:textId="77777777" w:rsidR="00664560" w:rsidRPr="00012660" w:rsidRDefault="00664560" w:rsidP="00664560">
      <w:pPr>
        <w:pStyle w:val="FCNBullet"/>
      </w:pPr>
      <w:r w:rsidRPr="00012660">
        <w:t>Gloves</w:t>
      </w:r>
    </w:p>
    <w:p w14:paraId="4EFF6ED5" w14:textId="77777777" w:rsidR="00664560" w:rsidRPr="00012660" w:rsidRDefault="00664560" w:rsidP="00664560">
      <w:pPr>
        <w:spacing w:before="120" w:after="120"/>
        <w:rPr>
          <w:rFonts w:cs="Arial"/>
          <w:bCs/>
          <w:iCs/>
        </w:rPr>
      </w:pPr>
      <w:r w:rsidRPr="00012660">
        <w:rPr>
          <w:rFonts w:cs="Arial"/>
          <w:b/>
          <w:bCs/>
          <w:iCs/>
        </w:rPr>
        <w:t>Implementation</w:t>
      </w:r>
    </w:p>
    <w:p w14:paraId="384BC5EF" w14:textId="77777777" w:rsidR="00664560" w:rsidRPr="00012660" w:rsidRDefault="00664560" w:rsidP="00664560">
      <w:pPr>
        <w:pStyle w:val="FCNnum"/>
      </w:pPr>
      <w:r w:rsidRPr="00012660">
        <w:t>Determine the last bowel movement and presence of bowel sounds or abdominal pain</w:t>
      </w:r>
    </w:p>
    <w:p w14:paraId="4DF53285" w14:textId="77777777" w:rsidR="00664560" w:rsidRPr="00012660" w:rsidRDefault="00664560" w:rsidP="00664560">
      <w:pPr>
        <w:pStyle w:val="FCNnum"/>
      </w:pPr>
      <w:r w:rsidRPr="00012660">
        <w:t>Assess ability to control sphincter</w:t>
      </w:r>
    </w:p>
    <w:p w14:paraId="52A00A35" w14:textId="77777777" w:rsidR="00664560" w:rsidRPr="00012660" w:rsidRDefault="00664560" w:rsidP="00664560">
      <w:pPr>
        <w:pStyle w:val="FCNnum"/>
      </w:pPr>
      <w:r w:rsidRPr="00012660">
        <w:t>Determine the presence of haemorrhoids</w:t>
      </w:r>
    </w:p>
    <w:p w14:paraId="60B470B0" w14:textId="77777777" w:rsidR="00664560" w:rsidRPr="00012660" w:rsidRDefault="00664560" w:rsidP="00664560">
      <w:pPr>
        <w:pStyle w:val="FCNnum"/>
      </w:pPr>
      <w:r w:rsidRPr="00012660">
        <w:t>Assess abdominal pain</w:t>
      </w:r>
    </w:p>
    <w:p w14:paraId="0553FD30" w14:textId="77777777" w:rsidR="00664560" w:rsidRPr="00012660" w:rsidRDefault="00664560" w:rsidP="00664560">
      <w:pPr>
        <w:pStyle w:val="FCNnum"/>
      </w:pPr>
      <w:r w:rsidRPr="00012660">
        <w:t>Assess patient’s understanding of the procedure</w:t>
      </w:r>
    </w:p>
    <w:p w14:paraId="0224C779" w14:textId="77777777" w:rsidR="00664560" w:rsidRPr="00012660" w:rsidRDefault="00664560" w:rsidP="00664560">
      <w:pPr>
        <w:pStyle w:val="FCNnum"/>
      </w:pPr>
      <w:r w:rsidRPr="00012660">
        <w:t>Assess patient’s mobility skills</w:t>
      </w:r>
    </w:p>
    <w:p w14:paraId="580526CD" w14:textId="77777777" w:rsidR="00664560" w:rsidRPr="00012660" w:rsidRDefault="00664560" w:rsidP="00664560">
      <w:pPr>
        <w:spacing w:before="120" w:after="120"/>
        <w:rPr>
          <w:rFonts w:cs="Arial"/>
          <w:bCs/>
          <w:iCs/>
        </w:rPr>
      </w:pPr>
      <w:r w:rsidRPr="00012660">
        <w:rPr>
          <w:rFonts w:cs="Arial"/>
          <w:b/>
          <w:bCs/>
          <w:iCs/>
        </w:rPr>
        <w:t>Enema bag</w:t>
      </w:r>
    </w:p>
    <w:p w14:paraId="58AE6901" w14:textId="77777777" w:rsidR="00664560" w:rsidRPr="00012660" w:rsidRDefault="00664560" w:rsidP="00664560">
      <w:pPr>
        <w:pStyle w:val="FCNnum"/>
        <w:numPr>
          <w:ilvl w:val="0"/>
          <w:numId w:val="8"/>
        </w:numPr>
      </w:pPr>
      <w:r w:rsidRPr="00012660">
        <w:t>Fill enema bag with 750-1000ml of warm water. Check temperature of water. Fill tubing with solutions, removing air and clamp</w:t>
      </w:r>
    </w:p>
    <w:p w14:paraId="35FF36BD" w14:textId="77777777" w:rsidR="00664560" w:rsidRPr="00012660" w:rsidRDefault="00664560" w:rsidP="00664560">
      <w:pPr>
        <w:pStyle w:val="FCNnum"/>
        <w:numPr>
          <w:ilvl w:val="0"/>
          <w:numId w:val="8"/>
        </w:numPr>
      </w:pPr>
      <w:r w:rsidRPr="00012660">
        <w:t>Add soap to water if ordered</w:t>
      </w:r>
    </w:p>
    <w:p w14:paraId="1AE3AF4E" w14:textId="77777777" w:rsidR="00664560" w:rsidRPr="00012660" w:rsidRDefault="00664560" w:rsidP="00664560">
      <w:pPr>
        <w:pStyle w:val="FCNnum"/>
        <w:numPr>
          <w:ilvl w:val="0"/>
          <w:numId w:val="8"/>
        </w:numPr>
      </w:pPr>
      <w:r w:rsidRPr="00012660">
        <w:t>Wash hands and wear gloves</w:t>
      </w:r>
    </w:p>
    <w:p w14:paraId="2BC8F11E" w14:textId="77777777" w:rsidR="00664560" w:rsidRPr="00012660" w:rsidRDefault="00664560" w:rsidP="00664560">
      <w:pPr>
        <w:pStyle w:val="FCNnum"/>
        <w:numPr>
          <w:ilvl w:val="0"/>
          <w:numId w:val="8"/>
        </w:numPr>
      </w:pPr>
      <w:r w:rsidRPr="00012660">
        <w:t>Assist patient to side-lying (Sims) position with right knee flexed</w:t>
      </w:r>
    </w:p>
    <w:p w14:paraId="56D6E510" w14:textId="77777777" w:rsidR="00664560" w:rsidRPr="00012660" w:rsidRDefault="00664560" w:rsidP="00664560">
      <w:pPr>
        <w:pStyle w:val="FCNnum"/>
        <w:numPr>
          <w:ilvl w:val="0"/>
          <w:numId w:val="8"/>
        </w:numPr>
      </w:pPr>
      <w:r w:rsidRPr="00012660">
        <w:t>Place waterproof pad under hips and buttocks</w:t>
      </w:r>
    </w:p>
    <w:p w14:paraId="0D1E7680" w14:textId="77777777" w:rsidR="00664560" w:rsidRPr="00012660" w:rsidRDefault="00664560" w:rsidP="00664560">
      <w:pPr>
        <w:pStyle w:val="FCNnum"/>
        <w:numPr>
          <w:ilvl w:val="0"/>
          <w:numId w:val="8"/>
        </w:numPr>
      </w:pPr>
      <w:r w:rsidRPr="00012660">
        <w:t>Cover patient with bath blanket, exposing only rectal area</w:t>
      </w:r>
    </w:p>
    <w:p w14:paraId="64B4BE40" w14:textId="77777777" w:rsidR="00664560" w:rsidRPr="00012660" w:rsidRDefault="00664560" w:rsidP="00664560">
      <w:pPr>
        <w:pStyle w:val="FCNnum"/>
        <w:numPr>
          <w:ilvl w:val="0"/>
          <w:numId w:val="8"/>
        </w:numPr>
      </w:pPr>
      <w:r w:rsidRPr="00012660">
        <w:t>Explain the procedure to the patient and plan where the patient will defecate. Ensue that toilet, bedpan or commode is available</w:t>
      </w:r>
    </w:p>
    <w:p w14:paraId="04F38E78" w14:textId="77777777" w:rsidR="00664560" w:rsidRPr="00012660" w:rsidRDefault="00664560" w:rsidP="00664560">
      <w:pPr>
        <w:spacing w:before="120" w:after="120"/>
        <w:rPr>
          <w:rFonts w:cs="Arial"/>
          <w:bCs/>
          <w:iCs/>
        </w:rPr>
      </w:pPr>
      <w:r w:rsidRPr="00012660">
        <w:rPr>
          <w:rFonts w:cs="Arial"/>
          <w:b/>
          <w:bCs/>
          <w:iCs/>
        </w:rPr>
        <w:t>Use pre-packaged container</w:t>
      </w:r>
    </w:p>
    <w:p w14:paraId="0EAD56AE" w14:textId="77777777" w:rsidR="00664560" w:rsidRPr="00012660" w:rsidRDefault="00664560" w:rsidP="00664560">
      <w:pPr>
        <w:pStyle w:val="FCNnum"/>
        <w:numPr>
          <w:ilvl w:val="0"/>
          <w:numId w:val="9"/>
        </w:numPr>
      </w:pPr>
      <w:r w:rsidRPr="00012660">
        <w:t>Remove plastic cap from rectal tip, applying more lubricant to cap if needed</w:t>
      </w:r>
    </w:p>
    <w:p w14:paraId="2AE316D2" w14:textId="77777777" w:rsidR="00664560" w:rsidRPr="00012660" w:rsidRDefault="00664560" w:rsidP="00664560">
      <w:pPr>
        <w:pStyle w:val="FCNnum"/>
        <w:numPr>
          <w:ilvl w:val="0"/>
          <w:numId w:val="9"/>
        </w:numPr>
      </w:pPr>
      <w:r w:rsidRPr="00012660">
        <w:t>Gently separate buttocks and locate anus. Instruct patient to take deep breaths through mouth</w:t>
      </w:r>
    </w:p>
    <w:p w14:paraId="64EF4650" w14:textId="090B7F18" w:rsidR="00664560" w:rsidRPr="00012660" w:rsidRDefault="00664560" w:rsidP="00664560">
      <w:pPr>
        <w:pStyle w:val="FCNnum"/>
        <w:numPr>
          <w:ilvl w:val="0"/>
          <w:numId w:val="9"/>
        </w:numPr>
      </w:pPr>
      <w:r w:rsidRPr="00012660">
        <w:t xml:space="preserve">Slowly and gently insert lubricated tip into rectum </w:t>
      </w:r>
      <w:r w:rsidR="001E662A">
        <w:t>4cms</w:t>
      </w:r>
      <w:r w:rsidRPr="00012660">
        <w:t>. Point tip towards umbilicus</w:t>
      </w:r>
    </w:p>
    <w:p w14:paraId="4A69449A" w14:textId="77777777" w:rsidR="00664560" w:rsidRPr="00012660" w:rsidRDefault="00664560" w:rsidP="00664560">
      <w:pPr>
        <w:pStyle w:val="FCNnum"/>
        <w:numPr>
          <w:ilvl w:val="0"/>
          <w:numId w:val="9"/>
        </w:numPr>
      </w:pPr>
      <w:r w:rsidRPr="00012660">
        <w:t xml:space="preserve">Squeeze bottle continuously until all fluids are expelled </w:t>
      </w:r>
    </w:p>
    <w:p w14:paraId="4379A41B" w14:textId="77777777" w:rsidR="00664560" w:rsidRPr="00012660" w:rsidRDefault="00664560" w:rsidP="00664560">
      <w:pPr>
        <w:spacing w:before="120" w:after="120"/>
        <w:rPr>
          <w:rFonts w:cs="Arial"/>
          <w:bCs/>
          <w:iCs/>
        </w:rPr>
      </w:pPr>
      <w:r w:rsidRPr="00012660">
        <w:rPr>
          <w:rFonts w:cs="Arial"/>
          <w:b/>
          <w:bCs/>
          <w:iCs/>
        </w:rPr>
        <w:t>Use an enema bag</w:t>
      </w:r>
    </w:p>
    <w:p w14:paraId="2C9989AF" w14:textId="77777777" w:rsidR="00664560" w:rsidRPr="00012660" w:rsidRDefault="00664560" w:rsidP="00664560">
      <w:pPr>
        <w:pStyle w:val="FCNnum"/>
        <w:numPr>
          <w:ilvl w:val="0"/>
          <w:numId w:val="10"/>
        </w:numPr>
      </w:pPr>
      <w:r w:rsidRPr="00012660">
        <w:t>Lubricate 7-10cms of tip of tubing</w:t>
      </w:r>
    </w:p>
    <w:p w14:paraId="1943CB4E" w14:textId="77777777" w:rsidR="00664560" w:rsidRPr="00012660" w:rsidRDefault="00664560" w:rsidP="00664560">
      <w:pPr>
        <w:pStyle w:val="FCNnum"/>
        <w:numPr>
          <w:ilvl w:val="0"/>
          <w:numId w:val="10"/>
        </w:numPr>
      </w:pPr>
      <w:r w:rsidRPr="00012660">
        <w:t>Gently separate buttocks and locate anus</w:t>
      </w:r>
    </w:p>
    <w:p w14:paraId="58DB22CF" w14:textId="77777777" w:rsidR="00664560" w:rsidRPr="00012660" w:rsidRDefault="00664560" w:rsidP="00664560">
      <w:pPr>
        <w:pStyle w:val="FCNnum"/>
        <w:numPr>
          <w:ilvl w:val="0"/>
          <w:numId w:val="10"/>
        </w:numPr>
      </w:pPr>
      <w:r w:rsidRPr="00012660">
        <w:t>Slowly and gently insert lubricated tip into rectum 7-10cm. Point tip towards umbilicus</w:t>
      </w:r>
    </w:p>
    <w:p w14:paraId="69D3573B" w14:textId="77777777" w:rsidR="00664560" w:rsidRPr="00012660" w:rsidRDefault="00664560" w:rsidP="00664560">
      <w:pPr>
        <w:pStyle w:val="FCNnum"/>
        <w:numPr>
          <w:ilvl w:val="0"/>
          <w:numId w:val="10"/>
        </w:numPr>
      </w:pPr>
      <w:r w:rsidRPr="00012660">
        <w:t>Hold tubing until fluid is instilled</w:t>
      </w:r>
    </w:p>
    <w:p w14:paraId="6BC6722F" w14:textId="77777777" w:rsidR="00664560" w:rsidRPr="00012660" w:rsidRDefault="00664560" w:rsidP="00664560">
      <w:pPr>
        <w:pStyle w:val="FCNnum"/>
        <w:numPr>
          <w:ilvl w:val="0"/>
          <w:numId w:val="10"/>
        </w:numPr>
      </w:pPr>
      <w:r w:rsidRPr="00012660">
        <w:t>With container at hip level, open clip and begin instillation</w:t>
      </w:r>
    </w:p>
    <w:p w14:paraId="371769AA" w14:textId="77777777" w:rsidR="00664560" w:rsidRPr="00012660" w:rsidRDefault="00664560" w:rsidP="00664560">
      <w:pPr>
        <w:pStyle w:val="FCNnum"/>
        <w:numPr>
          <w:ilvl w:val="0"/>
          <w:numId w:val="10"/>
        </w:numPr>
      </w:pPr>
      <w:r w:rsidRPr="00012660">
        <w:t>Raise height of container above anus and hang on IV pole</w:t>
      </w:r>
    </w:p>
    <w:p w14:paraId="183D6A83" w14:textId="77777777" w:rsidR="00664560" w:rsidRPr="00012660" w:rsidRDefault="00664560" w:rsidP="00664560">
      <w:pPr>
        <w:pStyle w:val="FCNnum"/>
        <w:numPr>
          <w:ilvl w:val="0"/>
          <w:numId w:val="10"/>
        </w:numPr>
      </w:pPr>
      <w:r w:rsidRPr="00012660">
        <w:t>Lower height of container if client experiences cramping</w:t>
      </w:r>
    </w:p>
    <w:p w14:paraId="072BEF92" w14:textId="77777777" w:rsidR="00664560" w:rsidRPr="00012660" w:rsidRDefault="00664560" w:rsidP="00664560">
      <w:pPr>
        <w:pStyle w:val="FCNnum"/>
        <w:numPr>
          <w:ilvl w:val="0"/>
          <w:numId w:val="10"/>
        </w:numPr>
      </w:pPr>
      <w:r w:rsidRPr="00012660">
        <w:t>Clamp tubing after solution instilled and inform patient that tubing will be removed</w:t>
      </w:r>
    </w:p>
    <w:p w14:paraId="3B926E8F" w14:textId="77777777" w:rsidR="00664560" w:rsidRPr="00012660" w:rsidRDefault="00664560" w:rsidP="00664560">
      <w:pPr>
        <w:pStyle w:val="FCNnum"/>
        <w:numPr>
          <w:ilvl w:val="0"/>
          <w:numId w:val="10"/>
        </w:numPr>
      </w:pPr>
      <w:r w:rsidRPr="00012660">
        <w:t xml:space="preserve">Explain to patient that a feeling of distension is expected. </w:t>
      </w:r>
    </w:p>
    <w:p w14:paraId="7BA83877" w14:textId="77777777" w:rsidR="00664560" w:rsidRPr="00012660" w:rsidRDefault="00664560" w:rsidP="00664560">
      <w:pPr>
        <w:pStyle w:val="FCNnum"/>
        <w:numPr>
          <w:ilvl w:val="0"/>
          <w:numId w:val="10"/>
        </w:numPr>
      </w:pPr>
      <w:r w:rsidRPr="00012660">
        <w:t>Ask patient to retain solution as long as possible between 5-10 mins.</w:t>
      </w:r>
    </w:p>
    <w:p w14:paraId="7F8B293C" w14:textId="77777777" w:rsidR="00664560" w:rsidRPr="00012660" w:rsidRDefault="00664560" w:rsidP="00664560">
      <w:pPr>
        <w:pStyle w:val="FCNnum"/>
        <w:numPr>
          <w:ilvl w:val="0"/>
          <w:numId w:val="10"/>
        </w:numPr>
      </w:pPr>
      <w:r w:rsidRPr="00012660">
        <w:lastRenderedPageBreak/>
        <w:t>Discard enema container and tubing in appropriate receptacle</w:t>
      </w:r>
    </w:p>
    <w:p w14:paraId="18B9D451" w14:textId="77777777" w:rsidR="00664560" w:rsidRPr="00012660" w:rsidRDefault="00664560" w:rsidP="00664560">
      <w:pPr>
        <w:pStyle w:val="FCNnum"/>
        <w:numPr>
          <w:ilvl w:val="0"/>
          <w:numId w:val="10"/>
        </w:numPr>
      </w:pPr>
      <w:r w:rsidRPr="00012660">
        <w:t>Assist client to use bathroom, bedpan or commode</w:t>
      </w:r>
    </w:p>
    <w:p w14:paraId="2C12E219" w14:textId="77777777" w:rsidR="00664560" w:rsidRPr="00012660" w:rsidRDefault="00664560" w:rsidP="00664560">
      <w:pPr>
        <w:pStyle w:val="FCNnum"/>
        <w:numPr>
          <w:ilvl w:val="0"/>
          <w:numId w:val="10"/>
        </w:numPr>
      </w:pPr>
      <w:r w:rsidRPr="00012660">
        <w:t>Instruct patient with a history of cardiovascular disease to exhale during defecation</w:t>
      </w:r>
    </w:p>
    <w:p w14:paraId="6B78952C" w14:textId="77777777" w:rsidR="00664560" w:rsidRPr="00012660" w:rsidRDefault="00664560" w:rsidP="00664560">
      <w:pPr>
        <w:pStyle w:val="FCNnum"/>
        <w:numPr>
          <w:ilvl w:val="0"/>
          <w:numId w:val="10"/>
        </w:numPr>
      </w:pPr>
      <w:r w:rsidRPr="00012660">
        <w:t>Assist patient with perineal care as necessary</w:t>
      </w:r>
    </w:p>
    <w:p w14:paraId="0BFFACC1" w14:textId="77777777" w:rsidR="00664560" w:rsidRPr="00012660" w:rsidRDefault="00664560" w:rsidP="00664560">
      <w:pPr>
        <w:spacing w:before="120" w:after="120"/>
        <w:rPr>
          <w:rFonts w:cs="Arial"/>
          <w:bCs/>
          <w:iCs/>
        </w:rPr>
      </w:pPr>
      <w:r w:rsidRPr="00012660">
        <w:rPr>
          <w:rFonts w:cs="Arial"/>
          <w:b/>
          <w:bCs/>
          <w:iCs/>
        </w:rPr>
        <w:t>Special precautions</w:t>
      </w:r>
    </w:p>
    <w:p w14:paraId="6A930DA6" w14:textId="77777777" w:rsidR="00664560" w:rsidRPr="00012660" w:rsidRDefault="00664560" w:rsidP="00664560">
      <w:pPr>
        <w:pStyle w:val="FCNBullet"/>
      </w:pPr>
      <w:r w:rsidRPr="00012660">
        <w:t>Uncooperative client</w:t>
      </w:r>
    </w:p>
    <w:p w14:paraId="267F9995" w14:textId="77777777" w:rsidR="00664560" w:rsidRPr="00012660" w:rsidRDefault="00664560" w:rsidP="00664560">
      <w:pPr>
        <w:pStyle w:val="FCNBullet"/>
      </w:pPr>
      <w:r w:rsidRPr="00012660">
        <w:t>Unsupervised or inexperienced staff</w:t>
      </w:r>
    </w:p>
    <w:p w14:paraId="0833C1C6" w14:textId="77777777" w:rsidR="00664560" w:rsidRPr="00012660" w:rsidRDefault="00664560" w:rsidP="00664560">
      <w:pPr>
        <w:pStyle w:val="FCNBullet"/>
      </w:pPr>
      <w:r w:rsidRPr="00012660">
        <w:t>Correct procedure not followed</w:t>
      </w:r>
    </w:p>
    <w:p w14:paraId="449D77D6" w14:textId="77777777" w:rsidR="00664560" w:rsidRPr="00E70D9A" w:rsidRDefault="00664560" w:rsidP="00664560">
      <w:pPr>
        <w:pStyle w:val="Heading1"/>
        <w:rPr>
          <w:b/>
          <w:bCs/>
        </w:rPr>
      </w:pPr>
      <w:bookmarkStart w:id="5" w:name="CARINGFORINCONTINENT"/>
      <w:bookmarkStart w:id="6" w:name="_Toc46223975"/>
      <w:r w:rsidRPr="00E70D9A">
        <w:rPr>
          <w:b/>
          <w:bCs/>
        </w:rPr>
        <w:t>CARING FOR INCONTINENT CLIENTS</w:t>
      </w:r>
      <w:bookmarkEnd w:id="5"/>
      <w:bookmarkEnd w:id="6"/>
    </w:p>
    <w:p w14:paraId="680B1B57" w14:textId="77777777" w:rsidR="00664560" w:rsidRPr="00012660" w:rsidRDefault="00664560" w:rsidP="00664560">
      <w:pPr>
        <w:spacing w:before="120" w:after="120"/>
        <w:rPr>
          <w:rFonts w:cs="Arial"/>
          <w:bCs/>
          <w:iCs/>
        </w:rPr>
      </w:pPr>
      <w:r w:rsidRPr="00012660">
        <w:rPr>
          <w:rFonts w:cs="Arial"/>
          <w:b/>
          <w:bCs/>
          <w:iCs/>
        </w:rPr>
        <w:t>Equipment</w:t>
      </w:r>
    </w:p>
    <w:p w14:paraId="0D24C734" w14:textId="77777777" w:rsidR="00664560" w:rsidRPr="00012660" w:rsidRDefault="00664560" w:rsidP="00664560">
      <w:pPr>
        <w:pStyle w:val="FCNBullet"/>
      </w:pPr>
      <w:r w:rsidRPr="00012660">
        <w:t>Gloves</w:t>
      </w:r>
    </w:p>
    <w:p w14:paraId="56FACD43" w14:textId="77777777" w:rsidR="00664560" w:rsidRPr="00012660" w:rsidRDefault="00664560" w:rsidP="00664560">
      <w:pPr>
        <w:pStyle w:val="FCNBullet"/>
      </w:pPr>
      <w:r w:rsidRPr="00012660">
        <w:t>Bedpan</w:t>
      </w:r>
    </w:p>
    <w:p w14:paraId="6EA16618" w14:textId="77777777" w:rsidR="00664560" w:rsidRPr="00012660" w:rsidRDefault="00664560" w:rsidP="00664560">
      <w:pPr>
        <w:pStyle w:val="FCNBullet"/>
      </w:pPr>
      <w:r w:rsidRPr="00012660">
        <w:t>Commode</w:t>
      </w:r>
    </w:p>
    <w:p w14:paraId="40D68FFE" w14:textId="77777777" w:rsidR="00664560" w:rsidRPr="00012660" w:rsidRDefault="00664560" w:rsidP="00664560">
      <w:pPr>
        <w:pStyle w:val="FCNBullet"/>
      </w:pPr>
      <w:r w:rsidRPr="00012660">
        <w:t>Pads or briefs where appropriate</w:t>
      </w:r>
    </w:p>
    <w:p w14:paraId="025EE50F" w14:textId="1917732B" w:rsidR="00664560" w:rsidRDefault="00664560" w:rsidP="00664560">
      <w:pPr>
        <w:pStyle w:val="FCNBullet"/>
      </w:pPr>
      <w:r w:rsidRPr="00012660">
        <w:t>Sorb</w:t>
      </w:r>
      <w:r w:rsidR="00333572">
        <w:t>o</w:t>
      </w:r>
      <w:r w:rsidRPr="00012660">
        <w:t>lene cream</w:t>
      </w:r>
      <w:r w:rsidR="001E662A">
        <w:t xml:space="preserve"> or Sudocrem</w:t>
      </w:r>
    </w:p>
    <w:p w14:paraId="0F875364" w14:textId="155F9E29" w:rsidR="001E662A" w:rsidRPr="00012660" w:rsidRDefault="001E662A" w:rsidP="00B91FA6">
      <w:pPr>
        <w:pStyle w:val="FCNBullet"/>
        <w:numPr>
          <w:ilvl w:val="0"/>
          <w:numId w:val="0"/>
        </w:numPr>
        <w:ind w:left="794" w:hanging="397"/>
      </w:pPr>
    </w:p>
    <w:p w14:paraId="0D862580" w14:textId="77777777" w:rsidR="00664560" w:rsidRPr="00012660" w:rsidRDefault="00664560" w:rsidP="00664560">
      <w:pPr>
        <w:spacing w:before="120" w:after="120"/>
        <w:rPr>
          <w:rFonts w:cs="Arial"/>
          <w:bCs/>
          <w:iCs/>
        </w:rPr>
      </w:pPr>
      <w:r w:rsidRPr="00012660">
        <w:rPr>
          <w:rFonts w:cs="Arial"/>
          <w:b/>
          <w:bCs/>
          <w:iCs/>
        </w:rPr>
        <w:t>Implementation</w:t>
      </w:r>
    </w:p>
    <w:p w14:paraId="6E596A0E" w14:textId="77777777" w:rsidR="00664560" w:rsidRPr="00012660" w:rsidRDefault="00664560" w:rsidP="00664560">
      <w:pPr>
        <w:pStyle w:val="FCNnum"/>
        <w:numPr>
          <w:ilvl w:val="0"/>
          <w:numId w:val="11"/>
        </w:numPr>
      </w:pPr>
      <w:r w:rsidRPr="00012660">
        <w:t>Assess frequency and amounts of incontinence</w:t>
      </w:r>
    </w:p>
    <w:p w14:paraId="774681A9" w14:textId="77777777" w:rsidR="00664560" w:rsidRPr="00012660" w:rsidRDefault="00664560" w:rsidP="00664560">
      <w:pPr>
        <w:pStyle w:val="FCNnum"/>
        <w:numPr>
          <w:ilvl w:val="0"/>
          <w:numId w:val="11"/>
        </w:numPr>
      </w:pPr>
      <w:r w:rsidRPr="00012660">
        <w:t>Assess amount with each occurrence (occasional dribbling or occasional large amounts)</w:t>
      </w:r>
    </w:p>
    <w:p w14:paraId="66E923DB" w14:textId="77777777" w:rsidR="00664560" w:rsidRPr="00012660" w:rsidRDefault="00664560" w:rsidP="00664560">
      <w:pPr>
        <w:pStyle w:val="FCNnum"/>
        <w:numPr>
          <w:ilvl w:val="0"/>
          <w:numId w:val="11"/>
        </w:numPr>
      </w:pPr>
      <w:r w:rsidRPr="00012660">
        <w:t>Assess episodes associated with incontinence (coughing, sneezing, exercise)</w:t>
      </w:r>
    </w:p>
    <w:p w14:paraId="19118551" w14:textId="77777777" w:rsidR="00664560" w:rsidRPr="00012660" w:rsidRDefault="00664560" w:rsidP="00664560">
      <w:pPr>
        <w:pStyle w:val="FCNnum"/>
        <w:numPr>
          <w:ilvl w:val="0"/>
          <w:numId w:val="11"/>
        </w:numPr>
      </w:pPr>
      <w:r w:rsidRPr="00012660">
        <w:t>Assess condition of the perineal area</w:t>
      </w:r>
    </w:p>
    <w:p w14:paraId="50343876" w14:textId="77777777" w:rsidR="00664560" w:rsidRPr="00012660" w:rsidRDefault="00664560" w:rsidP="00664560">
      <w:pPr>
        <w:pStyle w:val="FCNnum"/>
        <w:numPr>
          <w:ilvl w:val="0"/>
          <w:numId w:val="11"/>
        </w:numPr>
      </w:pPr>
      <w:r w:rsidRPr="00012660">
        <w:t>Assess fluid intake and characteristics of urine (colour, odour, appearance)</w:t>
      </w:r>
    </w:p>
    <w:p w14:paraId="7E66DE01" w14:textId="77777777" w:rsidR="00664560" w:rsidRPr="00012660" w:rsidRDefault="00664560" w:rsidP="00664560">
      <w:pPr>
        <w:pStyle w:val="FCNnum"/>
        <w:numPr>
          <w:ilvl w:val="0"/>
          <w:numId w:val="11"/>
        </w:numPr>
      </w:pPr>
      <w:r w:rsidRPr="00012660">
        <w:t>Provide client with opportunity to use bathroom, bedpan or commode</w:t>
      </w:r>
    </w:p>
    <w:p w14:paraId="4B5FD615" w14:textId="77777777" w:rsidR="00664560" w:rsidRPr="00012660" w:rsidRDefault="00664560" w:rsidP="00664560">
      <w:pPr>
        <w:pStyle w:val="FCNnum"/>
        <w:numPr>
          <w:ilvl w:val="0"/>
          <w:numId w:val="11"/>
        </w:numPr>
      </w:pPr>
      <w:r w:rsidRPr="00012660">
        <w:t>Maintain record of continent and incontinent periods</w:t>
      </w:r>
    </w:p>
    <w:p w14:paraId="36A4B813" w14:textId="77777777" w:rsidR="00664560" w:rsidRPr="00012660" w:rsidRDefault="00664560" w:rsidP="00664560">
      <w:pPr>
        <w:pStyle w:val="FCNnum"/>
        <w:numPr>
          <w:ilvl w:val="0"/>
          <w:numId w:val="11"/>
        </w:numPr>
      </w:pPr>
      <w:r w:rsidRPr="00012660">
        <w:t>Provide perineal care</w:t>
      </w:r>
    </w:p>
    <w:p w14:paraId="68367F93" w14:textId="77777777" w:rsidR="00664560" w:rsidRPr="00012660" w:rsidRDefault="00664560" w:rsidP="00664560">
      <w:pPr>
        <w:pStyle w:val="FCNnum"/>
        <w:numPr>
          <w:ilvl w:val="0"/>
          <w:numId w:val="11"/>
        </w:numPr>
      </w:pPr>
      <w:r w:rsidRPr="00012660">
        <w:t>Place absorbent under-pad under patient</w:t>
      </w:r>
    </w:p>
    <w:p w14:paraId="0DC91FF8" w14:textId="77777777" w:rsidR="00664560" w:rsidRPr="00012660" w:rsidRDefault="00664560" w:rsidP="00664560">
      <w:pPr>
        <w:pStyle w:val="FCNnum"/>
        <w:numPr>
          <w:ilvl w:val="0"/>
          <w:numId w:val="11"/>
        </w:numPr>
      </w:pPr>
      <w:r w:rsidRPr="00012660">
        <w:t>Expose perineal area to air whenever possible</w:t>
      </w:r>
    </w:p>
    <w:p w14:paraId="77DC2057" w14:textId="33A9FBFC" w:rsidR="00664560" w:rsidRPr="00012660" w:rsidRDefault="00664560" w:rsidP="00664560">
      <w:pPr>
        <w:pStyle w:val="FCNnum"/>
        <w:numPr>
          <w:ilvl w:val="0"/>
          <w:numId w:val="11"/>
        </w:numPr>
      </w:pPr>
      <w:r w:rsidRPr="00012660">
        <w:t>Apply skin barrier or Sorb</w:t>
      </w:r>
      <w:r w:rsidR="00333572">
        <w:t>o</w:t>
      </w:r>
      <w:r w:rsidRPr="00012660">
        <w:t>lene cream</w:t>
      </w:r>
    </w:p>
    <w:p w14:paraId="52D1B319" w14:textId="77777777" w:rsidR="00664560" w:rsidRPr="00012660" w:rsidRDefault="00664560" w:rsidP="00664560">
      <w:pPr>
        <w:pStyle w:val="FCNnum"/>
        <w:numPr>
          <w:ilvl w:val="0"/>
          <w:numId w:val="11"/>
        </w:numPr>
      </w:pPr>
      <w:r w:rsidRPr="00012660">
        <w:t>Provide pads or briefs to ambulatory patients</w:t>
      </w:r>
    </w:p>
    <w:p w14:paraId="51D0ABE9" w14:textId="77777777" w:rsidR="00664560" w:rsidRPr="00012660" w:rsidRDefault="00664560" w:rsidP="00664560">
      <w:pPr>
        <w:keepNext/>
        <w:spacing w:before="120" w:after="120"/>
        <w:rPr>
          <w:rFonts w:cs="Arial"/>
          <w:b/>
          <w:bCs/>
          <w:iCs/>
        </w:rPr>
      </w:pPr>
      <w:r w:rsidRPr="00012660">
        <w:rPr>
          <w:rFonts w:cs="Arial"/>
          <w:b/>
          <w:bCs/>
          <w:iCs/>
        </w:rPr>
        <w:t>Special precautions</w:t>
      </w:r>
    </w:p>
    <w:p w14:paraId="4D5FDDB7" w14:textId="7A519F6F" w:rsidR="00664560" w:rsidRDefault="00664560" w:rsidP="00664560">
      <w:pPr>
        <w:pStyle w:val="FCNBullet"/>
      </w:pPr>
      <w:r w:rsidRPr="00012660">
        <w:t>Uncooperative or aggressive clients</w:t>
      </w:r>
    </w:p>
    <w:p w14:paraId="5C69CE9B" w14:textId="39DFC1B9" w:rsidR="002D478D" w:rsidRPr="00E70D9A" w:rsidRDefault="002D478D" w:rsidP="002D478D">
      <w:pPr>
        <w:pStyle w:val="Heading1"/>
        <w:rPr>
          <w:b/>
          <w:bCs/>
        </w:rPr>
      </w:pPr>
      <w:bookmarkStart w:id="7" w:name="_Toc46223976"/>
      <w:r w:rsidRPr="00E70D9A">
        <w:rPr>
          <w:b/>
          <w:bCs/>
        </w:rPr>
        <w:t>CATHETER CARE</w:t>
      </w:r>
      <w:bookmarkEnd w:id="7"/>
    </w:p>
    <w:p w14:paraId="76743CB8" w14:textId="77777777" w:rsidR="00F41767" w:rsidRPr="00F33252" w:rsidRDefault="00F41767" w:rsidP="00F41767">
      <w:pPr>
        <w:rPr>
          <w:rFonts w:cs="Arial"/>
          <w:b/>
          <w:bCs/>
        </w:rPr>
      </w:pPr>
      <w:r w:rsidRPr="00F33252">
        <w:rPr>
          <w:rFonts w:cs="Arial"/>
          <w:b/>
          <w:bCs/>
        </w:rPr>
        <w:t xml:space="preserve">PROCEDURE FOR CATHETER SITE CARE </w:t>
      </w:r>
    </w:p>
    <w:p w14:paraId="644A5335" w14:textId="77777777" w:rsidR="00F41767" w:rsidRPr="001F2009" w:rsidRDefault="00F41767" w:rsidP="00F41767">
      <w:pPr>
        <w:rPr>
          <w:rFonts w:cs="Arial"/>
          <w:b/>
          <w:bCs/>
        </w:rPr>
      </w:pPr>
      <w:r w:rsidRPr="001F2009">
        <w:rPr>
          <w:rFonts w:cs="Arial"/>
          <w:b/>
          <w:bCs/>
        </w:rPr>
        <w:t xml:space="preserve">A. Equipment </w:t>
      </w:r>
    </w:p>
    <w:p w14:paraId="1266F58B" w14:textId="29EB9979" w:rsidR="00F41767" w:rsidRPr="00E70D9A" w:rsidRDefault="00F41767" w:rsidP="00E70D9A">
      <w:pPr>
        <w:pStyle w:val="ListParagraph"/>
        <w:numPr>
          <w:ilvl w:val="6"/>
          <w:numId w:val="1"/>
        </w:numPr>
        <w:rPr>
          <w:rFonts w:cs="Arial"/>
        </w:rPr>
      </w:pPr>
      <w:r w:rsidRPr="00E70D9A">
        <w:rPr>
          <w:rFonts w:cs="Arial"/>
        </w:rPr>
        <w:lastRenderedPageBreak/>
        <w:t xml:space="preserve">Non-Sterile gloves </w:t>
      </w:r>
    </w:p>
    <w:p w14:paraId="12E68E72" w14:textId="5BF45D9B" w:rsidR="00F41767" w:rsidRPr="00E70D9A" w:rsidRDefault="00F41767" w:rsidP="00E70D9A">
      <w:pPr>
        <w:pStyle w:val="ListParagraph"/>
        <w:numPr>
          <w:ilvl w:val="6"/>
          <w:numId w:val="1"/>
        </w:numPr>
        <w:rPr>
          <w:rFonts w:cs="Arial"/>
        </w:rPr>
      </w:pPr>
      <w:r w:rsidRPr="00E70D9A">
        <w:rPr>
          <w:rFonts w:cs="Arial"/>
        </w:rPr>
        <w:t xml:space="preserve">Blue pad/linen saver </w:t>
      </w:r>
    </w:p>
    <w:p w14:paraId="31F360B0" w14:textId="0AF27039" w:rsidR="00F41767" w:rsidRPr="00E70D9A" w:rsidRDefault="00F41767" w:rsidP="00E70D9A">
      <w:pPr>
        <w:pStyle w:val="ListParagraph"/>
        <w:numPr>
          <w:ilvl w:val="6"/>
          <w:numId w:val="1"/>
        </w:numPr>
        <w:rPr>
          <w:rFonts w:cs="Arial"/>
        </w:rPr>
      </w:pPr>
      <w:r w:rsidRPr="00E70D9A">
        <w:rPr>
          <w:rFonts w:cs="Arial"/>
        </w:rPr>
        <w:t xml:space="preserve">Organisation-approved cleansing product </w:t>
      </w:r>
    </w:p>
    <w:p w14:paraId="60D11F65" w14:textId="5B46F76F" w:rsidR="00F41767" w:rsidRPr="00E70D9A" w:rsidRDefault="00F41767" w:rsidP="00E70D9A">
      <w:pPr>
        <w:pStyle w:val="ListParagraph"/>
        <w:numPr>
          <w:ilvl w:val="6"/>
          <w:numId w:val="1"/>
        </w:numPr>
        <w:rPr>
          <w:rFonts w:cs="Arial"/>
        </w:rPr>
      </w:pPr>
      <w:r w:rsidRPr="00E70D9A">
        <w:rPr>
          <w:rFonts w:cs="Arial"/>
        </w:rPr>
        <w:t>Disposable washcloths</w:t>
      </w:r>
    </w:p>
    <w:p w14:paraId="51AE4F44" w14:textId="0D8F6883" w:rsidR="00F41767" w:rsidRPr="00E70D9A" w:rsidRDefault="00F41767" w:rsidP="00E70D9A">
      <w:pPr>
        <w:pStyle w:val="ListParagraph"/>
        <w:numPr>
          <w:ilvl w:val="6"/>
          <w:numId w:val="1"/>
        </w:numPr>
        <w:rPr>
          <w:rFonts w:cs="Arial"/>
        </w:rPr>
      </w:pPr>
      <w:r w:rsidRPr="00E70D9A">
        <w:rPr>
          <w:rFonts w:cs="Arial"/>
        </w:rPr>
        <w:t>Approved securement device (leg band)</w:t>
      </w:r>
    </w:p>
    <w:p w14:paraId="2723BAEC" w14:textId="31524309" w:rsidR="00F41767" w:rsidRPr="00E70D9A" w:rsidRDefault="00F41767" w:rsidP="00E70D9A">
      <w:pPr>
        <w:pStyle w:val="ListParagraph"/>
        <w:numPr>
          <w:ilvl w:val="6"/>
          <w:numId w:val="1"/>
        </w:numPr>
        <w:rPr>
          <w:rFonts w:cs="Arial"/>
        </w:rPr>
      </w:pPr>
      <w:r w:rsidRPr="00E70D9A">
        <w:rPr>
          <w:rFonts w:cs="Arial"/>
        </w:rPr>
        <w:t xml:space="preserve">Sheet for privacy </w:t>
      </w:r>
    </w:p>
    <w:p w14:paraId="20C6B3B2" w14:textId="77777777" w:rsidR="00F41767" w:rsidRPr="001F2009" w:rsidRDefault="00F41767" w:rsidP="00F41767">
      <w:pPr>
        <w:rPr>
          <w:rFonts w:cs="Arial"/>
        </w:rPr>
      </w:pPr>
      <w:r w:rsidRPr="001F2009">
        <w:rPr>
          <w:rFonts w:cs="Arial"/>
          <w:b/>
          <w:bCs/>
        </w:rPr>
        <w:t>B. Procedure</w:t>
      </w:r>
      <w:r w:rsidRPr="001F2009">
        <w:rPr>
          <w:rFonts w:cs="Arial"/>
        </w:rPr>
        <w:t xml:space="preserve"> </w:t>
      </w:r>
    </w:p>
    <w:p w14:paraId="01E883D7" w14:textId="6219ACAB" w:rsidR="00F41767" w:rsidRPr="00E70D9A" w:rsidRDefault="00F41767" w:rsidP="00E70D9A">
      <w:pPr>
        <w:pStyle w:val="ListParagraph"/>
        <w:numPr>
          <w:ilvl w:val="6"/>
          <w:numId w:val="43"/>
        </w:numPr>
        <w:rPr>
          <w:rFonts w:cs="Arial"/>
        </w:rPr>
      </w:pPr>
      <w:r w:rsidRPr="00E70D9A">
        <w:rPr>
          <w:rFonts w:cs="Arial"/>
        </w:rPr>
        <w:t xml:space="preserve">Catheter care and perineal cleansing can be delegated to a nursing assistant after proper instruction and observation. </w:t>
      </w:r>
    </w:p>
    <w:p w14:paraId="50169038" w14:textId="56796409" w:rsidR="00F41767" w:rsidRPr="00E70D9A" w:rsidRDefault="00F41767" w:rsidP="00E70D9A">
      <w:pPr>
        <w:pStyle w:val="ListParagraph"/>
        <w:numPr>
          <w:ilvl w:val="6"/>
          <w:numId w:val="43"/>
        </w:numPr>
        <w:rPr>
          <w:rFonts w:cs="Arial"/>
        </w:rPr>
      </w:pPr>
      <w:r w:rsidRPr="00E70D9A">
        <w:rPr>
          <w:rFonts w:cs="Arial"/>
        </w:rPr>
        <w:t xml:space="preserve">Gather supplies. </w:t>
      </w:r>
    </w:p>
    <w:p w14:paraId="0CA78845" w14:textId="0DFF5CF4" w:rsidR="00F41767" w:rsidRPr="00E70D9A" w:rsidRDefault="00F41767" w:rsidP="00E70D9A">
      <w:pPr>
        <w:pStyle w:val="ListParagraph"/>
        <w:numPr>
          <w:ilvl w:val="6"/>
          <w:numId w:val="43"/>
        </w:numPr>
        <w:rPr>
          <w:rFonts w:cs="Arial"/>
        </w:rPr>
      </w:pPr>
      <w:r w:rsidRPr="00E70D9A">
        <w:rPr>
          <w:rFonts w:cs="Arial"/>
        </w:rPr>
        <w:t>Perform hand hygiene</w:t>
      </w:r>
    </w:p>
    <w:p w14:paraId="122373F8" w14:textId="703F45C1" w:rsidR="00F41767" w:rsidRPr="00E70D9A" w:rsidRDefault="00F41767" w:rsidP="00E70D9A">
      <w:pPr>
        <w:pStyle w:val="ListParagraph"/>
        <w:numPr>
          <w:ilvl w:val="6"/>
          <w:numId w:val="43"/>
        </w:numPr>
        <w:rPr>
          <w:rFonts w:cs="Arial"/>
        </w:rPr>
      </w:pPr>
      <w:r w:rsidRPr="00E70D9A">
        <w:rPr>
          <w:rFonts w:cs="Arial"/>
        </w:rPr>
        <w:t xml:space="preserve">Explain procedure to patient/caregiver as appropriate, emphasizing the need to clean around the catheter and manipulate tubing. </w:t>
      </w:r>
    </w:p>
    <w:p w14:paraId="7524ADB5" w14:textId="6B20D68A" w:rsidR="00F41767" w:rsidRPr="00E70D9A" w:rsidRDefault="00F41767" w:rsidP="00E70D9A">
      <w:pPr>
        <w:pStyle w:val="ListParagraph"/>
        <w:numPr>
          <w:ilvl w:val="6"/>
          <w:numId w:val="43"/>
        </w:numPr>
        <w:rPr>
          <w:rFonts w:cs="Arial"/>
        </w:rPr>
      </w:pPr>
      <w:r w:rsidRPr="00E70D9A">
        <w:rPr>
          <w:rFonts w:cs="Arial"/>
        </w:rPr>
        <w:t xml:space="preserve">Determine if patient is allergic to antiseptics or soaps. </w:t>
      </w:r>
    </w:p>
    <w:p w14:paraId="1B28F6F0" w14:textId="5E23F3E0" w:rsidR="00F41767" w:rsidRPr="00E70D9A" w:rsidRDefault="00F41767" w:rsidP="00E70D9A">
      <w:pPr>
        <w:pStyle w:val="ListParagraph"/>
        <w:numPr>
          <w:ilvl w:val="6"/>
          <w:numId w:val="43"/>
        </w:numPr>
        <w:rPr>
          <w:rFonts w:cs="Arial"/>
        </w:rPr>
      </w:pPr>
      <w:r w:rsidRPr="00E70D9A">
        <w:rPr>
          <w:rFonts w:cs="Arial"/>
        </w:rPr>
        <w:t xml:space="preserve">Provide privacy with sheet. </w:t>
      </w:r>
    </w:p>
    <w:p w14:paraId="0D96042C" w14:textId="7FF31B20" w:rsidR="00F41767" w:rsidRPr="00E70D9A" w:rsidRDefault="00F41767" w:rsidP="00E70D9A">
      <w:pPr>
        <w:pStyle w:val="ListParagraph"/>
        <w:numPr>
          <w:ilvl w:val="6"/>
          <w:numId w:val="43"/>
        </w:numPr>
        <w:rPr>
          <w:rFonts w:cs="Arial"/>
        </w:rPr>
      </w:pPr>
      <w:r w:rsidRPr="00E70D9A">
        <w:rPr>
          <w:rFonts w:cs="Arial"/>
        </w:rPr>
        <w:t xml:space="preserve">Don non-sterile gloves. </w:t>
      </w:r>
    </w:p>
    <w:p w14:paraId="4F2ABB30" w14:textId="07C0AA12" w:rsidR="00F41767" w:rsidRPr="00E70D9A" w:rsidRDefault="00F41767" w:rsidP="00E70D9A">
      <w:pPr>
        <w:pStyle w:val="ListParagraph"/>
        <w:numPr>
          <w:ilvl w:val="6"/>
          <w:numId w:val="43"/>
        </w:numPr>
        <w:rPr>
          <w:rFonts w:cs="Arial"/>
        </w:rPr>
      </w:pPr>
      <w:r w:rsidRPr="00E70D9A">
        <w:rPr>
          <w:rFonts w:cs="Arial"/>
        </w:rPr>
        <w:t xml:space="preserve">Raise bed to a comfortable working height and lower side rails. </w:t>
      </w:r>
    </w:p>
    <w:p w14:paraId="355C0AE9" w14:textId="79D455C1" w:rsidR="00F41767" w:rsidRPr="00E70D9A" w:rsidRDefault="00F41767" w:rsidP="00E70D9A">
      <w:pPr>
        <w:pStyle w:val="ListParagraph"/>
        <w:numPr>
          <w:ilvl w:val="6"/>
          <w:numId w:val="43"/>
        </w:numPr>
        <w:rPr>
          <w:rFonts w:cs="Arial"/>
        </w:rPr>
      </w:pPr>
      <w:r w:rsidRPr="00E70D9A">
        <w:rPr>
          <w:rFonts w:cs="Arial"/>
        </w:rPr>
        <w:t xml:space="preserve">Place blue pad under patient’s buttocks. </w:t>
      </w:r>
    </w:p>
    <w:p w14:paraId="271B6AC2" w14:textId="0F2A0AC0" w:rsidR="00F41767" w:rsidRPr="00E70D9A" w:rsidRDefault="00F41767" w:rsidP="00E70D9A">
      <w:pPr>
        <w:pStyle w:val="ListParagraph"/>
        <w:numPr>
          <w:ilvl w:val="6"/>
          <w:numId w:val="43"/>
        </w:numPr>
        <w:rPr>
          <w:rFonts w:cs="Arial"/>
        </w:rPr>
      </w:pPr>
      <w:r w:rsidRPr="00E70D9A">
        <w:rPr>
          <w:rFonts w:cs="Arial"/>
        </w:rPr>
        <w:t xml:space="preserve">Remove tubing from securement device. </w:t>
      </w:r>
    </w:p>
    <w:p w14:paraId="61DB4D58" w14:textId="5A45DB19" w:rsidR="00F41767" w:rsidRPr="00E70D9A" w:rsidRDefault="00F41767" w:rsidP="00E70D9A">
      <w:pPr>
        <w:pStyle w:val="ListParagraph"/>
        <w:numPr>
          <w:ilvl w:val="6"/>
          <w:numId w:val="43"/>
        </w:numPr>
        <w:rPr>
          <w:rFonts w:cs="Arial"/>
        </w:rPr>
      </w:pPr>
      <w:r w:rsidRPr="00E70D9A">
        <w:rPr>
          <w:rFonts w:cs="Arial"/>
        </w:rPr>
        <w:t xml:space="preserve">Position patient in supine, dorsal recumbent or side-lying position. </w:t>
      </w:r>
    </w:p>
    <w:p w14:paraId="35332401" w14:textId="0EA299C6" w:rsidR="00F41767" w:rsidRPr="00E70D9A" w:rsidRDefault="00F41767" w:rsidP="00E70D9A">
      <w:pPr>
        <w:pStyle w:val="ListParagraph"/>
        <w:numPr>
          <w:ilvl w:val="7"/>
          <w:numId w:val="44"/>
        </w:numPr>
        <w:rPr>
          <w:rFonts w:cs="Arial"/>
        </w:rPr>
      </w:pPr>
      <w:r w:rsidRPr="00E70D9A">
        <w:rPr>
          <w:rFonts w:cs="Arial"/>
        </w:rPr>
        <w:t xml:space="preserve">For male patients, cleanse suprapubic and pubic area with approved cleanser and washcloth. Grasp the shaft of the penis firmly. Cleanse urinary meatus and glans with approved cleanser and washcloth beginning at the urethral opening. Retract foreskin on uncircumcised male patients. Cleanse in a circular motion moving from the meatus downward and outward towards the shaft of the penis. </w:t>
      </w:r>
    </w:p>
    <w:p w14:paraId="05F8F795" w14:textId="44A177AB" w:rsidR="00F41767" w:rsidRPr="00E70D9A" w:rsidRDefault="00F41767" w:rsidP="00E70D9A">
      <w:pPr>
        <w:pStyle w:val="ListParagraph"/>
        <w:numPr>
          <w:ilvl w:val="7"/>
          <w:numId w:val="44"/>
        </w:numPr>
        <w:rPr>
          <w:rFonts w:cs="Arial"/>
        </w:rPr>
      </w:pPr>
      <w:r w:rsidRPr="00E70D9A">
        <w:rPr>
          <w:rFonts w:cs="Arial"/>
        </w:rPr>
        <w:t xml:space="preserve">For female patients, open labia and cleanse entrance to urinary meatus with approved cleanser and washcloth wiping from front to back on each side with a downward stroke, using a new washcloth with each stroke, cleaning the innermost surface outward. </w:t>
      </w:r>
    </w:p>
    <w:p w14:paraId="3B3ED1F7" w14:textId="46E7867E" w:rsidR="00F41767" w:rsidRPr="00E70D9A" w:rsidRDefault="00F41767" w:rsidP="00E70D9A">
      <w:pPr>
        <w:pStyle w:val="ListParagraph"/>
        <w:numPr>
          <w:ilvl w:val="6"/>
          <w:numId w:val="43"/>
        </w:numPr>
        <w:rPr>
          <w:rFonts w:cs="Arial"/>
        </w:rPr>
      </w:pPr>
      <w:r w:rsidRPr="00E70D9A">
        <w:rPr>
          <w:rFonts w:cs="Arial"/>
        </w:rPr>
        <w:t xml:space="preserve">Remove gloves, perform hand hygiene and put on a new pair of nonsterile gloves. </w:t>
      </w:r>
    </w:p>
    <w:p w14:paraId="7409CB77" w14:textId="35C8EC8E" w:rsidR="00F41767" w:rsidRPr="00E70D9A" w:rsidRDefault="00F41767" w:rsidP="00E70D9A">
      <w:pPr>
        <w:pStyle w:val="ListParagraph"/>
        <w:numPr>
          <w:ilvl w:val="6"/>
          <w:numId w:val="43"/>
        </w:numPr>
        <w:rPr>
          <w:rFonts w:cs="Arial"/>
        </w:rPr>
      </w:pPr>
      <w:r w:rsidRPr="00E70D9A">
        <w:rPr>
          <w:rFonts w:cs="Arial"/>
        </w:rPr>
        <w:t xml:space="preserve">Assess catheter insertion site for redness or unusual drainage. Notify office if irritation is noted or patient has discomfort. </w:t>
      </w:r>
    </w:p>
    <w:p w14:paraId="36CF9329" w14:textId="6F61812A" w:rsidR="00F41767" w:rsidRPr="00E70D9A" w:rsidRDefault="00F41767" w:rsidP="00E70D9A">
      <w:pPr>
        <w:pStyle w:val="ListParagraph"/>
        <w:numPr>
          <w:ilvl w:val="6"/>
          <w:numId w:val="43"/>
        </w:numPr>
        <w:rPr>
          <w:rFonts w:cs="Arial"/>
        </w:rPr>
      </w:pPr>
      <w:r w:rsidRPr="00E70D9A">
        <w:rPr>
          <w:rFonts w:cs="Arial"/>
        </w:rPr>
        <w:t xml:space="preserve">Clean the catheter from the insertion site to approximately six (6) inches distally with hospital approved cleanser and washcloths. </w:t>
      </w:r>
    </w:p>
    <w:p w14:paraId="544D5A58" w14:textId="31B96029" w:rsidR="00F41767" w:rsidRPr="00E70D9A" w:rsidRDefault="00F41767" w:rsidP="00E70D9A">
      <w:pPr>
        <w:pStyle w:val="ListParagraph"/>
        <w:numPr>
          <w:ilvl w:val="6"/>
          <w:numId w:val="43"/>
        </w:numPr>
        <w:rPr>
          <w:rFonts w:cs="Arial"/>
        </w:rPr>
      </w:pPr>
      <w:r w:rsidRPr="00E70D9A">
        <w:rPr>
          <w:rFonts w:cs="Arial"/>
        </w:rPr>
        <w:t xml:space="preserve">Remove any dried secretions on the tube. Be sure not to pull on the catheter. </w:t>
      </w:r>
    </w:p>
    <w:p w14:paraId="368FC2A1" w14:textId="4743FCC6" w:rsidR="00F41767" w:rsidRPr="00E70D9A" w:rsidRDefault="00F41767" w:rsidP="00E70D9A">
      <w:pPr>
        <w:pStyle w:val="ListParagraph"/>
        <w:numPr>
          <w:ilvl w:val="6"/>
          <w:numId w:val="43"/>
        </w:numPr>
        <w:rPr>
          <w:rFonts w:cs="Arial"/>
        </w:rPr>
      </w:pPr>
      <w:r w:rsidRPr="00E70D9A">
        <w:rPr>
          <w:rFonts w:cs="Arial"/>
        </w:rPr>
        <w:t xml:space="preserve">Discard washcloths. </w:t>
      </w:r>
    </w:p>
    <w:p w14:paraId="442A5A1A" w14:textId="4CCBF41F" w:rsidR="00F41767" w:rsidRPr="00E70D9A" w:rsidRDefault="00F41767" w:rsidP="00E70D9A">
      <w:pPr>
        <w:pStyle w:val="ListParagraph"/>
        <w:numPr>
          <w:ilvl w:val="6"/>
          <w:numId w:val="43"/>
        </w:numPr>
        <w:rPr>
          <w:rFonts w:cs="Arial"/>
        </w:rPr>
      </w:pPr>
      <w:r w:rsidRPr="00E70D9A">
        <w:rPr>
          <w:rFonts w:cs="Arial"/>
        </w:rPr>
        <w:t xml:space="preserve">Re-anchor catheter tubing with approved securement device, (maintain a looseness in tube) </w:t>
      </w:r>
    </w:p>
    <w:p w14:paraId="27CF7974" w14:textId="168BD796" w:rsidR="00F41767" w:rsidRPr="00E70D9A" w:rsidRDefault="00F41767" w:rsidP="00E70D9A">
      <w:pPr>
        <w:pStyle w:val="ListParagraph"/>
        <w:numPr>
          <w:ilvl w:val="7"/>
          <w:numId w:val="45"/>
        </w:numPr>
        <w:rPr>
          <w:rFonts w:cs="Arial"/>
        </w:rPr>
      </w:pPr>
      <w:r w:rsidRPr="00E70D9A">
        <w:rPr>
          <w:rFonts w:cs="Arial"/>
        </w:rPr>
        <w:t xml:space="preserve">For male patients, on the abdomen or thigh. </w:t>
      </w:r>
    </w:p>
    <w:p w14:paraId="5D732118" w14:textId="2AD024A2" w:rsidR="00F41767" w:rsidRPr="00E70D9A" w:rsidRDefault="00F41767" w:rsidP="00E70D9A">
      <w:pPr>
        <w:pStyle w:val="ListParagraph"/>
        <w:numPr>
          <w:ilvl w:val="7"/>
          <w:numId w:val="45"/>
        </w:numPr>
        <w:rPr>
          <w:rFonts w:cs="Arial"/>
        </w:rPr>
      </w:pPr>
      <w:r w:rsidRPr="00E70D9A">
        <w:rPr>
          <w:rFonts w:cs="Arial"/>
        </w:rPr>
        <w:t xml:space="preserve">For female patients, on the thigh. </w:t>
      </w:r>
    </w:p>
    <w:p w14:paraId="24C97A46" w14:textId="3346E889" w:rsidR="00F41767" w:rsidRPr="00E70D9A" w:rsidRDefault="00F41767" w:rsidP="00E70D9A">
      <w:pPr>
        <w:pStyle w:val="ListParagraph"/>
        <w:numPr>
          <w:ilvl w:val="6"/>
          <w:numId w:val="43"/>
        </w:numPr>
        <w:rPr>
          <w:rFonts w:cs="Arial"/>
        </w:rPr>
      </w:pPr>
      <w:r w:rsidRPr="00E70D9A">
        <w:rPr>
          <w:rFonts w:cs="Arial"/>
        </w:rPr>
        <w:t xml:space="preserve">Remove all supplies/equipment from bed. </w:t>
      </w:r>
    </w:p>
    <w:p w14:paraId="6064A020" w14:textId="1B0AAD8A" w:rsidR="00F41767" w:rsidRPr="00E70D9A" w:rsidRDefault="00F41767" w:rsidP="00E70D9A">
      <w:pPr>
        <w:pStyle w:val="ListParagraph"/>
        <w:numPr>
          <w:ilvl w:val="6"/>
          <w:numId w:val="43"/>
        </w:numPr>
        <w:rPr>
          <w:rFonts w:cs="Arial"/>
        </w:rPr>
      </w:pPr>
      <w:r w:rsidRPr="00E70D9A">
        <w:rPr>
          <w:rFonts w:cs="Arial"/>
        </w:rPr>
        <w:t xml:space="preserve">Position the patient for comfort. </w:t>
      </w:r>
    </w:p>
    <w:p w14:paraId="0F5FDD85" w14:textId="154006CA" w:rsidR="00F41767" w:rsidRPr="00E70D9A" w:rsidRDefault="00F41767" w:rsidP="00E70D9A">
      <w:pPr>
        <w:pStyle w:val="ListParagraph"/>
        <w:numPr>
          <w:ilvl w:val="6"/>
          <w:numId w:val="43"/>
        </w:numPr>
        <w:rPr>
          <w:rFonts w:cs="Arial"/>
        </w:rPr>
      </w:pPr>
      <w:r w:rsidRPr="00E70D9A">
        <w:rPr>
          <w:rFonts w:cs="Arial"/>
        </w:rPr>
        <w:t xml:space="preserve">Raise side rails and put bed in the lowest position. </w:t>
      </w:r>
    </w:p>
    <w:p w14:paraId="6BC1EE63" w14:textId="4A8E7EAD" w:rsidR="00F41767" w:rsidRPr="00E70D9A" w:rsidRDefault="00F41767" w:rsidP="00E70D9A">
      <w:pPr>
        <w:pStyle w:val="ListParagraph"/>
        <w:numPr>
          <w:ilvl w:val="6"/>
          <w:numId w:val="43"/>
        </w:numPr>
        <w:rPr>
          <w:rFonts w:cs="Arial"/>
        </w:rPr>
      </w:pPr>
      <w:r w:rsidRPr="00E70D9A">
        <w:rPr>
          <w:rFonts w:cs="Arial"/>
        </w:rPr>
        <w:t xml:space="preserve">Remove and discard gloves. </w:t>
      </w:r>
    </w:p>
    <w:p w14:paraId="09E33937" w14:textId="3DE86F0A" w:rsidR="00F41767" w:rsidRPr="00E70D9A" w:rsidRDefault="00F41767" w:rsidP="00E70D9A">
      <w:pPr>
        <w:pStyle w:val="ListParagraph"/>
        <w:numPr>
          <w:ilvl w:val="6"/>
          <w:numId w:val="43"/>
        </w:numPr>
        <w:rPr>
          <w:rFonts w:cs="Arial"/>
        </w:rPr>
      </w:pPr>
      <w:r w:rsidRPr="00E70D9A">
        <w:rPr>
          <w:rFonts w:cs="Arial"/>
        </w:rPr>
        <w:t xml:space="preserve">Perform hand hygiene. </w:t>
      </w:r>
    </w:p>
    <w:p w14:paraId="6D16A029" w14:textId="29237A69" w:rsidR="00F41767" w:rsidRPr="00E70D9A" w:rsidRDefault="00F41767" w:rsidP="00E70D9A">
      <w:pPr>
        <w:pStyle w:val="ListParagraph"/>
        <w:numPr>
          <w:ilvl w:val="6"/>
          <w:numId w:val="43"/>
        </w:numPr>
        <w:rPr>
          <w:rFonts w:cs="Arial"/>
        </w:rPr>
      </w:pPr>
      <w:r w:rsidRPr="00E70D9A">
        <w:rPr>
          <w:rFonts w:cs="Arial"/>
        </w:rPr>
        <w:t>Document in the patient’s progress notes.</w:t>
      </w:r>
    </w:p>
    <w:p w14:paraId="180B330B" w14:textId="77777777" w:rsidR="00F41767" w:rsidRPr="001F2009" w:rsidRDefault="00F41767" w:rsidP="00F41767">
      <w:pPr>
        <w:rPr>
          <w:rFonts w:cs="Arial"/>
        </w:rPr>
      </w:pPr>
      <w:r w:rsidRPr="001F2009">
        <w:rPr>
          <w:rFonts w:cs="Arial"/>
          <w:b/>
          <w:bCs/>
        </w:rPr>
        <w:t xml:space="preserve"> C. Maintenance</w:t>
      </w:r>
      <w:r w:rsidRPr="001F2009">
        <w:rPr>
          <w:rFonts w:cs="Arial"/>
        </w:rPr>
        <w:t xml:space="preserve"> </w:t>
      </w:r>
    </w:p>
    <w:p w14:paraId="00B1E113" w14:textId="3ABA8365" w:rsidR="00F41767" w:rsidRPr="00E70D9A" w:rsidRDefault="00F41767" w:rsidP="00E70D9A">
      <w:pPr>
        <w:pStyle w:val="ListParagraph"/>
        <w:numPr>
          <w:ilvl w:val="6"/>
          <w:numId w:val="11"/>
        </w:numPr>
        <w:rPr>
          <w:rFonts w:cs="Arial"/>
        </w:rPr>
      </w:pPr>
      <w:r w:rsidRPr="00E70D9A">
        <w:rPr>
          <w:rFonts w:cs="Arial"/>
        </w:rPr>
        <w:t>When replacing drainage bag make sure it is closed</w:t>
      </w:r>
    </w:p>
    <w:p w14:paraId="43145298" w14:textId="204E2431" w:rsidR="00F41767" w:rsidRPr="00E70D9A" w:rsidRDefault="00F41767" w:rsidP="00E70D9A">
      <w:pPr>
        <w:pStyle w:val="ListParagraph"/>
        <w:numPr>
          <w:ilvl w:val="6"/>
          <w:numId w:val="11"/>
        </w:numPr>
        <w:rPr>
          <w:rFonts w:cs="Arial"/>
        </w:rPr>
      </w:pPr>
      <w:r w:rsidRPr="00E70D9A">
        <w:rPr>
          <w:rFonts w:cs="Arial"/>
        </w:rPr>
        <w:lastRenderedPageBreak/>
        <w:t xml:space="preserve">Always keep drainage bag below the level of bladder. </w:t>
      </w:r>
    </w:p>
    <w:p w14:paraId="7DB17000" w14:textId="4E9F5D90" w:rsidR="00F41767" w:rsidRPr="00E70D9A" w:rsidRDefault="00F41767" w:rsidP="00E70D9A">
      <w:pPr>
        <w:pStyle w:val="ListParagraph"/>
        <w:numPr>
          <w:ilvl w:val="6"/>
          <w:numId w:val="11"/>
        </w:numPr>
        <w:rPr>
          <w:rFonts w:cs="Arial"/>
        </w:rPr>
      </w:pPr>
      <w:r w:rsidRPr="00E70D9A">
        <w:rPr>
          <w:rFonts w:cs="Arial"/>
        </w:rPr>
        <w:t xml:space="preserve">Be sure tubing is not kinked, twisted, obstructed or caught on side rails. </w:t>
      </w:r>
    </w:p>
    <w:p w14:paraId="1B22B30D" w14:textId="1562D010" w:rsidR="00F41767" w:rsidRPr="00E70D9A" w:rsidRDefault="00F41767" w:rsidP="00E70D9A">
      <w:pPr>
        <w:pStyle w:val="ListParagraph"/>
        <w:numPr>
          <w:ilvl w:val="6"/>
          <w:numId w:val="11"/>
        </w:numPr>
        <w:rPr>
          <w:rFonts w:cs="Arial"/>
        </w:rPr>
      </w:pPr>
      <w:r w:rsidRPr="00E70D9A">
        <w:rPr>
          <w:rFonts w:cs="Arial"/>
        </w:rPr>
        <w:t xml:space="preserve">Keep drainage bag off the floor. </w:t>
      </w:r>
    </w:p>
    <w:p w14:paraId="1D3BC7BA" w14:textId="776294A6" w:rsidR="00F41767" w:rsidRPr="00E70D9A" w:rsidRDefault="00F41767" w:rsidP="00E70D9A">
      <w:pPr>
        <w:pStyle w:val="ListParagraph"/>
        <w:numPr>
          <w:ilvl w:val="6"/>
          <w:numId w:val="11"/>
        </w:numPr>
        <w:rPr>
          <w:rFonts w:cs="Arial"/>
        </w:rPr>
      </w:pPr>
      <w:r w:rsidRPr="00E70D9A">
        <w:rPr>
          <w:rFonts w:cs="Arial"/>
        </w:rPr>
        <w:t xml:space="preserve">Tubing should be secured with a securement device. </w:t>
      </w:r>
    </w:p>
    <w:p w14:paraId="1969E16C" w14:textId="471A3CDD" w:rsidR="00F41767" w:rsidRPr="00E70D9A" w:rsidRDefault="00F41767" w:rsidP="00E70D9A">
      <w:pPr>
        <w:pStyle w:val="ListParagraph"/>
        <w:numPr>
          <w:ilvl w:val="6"/>
          <w:numId w:val="11"/>
        </w:numPr>
        <w:rPr>
          <w:rFonts w:cs="Arial"/>
        </w:rPr>
      </w:pPr>
      <w:r w:rsidRPr="00E70D9A">
        <w:rPr>
          <w:rFonts w:cs="Arial"/>
        </w:rPr>
        <w:t>Empty bag prior to completing service.</w:t>
      </w:r>
    </w:p>
    <w:p w14:paraId="71C987AD" w14:textId="46CC6984" w:rsidR="00664560" w:rsidRDefault="00307FBA" w:rsidP="00664560">
      <w:pPr>
        <w:pStyle w:val="Heading1"/>
        <w:rPr>
          <w:b/>
          <w:bCs/>
        </w:rPr>
      </w:pPr>
      <w:bookmarkStart w:id="8" w:name="_Toc46223977"/>
      <w:r>
        <w:rPr>
          <w:b/>
          <w:bCs/>
        </w:rPr>
        <w:t>ENTERAL (PERCUTANEOUS ENDOSCOPIC GASTROSTOMY (PEG) FEEDING</w:t>
      </w:r>
      <w:bookmarkEnd w:id="8"/>
    </w:p>
    <w:p w14:paraId="25090A42" w14:textId="77777777" w:rsidR="00307FBA" w:rsidRPr="00012660" w:rsidRDefault="00307FBA" w:rsidP="00307FBA">
      <w:pPr>
        <w:spacing w:before="120" w:after="120"/>
        <w:rPr>
          <w:rFonts w:cs="Arial"/>
          <w:b/>
          <w:bCs/>
          <w:iCs/>
        </w:rPr>
      </w:pPr>
      <w:r w:rsidRPr="00012660">
        <w:rPr>
          <w:rFonts w:cs="Arial"/>
          <w:b/>
          <w:bCs/>
          <w:iCs/>
        </w:rPr>
        <w:t>Equipment</w:t>
      </w:r>
    </w:p>
    <w:p w14:paraId="66DB3A46" w14:textId="6F498C81" w:rsidR="00307FBA" w:rsidRPr="00012660" w:rsidRDefault="00307FBA" w:rsidP="00307FBA">
      <w:pPr>
        <w:pStyle w:val="FCNBullet"/>
      </w:pPr>
      <w:r w:rsidRPr="00012660">
        <w:t>Gloves</w:t>
      </w:r>
    </w:p>
    <w:p w14:paraId="46ADD3D6" w14:textId="436A237B" w:rsidR="00307FBA" w:rsidRPr="00D73693" w:rsidRDefault="00307FBA" w:rsidP="00BD262C">
      <w:pPr>
        <w:pStyle w:val="FCNBullet"/>
        <w:rPr>
          <w:lang w:eastAsia="en-AU"/>
        </w:rPr>
      </w:pPr>
      <w:r w:rsidRPr="00D73693">
        <w:rPr>
          <w:lang w:eastAsia="en-AU"/>
        </w:rPr>
        <w:t xml:space="preserve">During the first 2 weeks after PEG insertion, the peristomal area should be cleaned daily with soft soap and water, from </w:t>
      </w:r>
      <w:r w:rsidRPr="00D73693">
        <w:t>the</w:t>
      </w:r>
      <w:r w:rsidRPr="00D73693">
        <w:rPr>
          <w:lang w:eastAsia="en-AU"/>
        </w:rPr>
        <w:t xml:space="preserve"> inside out, drying well and disinfecting with antiseptic and sterile gauze around the stoma-checking that there is no irritation, inflammation, or gastric secretions. A small liquid drainage from granulation tissue of the stoma may be normal during these first weeks.</w:t>
      </w:r>
    </w:p>
    <w:p w14:paraId="15A48F70" w14:textId="77777777" w:rsidR="00307FBA" w:rsidRPr="00D73693" w:rsidRDefault="00307FBA" w:rsidP="00BD262C">
      <w:pPr>
        <w:pStyle w:val="FCNBullet"/>
        <w:rPr>
          <w:lang w:eastAsia="en-AU"/>
        </w:rPr>
      </w:pPr>
      <w:r w:rsidRPr="00D73693">
        <w:rPr>
          <w:lang w:eastAsia="en-AU"/>
        </w:rPr>
        <w:t>It is recommended that the patient wears loose clothing so as not to press the stoma. If the stoma is not red, the patient can shower within a week.</w:t>
      </w:r>
    </w:p>
    <w:p w14:paraId="651F753B" w14:textId="77777777" w:rsidR="00307FBA" w:rsidRPr="00624BF8" w:rsidRDefault="00307FBA" w:rsidP="00307FBA">
      <w:pPr>
        <w:spacing w:after="0" w:line="240" w:lineRule="auto"/>
        <w:rPr>
          <w:rFonts w:eastAsia="Times New Roman" w:cs="Arial"/>
          <w:lang w:eastAsia="en-AU"/>
        </w:rPr>
      </w:pPr>
      <w:bookmarkStart w:id="9" w:name="P88"/>
      <w:r w:rsidRPr="00624BF8">
        <w:rPr>
          <w:rFonts w:eastAsia="Times New Roman" w:cs="Arial"/>
          <w:color w:val="156D95"/>
          <w:shd w:val="clear" w:color="auto" w:fill="FFFFFF"/>
          <w:lang w:eastAsia="en-AU"/>
        </w:rPr>
        <w:t> </w:t>
      </w:r>
      <w:bookmarkEnd w:id="9"/>
    </w:p>
    <w:p w14:paraId="02E14575" w14:textId="77777777" w:rsidR="00307FBA" w:rsidRPr="00624BF8" w:rsidRDefault="00307FBA" w:rsidP="00307FBA">
      <w:pPr>
        <w:shd w:val="clear" w:color="auto" w:fill="FFFFFF"/>
        <w:spacing w:before="150" w:after="150" w:line="240" w:lineRule="auto"/>
        <w:outlineLvl w:val="3"/>
        <w:rPr>
          <w:rFonts w:eastAsia="Times New Roman" w:cs="Arial"/>
          <w:b/>
          <w:bCs/>
          <w:color w:val="333333"/>
          <w:lang w:eastAsia="en-AU"/>
        </w:rPr>
      </w:pPr>
      <w:r w:rsidRPr="00624BF8">
        <w:rPr>
          <w:rFonts w:eastAsia="Times New Roman" w:cs="Arial"/>
          <w:b/>
          <w:bCs/>
          <w:color w:val="333333"/>
          <w:lang w:eastAsia="en-AU"/>
        </w:rPr>
        <w:t>Care During Feeding</w:t>
      </w:r>
    </w:p>
    <w:p w14:paraId="173257FF" w14:textId="77777777" w:rsidR="00307FBA" w:rsidRPr="00D73693" w:rsidRDefault="00307FBA" w:rsidP="00BD262C">
      <w:pPr>
        <w:pStyle w:val="ListParagraph"/>
        <w:numPr>
          <w:ilvl w:val="0"/>
          <w:numId w:val="48"/>
        </w:numPr>
        <w:shd w:val="clear" w:color="auto" w:fill="FFFFFF"/>
        <w:spacing w:after="150" w:line="240" w:lineRule="auto"/>
        <w:rPr>
          <w:rFonts w:eastAsia="Times New Roman" w:cs="Arial"/>
          <w:lang w:eastAsia="en-AU"/>
        </w:rPr>
      </w:pPr>
      <w:r w:rsidRPr="00D73693">
        <w:rPr>
          <w:rFonts w:eastAsia="Times New Roman" w:cs="Arial"/>
          <w:lang w:eastAsia="en-AU"/>
        </w:rPr>
        <w:t xml:space="preserve">An adapted nutritional formula should be used, </w:t>
      </w:r>
    </w:p>
    <w:p w14:paraId="57DC31E1" w14:textId="6F48CD28" w:rsidR="00307FBA" w:rsidRPr="00D73693" w:rsidRDefault="00307FBA" w:rsidP="00BD262C">
      <w:pPr>
        <w:pStyle w:val="ListParagraph"/>
        <w:numPr>
          <w:ilvl w:val="0"/>
          <w:numId w:val="48"/>
        </w:numPr>
        <w:spacing w:after="0" w:line="240" w:lineRule="auto"/>
        <w:rPr>
          <w:rFonts w:eastAsia="Times New Roman" w:cs="Arial"/>
          <w:lang w:eastAsia="en-AU"/>
        </w:rPr>
      </w:pPr>
      <w:r w:rsidRPr="00D73693">
        <w:rPr>
          <w:rFonts w:eastAsia="Times New Roman" w:cs="Arial"/>
          <w:lang w:eastAsia="en-AU"/>
        </w:rPr>
        <w:t xml:space="preserve">The prescribed formula may be administered by gravity, using a syringe or low-pressure feeding pump, either continuously or intermittently. </w:t>
      </w:r>
    </w:p>
    <w:p w14:paraId="35725A9C" w14:textId="77777777" w:rsidR="00307FBA" w:rsidRPr="00D73693" w:rsidRDefault="00307FBA" w:rsidP="00BD262C">
      <w:pPr>
        <w:pStyle w:val="ListParagraph"/>
        <w:numPr>
          <w:ilvl w:val="0"/>
          <w:numId w:val="48"/>
        </w:numPr>
        <w:shd w:val="clear" w:color="auto" w:fill="FFFFFF"/>
        <w:spacing w:after="150" w:line="240" w:lineRule="auto"/>
        <w:rPr>
          <w:rFonts w:eastAsia="Times New Roman" w:cs="Arial"/>
          <w:lang w:eastAsia="en-AU"/>
        </w:rPr>
      </w:pPr>
      <w:r w:rsidRPr="00D73693">
        <w:rPr>
          <w:rFonts w:eastAsia="Times New Roman" w:cs="Arial"/>
          <w:lang w:eastAsia="en-AU"/>
        </w:rPr>
        <w:t xml:space="preserve">The patient must be positioned at a 30 (degrees)-45 (degrees) angle to facilitate gastric emptying and prevent reflux. This position must be maintained for an hour after completion of the feeding. </w:t>
      </w:r>
    </w:p>
    <w:p w14:paraId="7F0AD7C1" w14:textId="77777777" w:rsidR="00307FBA" w:rsidRPr="00D73693" w:rsidRDefault="00307FBA" w:rsidP="00BD262C">
      <w:pPr>
        <w:pStyle w:val="ListParagraph"/>
        <w:numPr>
          <w:ilvl w:val="0"/>
          <w:numId w:val="48"/>
        </w:numPr>
        <w:shd w:val="clear" w:color="auto" w:fill="FFFFFF"/>
        <w:spacing w:after="150" w:line="240" w:lineRule="auto"/>
        <w:rPr>
          <w:rFonts w:eastAsia="Times New Roman" w:cs="Arial"/>
          <w:lang w:eastAsia="en-AU"/>
        </w:rPr>
      </w:pPr>
      <w:r w:rsidRPr="00D73693">
        <w:rPr>
          <w:rFonts w:eastAsia="Times New Roman" w:cs="Arial"/>
          <w:lang w:eastAsia="en-AU"/>
        </w:rPr>
        <w:t xml:space="preserve">The feeding formula should be administered at room temperature, starting at low volumes, increasing progressively as tolerance rises. </w:t>
      </w:r>
    </w:p>
    <w:p w14:paraId="58916317" w14:textId="77777777" w:rsidR="00307FBA" w:rsidRPr="00D73693" w:rsidRDefault="00307FBA" w:rsidP="00BD262C">
      <w:pPr>
        <w:pStyle w:val="ListParagraph"/>
        <w:numPr>
          <w:ilvl w:val="0"/>
          <w:numId w:val="48"/>
        </w:numPr>
        <w:shd w:val="clear" w:color="auto" w:fill="FFFFFF"/>
        <w:spacing w:after="150" w:line="240" w:lineRule="auto"/>
        <w:rPr>
          <w:rFonts w:eastAsia="Times New Roman" w:cs="Arial"/>
          <w:lang w:eastAsia="en-AU"/>
        </w:rPr>
      </w:pPr>
      <w:r w:rsidRPr="00D73693">
        <w:rPr>
          <w:rFonts w:eastAsia="Times New Roman" w:cs="Arial"/>
          <w:lang w:eastAsia="en-AU"/>
        </w:rPr>
        <w:t xml:space="preserve">After food or drugs administration, it is necessary to instil 50 ml of distilled water to flush any residue from the tube. </w:t>
      </w:r>
    </w:p>
    <w:p w14:paraId="5C9349DD" w14:textId="77777777" w:rsidR="00307FBA" w:rsidRPr="00D73693" w:rsidRDefault="00307FBA" w:rsidP="00BD262C">
      <w:pPr>
        <w:pStyle w:val="ListParagraph"/>
        <w:numPr>
          <w:ilvl w:val="0"/>
          <w:numId w:val="48"/>
        </w:numPr>
        <w:shd w:val="clear" w:color="auto" w:fill="FFFFFF"/>
        <w:spacing w:after="150" w:line="240" w:lineRule="auto"/>
        <w:rPr>
          <w:rFonts w:eastAsia="Times New Roman" w:cs="Arial"/>
          <w:lang w:eastAsia="en-AU"/>
        </w:rPr>
      </w:pPr>
      <w:r w:rsidRPr="00D73693">
        <w:rPr>
          <w:rFonts w:eastAsia="Times New Roman" w:cs="Arial"/>
          <w:lang w:eastAsia="en-AU"/>
        </w:rPr>
        <w:t xml:space="preserve">In the absence of a fluid restriction, it is recommended to use a large flushing volume when possible. In case of continuous nutrition, flushing should be done every 4-6 hours. </w:t>
      </w:r>
    </w:p>
    <w:p w14:paraId="19857B54" w14:textId="77777777" w:rsidR="00307FBA" w:rsidRPr="00D73693" w:rsidRDefault="00307FBA" w:rsidP="00BD262C">
      <w:pPr>
        <w:pStyle w:val="ListParagraph"/>
        <w:numPr>
          <w:ilvl w:val="0"/>
          <w:numId w:val="48"/>
        </w:numPr>
        <w:shd w:val="clear" w:color="auto" w:fill="FFFFFF"/>
        <w:spacing w:after="150" w:line="240" w:lineRule="auto"/>
        <w:rPr>
          <w:rFonts w:eastAsia="Times New Roman" w:cs="Arial"/>
          <w:lang w:eastAsia="en-AU"/>
        </w:rPr>
      </w:pPr>
      <w:r w:rsidRPr="00D73693">
        <w:rPr>
          <w:rFonts w:eastAsia="Times New Roman" w:cs="Arial"/>
          <w:lang w:eastAsia="en-AU"/>
        </w:rPr>
        <w:t>A syringe sized 30 ml or greater is recommended to avoid too much pressure and consequently the rupture of any component of the PEG tube.</w:t>
      </w:r>
    </w:p>
    <w:p w14:paraId="114A7DA0" w14:textId="67ACFCC3" w:rsidR="00307FBA" w:rsidRPr="00D73693" w:rsidRDefault="00307FBA" w:rsidP="00BD262C">
      <w:pPr>
        <w:pStyle w:val="ListParagraph"/>
        <w:numPr>
          <w:ilvl w:val="0"/>
          <w:numId w:val="48"/>
        </w:numPr>
        <w:spacing w:after="0" w:line="240" w:lineRule="auto"/>
        <w:rPr>
          <w:rFonts w:eastAsia="Times New Roman" w:cs="Arial"/>
          <w:lang w:eastAsia="en-AU"/>
        </w:rPr>
      </w:pPr>
      <w:r w:rsidRPr="00D73693">
        <w:rPr>
          <w:rFonts w:eastAsia="Times New Roman" w:cs="Arial"/>
          <w:lang w:eastAsia="en-AU"/>
        </w:rPr>
        <w:t>The patency of the tube can be checked by slowly aspirating gastric contents. It has been recommended that if the aspirate volume is greater than 100 ml, the content should be reintroduced. Wait for one hour before increasing the volume</w:t>
      </w:r>
    </w:p>
    <w:p w14:paraId="2300B05F" w14:textId="77777777" w:rsidR="00307FBA" w:rsidRPr="00307FBA" w:rsidRDefault="00307FBA" w:rsidP="00307FBA"/>
    <w:p w14:paraId="6449341F" w14:textId="501E6DB8" w:rsidR="00307FBA" w:rsidRPr="00BD262C" w:rsidRDefault="00307FBA" w:rsidP="00BD262C">
      <w:pPr>
        <w:pStyle w:val="Heading1"/>
        <w:rPr>
          <w:b/>
          <w:bCs/>
        </w:rPr>
      </w:pPr>
      <w:bookmarkStart w:id="10" w:name="_Toc46223978"/>
      <w:r w:rsidRPr="00E70D9A">
        <w:rPr>
          <w:b/>
          <w:bCs/>
        </w:rPr>
        <w:t>FEEDING DEPENDENT CLIENT</w:t>
      </w:r>
      <w:bookmarkEnd w:id="10"/>
    </w:p>
    <w:p w14:paraId="5B66DBA7" w14:textId="77777777" w:rsidR="00664560" w:rsidRPr="00012660" w:rsidRDefault="00664560" w:rsidP="00664560">
      <w:pPr>
        <w:spacing w:before="120" w:after="120"/>
        <w:rPr>
          <w:rFonts w:cs="Arial"/>
          <w:b/>
          <w:bCs/>
          <w:iCs/>
        </w:rPr>
      </w:pPr>
      <w:r w:rsidRPr="00012660">
        <w:rPr>
          <w:rFonts w:cs="Arial"/>
          <w:b/>
          <w:bCs/>
          <w:iCs/>
        </w:rPr>
        <w:t>Equipment</w:t>
      </w:r>
    </w:p>
    <w:p w14:paraId="14056D69" w14:textId="77777777" w:rsidR="00664560" w:rsidRPr="00012660" w:rsidRDefault="00664560" w:rsidP="00664560">
      <w:pPr>
        <w:pStyle w:val="FCNBullet"/>
      </w:pPr>
      <w:r w:rsidRPr="00012660">
        <w:t>Gloves</w:t>
      </w:r>
    </w:p>
    <w:p w14:paraId="2F432385" w14:textId="77777777" w:rsidR="00664560" w:rsidRPr="00012660" w:rsidRDefault="00664560" w:rsidP="00664560">
      <w:pPr>
        <w:spacing w:before="120" w:after="120"/>
        <w:rPr>
          <w:rFonts w:cs="Arial"/>
          <w:bCs/>
          <w:iCs/>
        </w:rPr>
      </w:pPr>
      <w:r w:rsidRPr="00012660">
        <w:rPr>
          <w:rFonts w:cs="Arial"/>
          <w:b/>
          <w:bCs/>
          <w:iCs/>
        </w:rPr>
        <w:t>Implementation</w:t>
      </w:r>
    </w:p>
    <w:p w14:paraId="3DB67F02" w14:textId="77777777" w:rsidR="00664560" w:rsidRPr="00012660" w:rsidRDefault="00664560" w:rsidP="00E70D9A">
      <w:pPr>
        <w:pStyle w:val="FCNnum"/>
        <w:numPr>
          <w:ilvl w:val="0"/>
          <w:numId w:val="47"/>
        </w:numPr>
      </w:pPr>
      <w:r w:rsidRPr="00012660">
        <w:t>Assess patient’s level of consciousness, ability to participate, mobility/activity order and physical limitations. Assess need for toileting, hand washing and oral care before feeding</w:t>
      </w:r>
    </w:p>
    <w:p w14:paraId="1D333377" w14:textId="77777777" w:rsidR="00664560" w:rsidRPr="00012660" w:rsidRDefault="00664560" w:rsidP="00E70D9A">
      <w:pPr>
        <w:pStyle w:val="FCNnum"/>
        <w:numPr>
          <w:ilvl w:val="0"/>
          <w:numId w:val="47"/>
        </w:numPr>
      </w:pPr>
      <w:r w:rsidRPr="00012660">
        <w:t>Position patient appropriately. Sitting position is desirable</w:t>
      </w:r>
    </w:p>
    <w:p w14:paraId="504A1780" w14:textId="77777777" w:rsidR="00664560" w:rsidRPr="00012660" w:rsidRDefault="00664560" w:rsidP="00E70D9A">
      <w:pPr>
        <w:pStyle w:val="FCNnum"/>
        <w:numPr>
          <w:ilvl w:val="0"/>
          <w:numId w:val="47"/>
        </w:numPr>
      </w:pPr>
      <w:r w:rsidRPr="00012660">
        <w:t>Place protective covering over gown if desired</w:t>
      </w:r>
    </w:p>
    <w:p w14:paraId="457456FA" w14:textId="77777777" w:rsidR="00664560" w:rsidRPr="00012660" w:rsidRDefault="00664560" w:rsidP="00E70D9A">
      <w:pPr>
        <w:pStyle w:val="FCNnum"/>
        <w:numPr>
          <w:ilvl w:val="0"/>
          <w:numId w:val="47"/>
        </w:numPr>
      </w:pPr>
      <w:r w:rsidRPr="00012660">
        <w:t>Assist patient in setting up meal tray</w:t>
      </w:r>
    </w:p>
    <w:p w14:paraId="1B39879E" w14:textId="77777777" w:rsidR="00664560" w:rsidRPr="00012660" w:rsidRDefault="00664560" w:rsidP="00E70D9A">
      <w:pPr>
        <w:pStyle w:val="FCNnum"/>
        <w:numPr>
          <w:ilvl w:val="0"/>
          <w:numId w:val="47"/>
        </w:numPr>
      </w:pPr>
      <w:r w:rsidRPr="00012660">
        <w:lastRenderedPageBreak/>
        <w:t>Place adaptive utensils on tray and instruct patient in their use</w:t>
      </w:r>
    </w:p>
    <w:p w14:paraId="0914873A" w14:textId="77777777" w:rsidR="00664560" w:rsidRPr="00012660" w:rsidRDefault="00664560" w:rsidP="00E70D9A">
      <w:pPr>
        <w:pStyle w:val="FCNnum"/>
        <w:numPr>
          <w:ilvl w:val="0"/>
          <w:numId w:val="47"/>
        </w:numPr>
      </w:pPr>
      <w:r w:rsidRPr="00012660">
        <w:t>Identify food location on plate for visually impaired patients</w:t>
      </w:r>
    </w:p>
    <w:p w14:paraId="739472D7" w14:textId="1B34B157" w:rsidR="00664560" w:rsidRPr="00012660" w:rsidRDefault="001E662A" w:rsidP="00E70D9A">
      <w:pPr>
        <w:pStyle w:val="FCNnum"/>
        <w:numPr>
          <w:ilvl w:val="0"/>
          <w:numId w:val="47"/>
        </w:numPr>
      </w:pPr>
      <w:r>
        <w:t>Allow client to eat at their own pace – do not rush!</w:t>
      </w:r>
    </w:p>
    <w:p w14:paraId="210699D8" w14:textId="77777777" w:rsidR="00664560" w:rsidRPr="00012660" w:rsidRDefault="00664560" w:rsidP="00E70D9A">
      <w:pPr>
        <w:pStyle w:val="FCNnum"/>
        <w:numPr>
          <w:ilvl w:val="0"/>
          <w:numId w:val="47"/>
        </w:numPr>
      </w:pPr>
      <w:r w:rsidRPr="00012660">
        <w:t>Alternate foods. Don’t feed all meat then all vegetables</w:t>
      </w:r>
    </w:p>
    <w:p w14:paraId="1548B123" w14:textId="77777777" w:rsidR="00664560" w:rsidRPr="00012660" w:rsidRDefault="00664560" w:rsidP="00E70D9A">
      <w:pPr>
        <w:pStyle w:val="FCNnum"/>
        <w:numPr>
          <w:ilvl w:val="0"/>
          <w:numId w:val="47"/>
        </w:numPr>
      </w:pPr>
      <w:r w:rsidRPr="00012660">
        <w:t>Evaluate patient’s oral intake and ability to eat/feed self</w:t>
      </w:r>
    </w:p>
    <w:p w14:paraId="20C05200" w14:textId="77777777" w:rsidR="00664560" w:rsidRPr="00012660" w:rsidRDefault="00664560" w:rsidP="00664560">
      <w:pPr>
        <w:spacing w:before="120" w:after="120"/>
        <w:rPr>
          <w:rFonts w:cs="Arial"/>
          <w:bCs/>
          <w:iCs/>
        </w:rPr>
      </w:pPr>
      <w:r w:rsidRPr="00012660">
        <w:rPr>
          <w:rFonts w:cs="Arial"/>
          <w:b/>
          <w:bCs/>
          <w:iCs/>
        </w:rPr>
        <w:t>Special precautions</w:t>
      </w:r>
    </w:p>
    <w:p w14:paraId="0D168C04" w14:textId="77777777" w:rsidR="00664560" w:rsidRPr="00012660" w:rsidRDefault="00664560" w:rsidP="00664560">
      <w:pPr>
        <w:pStyle w:val="FCNBullet"/>
      </w:pPr>
      <w:r w:rsidRPr="00012660">
        <w:t>Choking</w:t>
      </w:r>
    </w:p>
    <w:p w14:paraId="350629E7" w14:textId="77777777" w:rsidR="00664560" w:rsidRPr="00E70D9A" w:rsidRDefault="00664560" w:rsidP="00664560">
      <w:pPr>
        <w:pStyle w:val="FCNBullet"/>
        <w:rPr>
          <w:b/>
          <w:bCs/>
        </w:rPr>
      </w:pPr>
      <w:r w:rsidRPr="00012660">
        <w:t>Contaminated food</w:t>
      </w:r>
    </w:p>
    <w:p w14:paraId="48826274" w14:textId="77777777" w:rsidR="00664560" w:rsidRPr="00E70D9A" w:rsidRDefault="00664560" w:rsidP="00664560">
      <w:pPr>
        <w:pStyle w:val="Heading1"/>
        <w:rPr>
          <w:b/>
          <w:bCs/>
        </w:rPr>
      </w:pPr>
      <w:bookmarkStart w:id="11" w:name="MANAGINGAGRESSIONOFDIFFICULTBE"/>
      <w:bookmarkStart w:id="12" w:name="_Toc46223979"/>
      <w:r w:rsidRPr="00E70D9A">
        <w:rPr>
          <w:b/>
          <w:bCs/>
        </w:rPr>
        <w:t>MANAGING AGRESSION OR DIFFICULT BEHAVIOUR</w:t>
      </w:r>
      <w:bookmarkEnd w:id="11"/>
      <w:bookmarkEnd w:id="12"/>
    </w:p>
    <w:p w14:paraId="4D07C652" w14:textId="77777777" w:rsidR="00664560" w:rsidRPr="00012660" w:rsidRDefault="00664560" w:rsidP="00664560">
      <w:pPr>
        <w:spacing w:before="120" w:after="120"/>
        <w:rPr>
          <w:rFonts w:cs="Arial"/>
          <w:bCs/>
          <w:iCs/>
        </w:rPr>
      </w:pPr>
      <w:r w:rsidRPr="00012660">
        <w:rPr>
          <w:rFonts w:cs="Arial"/>
          <w:b/>
          <w:bCs/>
          <w:iCs/>
        </w:rPr>
        <w:t>Equipment</w:t>
      </w:r>
    </w:p>
    <w:p w14:paraId="3E500AE3" w14:textId="1452055D" w:rsidR="00664560" w:rsidRPr="00012660" w:rsidRDefault="00664560" w:rsidP="00664560">
      <w:pPr>
        <w:pStyle w:val="FCNBullet"/>
      </w:pPr>
      <w:r w:rsidRPr="00012660">
        <w:t>Gloves</w:t>
      </w:r>
      <w:r w:rsidR="001E662A">
        <w:t xml:space="preserve"> – if required</w:t>
      </w:r>
    </w:p>
    <w:p w14:paraId="1FBE6ACD" w14:textId="77777777" w:rsidR="00664560" w:rsidRPr="00012660" w:rsidRDefault="00664560" w:rsidP="00664560">
      <w:pPr>
        <w:spacing w:before="120" w:after="120"/>
        <w:rPr>
          <w:rFonts w:cs="Arial"/>
          <w:bCs/>
          <w:iCs/>
        </w:rPr>
      </w:pPr>
      <w:r w:rsidRPr="00012660">
        <w:rPr>
          <w:rFonts w:cs="Arial"/>
          <w:b/>
          <w:bCs/>
          <w:iCs/>
        </w:rPr>
        <w:t>Implementation</w:t>
      </w:r>
    </w:p>
    <w:p w14:paraId="6714071F" w14:textId="77777777" w:rsidR="00664560" w:rsidRPr="00012660" w:rsidRDefault="00664560" w:rsidP="00664560">
      <w:pPr>
        <w:pStyle w:val="FCNnum"/>
        <w:numPr>
          <w:ilvl w:val="0"/>
          <w:numId w:val="13"/>
        </w:numPr>
      </w:pPr>
      <w:r w:rsidRPr="00012660">
        <w:t>Assess the patient history via care plan for historical reference of incidents of aggressive behaviour, substance abuse, significant head injury, criminal behaviour, arrest or imprisonment</w:t>
      </w:r>
    </w:p>
    <w:p w14:paraId="06622980" w14:textId="77777777" w:rsidR="00664560" w:rsidRPr="00012660" w:rsidRDefault="00664560" w:rsidP="00664560">
      <w:pPr>
        <w:pStyle w:val="FCNnum"/>
        <w:numPr>
          <w:ilvl w:val="0"/>
          <w:numId w:val="13"/>
        </w:numPr>
      </w:pPr>
      <w:r w:rsidRPr="00012660">
        <w:t>Assess nursing notes or documented history of recent incidents or near misses</w:t>
      </w:r>
    </w:p>
    <w:p w14:paraId="7EDEC2ED" w14:textId="77777777" w:rsidR="00664560" w:rsidRPr="00012660" w:rsidRDefault="00664560" w:rsidP="00664560">
      <w:pPr>
        <w:pStyle w:val="FCNnum"/>
        <w:numPr>
          <w:ilvl w:val="0"/>
          <w:numId w:val="13"/>
        </w:numPr>
      </w:pPr>
      <w:r w:rsidRPr="00012660">
        <w:t>Assess the workplace upon entering that it is well designed and maintained, well lit, warm and tidy</w:t>
      </w:r>
    </w:p>
    <w:p w14:paraId="42E8FD7A" w14:textId="77777777" w:rsidR="00664560" w:rsidRPr="00012660" w:rsidRDefault="00664560" w:rsidP="00664560">
      <w:pPr>
        <w:pStyle w:val="FCNnum"/>
        <w:numPr>
          <w:ilvl w:val="0"/>
          <w:numId w:val="13"/>
        </w:numPr>
      </w:pPr>
      <w:r w:rsidRPr="00012660">
        <w:t>Assess the patient’s access to means of carrying out aggressive behaviour e.g. guns, knives etc.</w:t>
      </w:r>
    </w:p>
    <w:p w14:paraId="7F510310" w14:textId="77777777" w:rsidR="00664560" w:rsidRPr="00012660" w:rsidRDefault="00664560" w:rsidP="00664560">
      <w:pPr>
        <w:pStyle w:val="FCNnum"/>
        <w:numPr>
          <w:ilvl w:val="0"/>
          <w:numId w:val="13"/>
        </w:numPr>
      </w:pPr>
      <w:r w:rsidRPr="00012660">
        <w:t>Assess current patient behaviour for signs of impending aggression. Signs can include:</w:t>
      </w:r>
    </w:p>
    <w:p w14:paraId="61EF8388" w14:textId="77777777" w:rsidR="00664560" w:rsidRPr="00012660" w:rsidRDefault="00664560" w:rsidP="00664560">
      <w:pPr>
        <w:pStyle w:val="FCNnum"/>
        <w:numPr>
          <w:ilvl w:val="1"/>
          <w:numId w:val="2"/>
        </w:numPr>
      </w:pPr>
      <w:r w:rsidRPr="00012660">
        <w:t>Loud, clipped or angry speech</w:t>
      </w:r>
    </w:p>
    <w:p w14:paraId="3C95E906" w14:textId="77777777" w:rsidR="00664560" w:rsidRPr="00012660" w:rsidRDefault="00664560" w:rsidP="00664560">
      <w:pPr>
        <w:pStyle w:val="FCNnum"/>
        <w:numPr>
          <w:ilvl w:val="1"/>
          <w:numId w:val="2"/>
        </w:numPr>
      </w:pPr>
      <w:r w:rsidRPr="00012660">
        <w:t>Pacing</w:t>
      </w:r>
    </w:p>
    <w:p w14:paraId="5E19653E" w14:textId="77777777" w:rsidR="00664560" w:rsidRPr="00012660" w:rsidRDefault="00664560" w:rsidP="00664560">
      <w:pPr>
        <w:pStyle w:val="FCNnum"/>
        <w:numPr>
          <w:ilvl w:val="1"/>
          <w:numId w:val="2"/>
        </w:numPr>
      </w:pPr>
      <w:r w:rsidRPr="00012660">
        <w:t>Angry facial expression</w:t>
      </w:r>
    </w:p>
    <w:p w14:paraId="0F4DE21B" w14:textId="77777777" w:rsidR="00664560" w:rsidRPr="00012660" w:rsidRDefault="00664560" w:rsidP="00664560">
      <w:pPr>
        <w:pStyle w:val="FCNnum"/>
        <w:numPr>
          <w:ilvl w:val="1"/>
          <w:numId w:val="2"/>
        </w:numPr>
      </w:pPr>
      <w:r w:rsidRPr="00012660">
        <w:t>Intense staring</w:t>
      </w:r>
    </w:p>
    <w:p w14:paraId="39E7CC79" w14:textId="77777777" w:rsidR="00664560" w:rsidRPr="00012660" w:rsidRDefault="00664560" w:rsidP="00664560">
      <w:pPr>
        <w:pStyle w:val="FCNnum"/>
        <w:numPr>
          <w:ilvl w:val="1"/>
          <w:numId w:val="2"/>
        </w:numPr>
      </w:pPr>
      <w:r w:rsidRPr="00012660">
        <w:t>Refusal to communicate</w:t>
      </w:r>
    </w:p>
    <w:p w14:paraId="0C9C0D4F" w14:textId="77777777" w:rsidR="00664560" w:rsidRPr="00012660" w:rsidRDefault="00664560" w:rsidP="00664560">
      <w:pPr>
        <w:pStyle w:val="FCNnum"/>
        <w:numPr>
          <w:ilvl w:val="1"/>
          <w:numId w:val="2"/>
        </w:numPr>
      </w:pPr>
      <w:r w:rsidRPr="00012660">
        <w:t>Threats or gestures</w:t>
      </w:r>
    </w:p>
    <w:p w14:paraId="59B750E3" w14:textId="77777777" w:rsidR="00664560" w:rsidRPr="00012660" w:rsidRDefault="00664560" w:rsidP="00664560">
      <w:pPr>
        <w:pStyle w:val="FCNnum"/>
        <w:numPr>
          <w:ilvl w:val="1"/>
          <w:numId w:val="2"/>
        </w:numPr>
      </w:pPr>
      <w:r w:rsidRPr="00012660">
        <w:t>Physical agitation</w:t>
      </w:r>
    </w:p>
    <w:p w14:paraId="68A6EF5A" w14:textId="77777777" w:rsidR="00664560" w:rsidRPr="00012660" w:rsidRDefault="00664560" w:rsidP="00664560">
      <w:pPr>
        <w:pStyle w:val="FCNnum"/>
        <w:numPr>
          <w:ilvl w:val="1"/>
          <w:numId w:val="2"/>
        </w:numPr>
      </w:pPr>
      <w:r w:rsidRPr="00012660">
        <w:t>Restlessness or fidgeting</w:t>
      </w:r>
    </w:p>
    <w:p w14:paraId="67393632" w14:textId="77777777" w:rsidR="00664560" w:rsidRPr="00012660" w:rsidRDefault="00664560" w:rsidP="00664560">
      <w:pPr>
        <w:pStyle w:val="FCNnum"/>
        <w:numPr>
          <w:ilvl w:val="1"/>
          <w:numId w:val="2"/>
        </w:numPr>
      </w:pPr>
      <w:r w:rsidRPr="00012660">
        <w:t>Delusions or hallucinations</w:t>
      </w:r>
    </w:p>
    <w:p w14:paraId="18E10897" w14:textId="77777777" w:rsidR="00664560" w:rsidRPr="00012660" w:rsidRDefault="00664560" w:rsidP="00664560">
      <w:pPr>
        <w:pStyle w:val="FCNnum"/>
        <w:numPr>
          <w:ilvl w:val="1"/>
          <w:numId w:val="2"/>
        </w:numPr>
      </w:pPr>
      <w:r w:rsidRPr="00012660">
        <w:t>Intoxication</w:t>
      </w:r>
    </w:p>
    <w:p w14:paraId="0C1335F7" w14:textId="77777777" w:rsidR="00664560" w:rsidRPr="00012660" w:rsidRDefault="00664560" w:rsidP="00664560">
      <w:pPr>
        <w:pStyle w:val="FCNnum"/>
        <w:numPr>
          <w:ilvl w:val="1"/>
          <w:numId w:val="2"/>
        </w:numPr>
      </w:pPr>
      <w:r w:rsidRPr="00012660">
        <w:t>Aggressive to the environment</w:t>
      </w:r>
    </w:p>
    <w:p w14:paraId="580A058B" w14:textId="77777777" w:rsidR="00664560" w:rsidRPr="00012660" w:rsidRDefault="00664560" w:rsidP="00664560">
      <w:pPr>
        <w:pStyle w:val="FCNnum"/>
        <w:numPr>
          <w:ilvl w:val="1"/>
          <w:numId w:val="2"/>
        </w:numPr>
      </w:pPr>
      <w:r w:rsidRPr="00012660">
        <w:t>Isolative behaviour</w:t>
      </w:r>
    </w:p>
    <w:p w14:paraId="138383E9" w14:textId="77777777" w:rsidR="00664560" w:rsidRPr="00012660" w:rsidRDefault="00664560" w:rsidP="00664560">
      <w:pPr>
        <w:pStyle w:val="FCNnum"/>
        <w:numPr>
          <w:ilvl w:val="1"/>
          <w:numId w:val="2"/>
        </w:numPr>
      </w:pPr>
      <w:r w:rsidRPr="00012660">
        <w:t>Frequent demands</w:t>
      </w:r>
    </w:p>
    <w:p w14:paraId="37683007" w14:textId="77777777" w:rsidR="00664560" w:rsidRPr="00012660" w:rsidRDefault="00664560" w:rsidP="00664560">
      <w:pPr>
        <w:pStyle w:val="FCNnum"/>
      </w:pPr>
      <w:r w:rsidRPr="00012660">
        <w:t>Assess risk relating to the behaviour confronted</w:t>
      </w:r>
    </w:p>
    <w:p w14:paraId="330740BB" w14:textId="77777777" w:rsidR="00664560" w:rsidRPr="00012660" w:rsidRDefault="00664560" w:rsidP="00664560">
      <w:pPr>
        <w:pStyle w:val="FCNnum"/>
      </w:pPr>
      <w:r w:rsidRPr="00012660">
        <w:t>Stay calm and do not confront</w:t>
      </w:r>
    </w:p>
    <w:p w14:paraId="384B04A6" w14:textId="77777777" w:rsidR="00664560" w:rsidRPr="00012660" w:rsidRDefault="00664560" w:rsidP="00664560">
      <w:pPr>
        <w:pStyle w:val="FCNnum"/>
      </w:pPr>
      <w:r w:rsidRPr="00012660">
        <w:t>Make a decision whether to stay or leave</w:t>
      </w:r>
    </w:p>
    <w:p w14:paraId="30FE2F6B" w14:textId="77777777" w:rsidR="00664560" w:rsidRPr="00012660" w:rsidRDefault="00664560" w:rsidP="00664560">
      <w:pPr>
        <w:pStyle w:val="FCNnum"/>
      </w:pPr>
      <w:r w:rsidRPr="00012660">
        <w:lastRenderedPageBreak/>
        <w:t>The decision to leave should be made when the situation cannot be controlled, you are alone with an aggressive patient or you feel in danger</w:t>
      </w:r>
    </w:p>
    <w:p w14:paraId="226DF0EB" w14:textId="77777777" w:rsidR="00664560" w:rsidRPr="00012660" w:rsidRDefault="00664560" w:rsidP="00664560">
      <w:pPr>
        <w:pStyle w:val="FCNnum"/>
      </w:pPr>
      <w:r w:rsidRPr="00012660">
        <w:t xml:space="preserve">Staying </w:t>
      </w:r>
    </w:p>
    <w:p w14:paraId="6EC02110" w14:textId="77777777" w:rsidR="00664560" w:rsidRPr="00012660" w:rsidRDefault="00664560" w:rsidP="00664560">
      <w:pPr>
        <w:pStyle w:val="FCNnum"/>
        <w:numPr>
          <w:ilvl w:val="1"/>
          <w:numId w:val="2"/>
        </w:numPr>
      </w:pPr>
      <w:r w:rsidRPr="00012660">
        <w:t>Seek support from others if possible</w:t>
      </w:r>
    </w:p>
    <w:p w14:paraId="5BC15DC5" w14:textId="77777777" w:rsidR="00664560" w:rsidRPr="00012660" w:rsidRDefault="00664560" w:rsidP="00664560">
      <w:pPr>
        <w:pStyle w:val="FCNnum"/>
        <w:numPr>
          <w:ilvl w:val="1"/>
          <w:numId w:val="2"/>
        </w:numPr>
      </w:pPr>
      <w:r w:rsidRPr="00012660">
        <w:t>Issue a verbal warning to the patient if the risk level is low</w:t>
      </w:r>
    </w:p>
    <w:p w14:paraId="24372B41" w14:textId="77777777" w:rsidR="00664560" w:rsidRPr="00012660" w:rsidRDefault="00664560" w:rsidP="00664560">
      <w:pPr>
        <w:pStyle w:val="FCNnum"/>
        <w:numPr>
          <w:ilvl w:val="1"/>
          <w:numId w:val="2"/>
        </w:numPr>
      </w:pPr>
      <w:r w:rsidRPr="00012660">
        <w:t xml:space="preserve">If the risk level is medium to high and you are unable to leave, phone the office on </w:t>
      </w:r>
      <w:r w:rsidRPr="00C04D1F">
        <w:t>(02)</w:t>
      </w:r>
      <w:r w:rsidRPr="00012660">
        <w:rPr>
          <w:b/>
        </w:rPr>
        <w:t xml:space="preserve"> 9600 6612</w:t>
      </w:r>
    </w:p>
    <w:p w14:paraId="73832A89" w14:textId="77777777" w:rsidR="00664560" w:rsidRPr="00012660" w:rsidRDefault="00664560" w:rsidP="00664560">
      <w:pPr>
        <w:pStyle w:val="FCNnum"/>
        <w:numPr>
          <w:ilvl w:val="1"/>
          <w:numId w:val="2"/>
        </w:numPr>
      </w:pPr>
      <w:r w:rsidRPr="00012660">
        <w:t>Let the person who is being spoken to be aware of the situation by using the code “Sunflower Cottage”</w:t>
      </w:r>
    </w:p>
    <w:p w14:paraId="0A03C661" w14:textId="77777777" w:rsidR="00664560" w:rsidRPr="00012660" w:rsidRDefault="00664560" w:rsidP="00664560">
      <w:pPr>
        <w:pStyle w:val="FCNnum"/>
        <w:numPr>
          <w:ilvl w:val="1"/>
          <w:numId w:val="2"/>
        </w:numPr>
      </w:pPr>
      <w:r w:rsidRPr="00012660">
        <w:t>Take precautions, keep your distance, ensure you have the patient in complete view and remain vigilant</w:t>
      </w:r>
    </w:p>
    <w:p w14:paraId="4DDE2D69" w14:textId="77777777" w:rsidR="00664560" w:rsidRPr="00012660" w:rsidRDefault="00664560" w:rsidP="00664560">
      <w:pPr>
        <w:pStyle w:val="FCNnum"/>
        <w:numPr>
          <w:ilvl w:val="1"/>
          <w:numId w:val="2"/>
        </w:numPr>
      </w:pPr>
      <w:r w:rsidRPr="00012660">
        <w:t>Leave if the opportunity arises or wait for another staff member to arrive</w:t>
      </w:r>
    </w:p>
    <w:p w14:paraId="5F80FB7F" w14:textId="77777777" w:rsidR="00664560" w:rsidRPr="00012660" w:rsidRDefault="00664560" w:rsidP="00664560">
      <w:pPr>
        <w:pStyle w:val="FCNnum"/>
      </w:pPr>
      <w:r w:rsidRPr="00012660">
        <w:t>Leaving</w:t>
      </w:r>
    </w:p>
    <w:p w14:paraId="723D159E" w14:textId="77777777" w:rsidR="00664560" w:rsidRPr="00012660" w:rsidRDefault="00664560" w:rsidP="00664560">
      <w:pPr>
        <w:pStyle w:val="FCNnum"/>
        <w:numPr>
          <w:ilvl w:val="1"/>
          <w:numId w:val="2"/>
        </w:numPr>
      </w:pPr>
      <w:r w:rsidRPr="00012660">
        <w:t xml:space="preserve">Upon leaving the workplace, report the incident immediately to the office on (02) </w:t>
      </w:r>
      <w:r w:rsidRPr="00012660">
        <w:rPr>
          <w:b/>
        </w:rPr>
        <w:t>9600 6612</w:t>
      </w:r>
    </w:p>
    <w:p w14:paraId="2C73507A" w14:textId="77777777" w:rsidR="00664560" w:rsidRPr="00012660" w:rsidRDefault="00664560" w:rsidP="00664560">
      <w:pPr>
        <w:pStyle w:val="FCNnum"/>
        <w:numPr>
          <w:ilvl w:val="1"/>
          <w:numId w:val="2"/>
        </w:numPr>
      </w:pPr>
      <w:r w:rsidRPr="00012660">
        <w:t>Arrange a time to speak in person with one of the professional staff to lodge an incident report</w:t>
      </w:r>
    </w:p>
    <w:p w14:paraId="5EE31862" w14:textId="77777777" w:rsidR="00664560" w:rsidRPr="00012660" w:rsidRDefault="00664560" w:rsidP="00664560">
      <w:pPr>
        <w:spacing w:before="120" w:after="120"/>
        <w:rPr>
          <w:rFonts w:cs="Arial"/>
          <w:b/>
          <w:bCs/>
          <w:iCs/>
        </w:rPr>
      </w:pPr>
      <w:r w:rsidRPr="00012660">
        <w:rPr>
          <w:rFonts w:cs="Arial"/>
          <w:b/>
          <w:bCs/>
          <w:iCs/>
        </w:rPr>
        <w:t>Special precautions</w:t>
      </w:r>
    </w:p>
    <w:p w14:paraId="492B4D0E" w14:textId="77777777" w:rsidR="00664560" w:rsidRPr="00012660" w:rsidRDefault="00664560" w:rsidP="00664560">
      <w:pPr>
        <w:pStyle w:val="FCNBullet"/>
      </w:pPr>
      <w:r w:rsidRPr="00012660">
        <w:t>Staff to have thorough knowledge of patient history and current condition</w:t>
      </w:r>
    </w:p>
    <w:p w14:paraId="1D37E9AE" w14:textId="77777777" w:rsidR="00664560" w:rsidRPr="00012660" w:rsidRDefault="00664560" w:rsidP="00664560">
      <w:pPr>
        <w:pStyle w:val="FCNBullet"/>
      </w:pPr>
      <w:r w:rsidRPr="00012660">
        <w:t>Staff to be trained or have past experience of managing aggression</w:t>
      </w:r>
    </w:p>
    <w:p w14:paraId="050C78A7" w14:textId="77777777" w:rsidR="00664560" w:rsidRPr="00012660" w:rsidRDefault="00664560" w:rsidP="00664560">
      <w:pPr>
        <w:pStyle w:val="FCNBullet"/>
      </w:pPr>
      <w:r w:rsidRPr="00012660">
        <w:t>All staff to be inducted in the correct use of the emergency code word.</w:t>
      </w:r>
    </w:p>
    <w:p w14:paraId="4A7D5A3C" w14:textId="77777777" w:rsidR="00664560" w:rsidRPr="00E70D9A" w:rsidRDefault="00664560" w:rsidP="00664560">
      <w:pPr>
        <w:pStyle w:val="Heading1"/>
        <w:rPr>
          <w:b/>
          <w:bCs/>
          <w:color w:val="767171"/>
        </w:rPr>
      </w:pPr>
      <w:bookmarkStart w:id="13" w:name="MEALPREP"/>
      <w:bookmarkStart w:id="14" w:name="_Toc46223980"/>
      <w:r w:rsidRPr="00E70D9A">
        <w:rPr>
          <w:b/>
          <w:bCs/>
        </w:rPr>
        <w:t>MEAL PREPARATION</w:t>
      </w:r>
      <w:bookmarkEnd w:id="13"/>
      <w:bookmarkEnd w:id="14"/>
    </w:p>
    <w:p w14:paraId="45FB9925" w14:textId="77777777" w:rsidR="00664560" w:rsidRPr="00012660" w:rsidRDefault="00664560" w:rsidP="00664560">
      <w:pPr>
        <w:spacing w:before="120" w:after="120"/>
        <w:rPr>
          <w:rFonts w:cs="Arial"/>
          <w:bCs/>
          <w:iCs/>
        </w:rPr>
      </w:pPr>
      <w:r w:rsidRPr="00012660">
        <w:rPr>
          <w:rFonts w:cs="Arial"/>
          <w:b/>
          <w:bCs/>
          <w:iCs/>
        </w:rPr>
        <w:t>Equipment</w:t>
      </w:r>
    </w:p>
    <w:p w14:paraId="602F091D" w14:textId="77777777" w:rsidR="00664560" w:rsidRPr="00012660" w:rsidRDefault="00664560" w:rsidP="00664560">
      <w:pPr>
        <w:pStyle w:val="FCNBullet"/>
      </w:pPr>
      <w:r w:rsidRPr="00012660">
        <w:t>General cooking utensils and equipment</w:t>
      </w:r>
    </w:p>
    <w:p w14:paraId="077D943A" w14:textId="77777777" w:rsidR="00664560" w:rsidRPr="00012660" w:rsidRDefault="00664560" w:rsidP="00664560">
      <w:pPr>
        <w:pStyle w:val="FCNBullet"/>
      </w:pPr>
      <w:r w:rsidRPr="00012660">
        <w:t>Household cleaning products</w:t>
      </w:r>
    </w:p>
    <w:p w14:paraId="77AC1DC1" w14:textId="77777777" w:rsidR="00664560" w:rsidRPr="00012660" w:rsidRDefault="00664560" w:rsidP="00664560">
      <w:pPr>
        <w:pStyle w:val="FCNBullet"/>
      </w:pPr>
      <w:r w:rsidRPr="00012660">
        <w:t>PPE</w:t>
      </w:r>
    </w:p>
    <w:p w14:paraId="1B1F952A" w14:textId="77777777" w:rsidR="00E70D9A" w:rsidRDefault="00E70D9A" w:rsidP="00664560">
      <w:pPr>
        <w:spacing w:before="120" w:after="120"/>
        <w:rPr>
          <w:rFonts w:cs="Arial"/>
          <w:b/>
          <w:bCs/>
          <w:iCs/>
        </w:rPr>
      </w:pPr>
    </w:p>
    <w:p w14:paraId="20FE6728" w14:textId="2FEC665C" w:rsidR="00664560" w:rsidRPr="00012660" w:rsidRDefault="00664560" w:rsidP="00664560">
      <w:pPr>
        <w:spacing w:before="120" w:after="120"/>
        <w:rPr>
          <w:rFonts w:cs="Arial"/>
          <w:bCs/>
          <w:iCs/>
        </w:rPr>
      </w:pPr>
      <w:r w:rsidRPr="00012660">
        <w:rPr>
          <w:rFonts w:cs="Arial"/>
          <w:b/>
          <w:bCs/>
          <w:iCs/>
        </w:rPr>
        <w:t>Implementation</w:t>
      </w:r>
    </w:p>
    <w:p w14:paraId="5AC82EB0" w14:textId="77777777" w:rsidR="00664560" w:rsidRPr="00012660" w:rsidRDefault="00664560" w:rsidP="00664560">
      <w:pPr>
        <w:pStyle w:val="FCNnum"/>
        <w:numPr>
          <w:ilvl w:val="0"/>
          <w:numId w:val="14"/>
        </w:numPr>
      </w:pPr>
      <w:r w:rsidRPr="00012660">
        <w:t>Wash hands thoroughly, before &amp; after using gloves, before preparing food, as you go and after handling raw meat. Use antibacterial soap.</w:t>
      </w:r>
    </w:p>
    <w:p w14:paraId="4CB408E1" w14:textId="77777777" w:rsidR="00664560" w:rsidRPr="00012660" w:rsidRDefault="00664560" w:rsidP="00664560">
      <w:pPr>
        <w:pStyle w:val="FCNnum"/>
        <w:numPr>
          <w:ilvl w:val="0"/>
          <w:numId w:val="14"/>
        </w:numPr>
      </w:pPr>
      <w:r w:rsidRPr="00012660">
        <w:t>Always ensure that the work area is clean and sterile and be free from pests. Care staff should assess clients’ homes in relation to pests and determine if food can be prepared safely.</w:t>
      </w:r>
    </w:p>
    <w:p w14:paraId="31C56BA4" w14:textId="77777777" w:rsidR="00664560" w:rsidRPr="00012660" w:rsidRDefault="00664560" w:rsidP="00664560">
      <w:pPr>
        <w:pStyle w:val="FCNnum"/>
        <w:numPr>
          <w:ilvl w:val="0"/>
          <w:numId w:val="14"/>
        </w:numPr>
      </w:pPr>
      <w:r w:rsidRPr="00012660">
        <w:t>The kitchen environment should have;</w:t>
      </w:r>
    </w:p>
    <w:p w14:paraId="7DBF4C7D" w14:textId="77777777" w:rsidR="00664560" w:rsidRPr="00012660" w:rsidRDefault="00664560" w:rsidP="00664560">
      <w:pPr>
        <w:pStyle w:val="FCNnum"/>
        <w:numPr>
          <w:ilvl w:val="1"/>
          <w:numId w:val="2"/>
        </w:numPr>
      </w:pPr>
      <w:r w:rsidRPr="00012660">
        <w:t>Walls that are clean and there is no evidence of peeling paint.</w:t>
      </w:r>
    </w:p>
    <w:p w14:paraId="2EE6566A" w14:textId="77777777" w:rsidR="00664560" w:rsidRPr="00012660" w:rsidRDefault="00664560" w:rsidP="00664560">
      <w:pPr>
        <w:pStyle w:val="FCNnum"/>
        <w:numPr>
          <w:ilvl w:val="1"/>
          <w:numId w:val="2"/>
        </w:numPr>
      </w:pPr>
      <w:r w:rsidRPr="00012660">
        <w:t>The ceiling is clean and free from grease and airborne particle build up.</w:t>
      </w:r>
    </w:p>
    <w:p w14:paraId="558DF5DA" w14:textId="77777777" w:rsidR="00664560" w:rsidRPr="00012660" w:rsidRDefault="00664560" w:rsidP="00664560">
      <w:pPr>
        <w:pStyle w:val="FCNnum"/>
        <w:numPr>
          <w:ilvl w:val="1"/>
          <w:numId w:val="2"/>
        </w:numPr>
      </w:pPr>
      <w:r w:rsidRPr="00012660">
        <w:t>The flooring is in reasonable condition and</w:t>
      </w:r>
    </w:p>
    <w:p w14:paraId="421D81C3" w14:textId="77777777" w:rsidR="00664560" w:rsidRPr="00012660" w:rsidRDefault="00664560" w:rsidP="00664560">
      <w:pPr>
        <w:pStyle w:val="FCNnum"/>
        <w:numPr>
          <w:ilvl w:val="1"/>
          <w:numId w:val="2"/>
        </w:numPr>
      </w:pPr>
      <w:r w:rsidRPr="00012660">
        <w:t>Free from rubbish and waste.</w:t>
      </w:r>
    </w:p>
    <w:p w14:paraId="01080051" w14:textId="77777777" w:rsidR="00664560" w:rsidRPr="00012660" w:rsidRDefault="00664560" w:rsidP="00664560">
      <w:pPr>
        <w:pStyle w:val="FCNnum"/>
      </w:pPr>
      <w:r w:rsidRPr="00012660">
        <w:lastRenderedPageBreak/>
        <w:t>Before commencing food preparation, consult client’s care plan for dietary requirements / allergies / special requests etc.</w:t>
      </w:r>
    </w:p>
    <w:p w14:paraId="2B00DB2D" w14:textId="77777777" w:rsidR="00664560" w:rsidRPr="00012660" w:rsidRDefault="00664560" w:rsidP="00664560">
      <w:pPr>
        <w:pStyle w:val="FCNnum"/>
      </w:pPr>
      <w:r w:rsidRPr="00012660">
        <w:t>Clients from diverse cultural backgrounds that have specific dietary needs, particularly during significant religious times.</w:t>
      </w:r>
    </w:p>
    <w:p w14:paraId="5AE50638" w14:textId="77777777" w:rsidR="00664560" w:rsidRPr="00012660" w:rsidRDefault="00664560" w:rsidP="00664560">
      <w:pPr>
        <w:pStyle w:val="FCNnum"/>
      </w:pPr>
      <w:r w:rsidRPr="00012660">
        <w:t>Clients with health changes impacting on swallowing.</w:t>
      </w:r>
    </w:p>
    <w:p w14:paraId="1F2C7284" w14:textId="77777777" w:rsidR="00664560" w:rsidRPr="00012660" w:rsidRDefault="00664560" w:rsidP="00664560">
      <w:pPr>
        <w:pStyle w:val="FCNnum"/>
      </w:pPr>
      <w:r w:rsidRPr="00012660">
        <w:t>Staff preparing meals for clients in their homes are not expected to monitor meal temperatures however they should be aware:</w:t>
      </w:r>
    </w:p>
    <w:p w14:paraId="0731FDC9" w14:textId="77777777" w:rsidR="00664560" w:rsidRPr="00012660" w:rsidRDefault="00664560" w:rsidP="00664560">
      <w:pPr>
        <w:pStyle w:val="FCNnum"/>
        <w:numPr>
          <w:ilvl w:val="1"/>
          <w:numId w:val="2"/>
        </w:numPr>
      </w:pPr>
      <w:r w:rsidRPr="00012660">
        <w:t>Not to leave meals standing which increases the risk of bacterium growing</w:t>
      </w:r>
    </w:p>
    <w:p w14:paraId="23E1B49B" w14:textId="77777777" w:rsidR="00664560" w:rsidRPr="00012660" w:rsidRDefault="00664560" w:rsidP="00664560">
      <w:pPr>
        <w:pStyle w:val="FCNnum"/>
        <w:numPr>
          <w:ilvl w:val="1"/>
          <w:numId w:val="2"/>
        </w:numPr>
      </w:pPr>
      <w:r w:rsidRPr="00012660">
        <w:t>Cool food quickly and never reheat food more than once.</w:t>
      </w:r>
    </w:p>
    <w:p w14:paraId="24DA54B5" w14:textId="77777777" w:rsidR="00664560" w:rsidRPr="00012660" w:rsidRDefault="00664560" w:rsidP="00664560">
      <w:pPr>
        <w:pStyle w:val="FCNnum"/>
        <w:numPr>
          <w:ilvl w:val="1"/>
          <w:numId w:val="2"/>
        </w:numPr>
      </w:pPr>
      <w:r w:rsidRPr="00012660">
        <w:t>Make sure it is piping hot when reheated</w:t>
      </w:r>
    </w:p>
    <w:p w14:paraId="66F078A5" w14:textId="77777777" w:rsidR="00664560" w:rsidRPr="00012660" w:rsidRDefault="00664560" w:rsidP="00664560">
      <w:pPr>
        <w:pStyle w:val="FCNnum"/>
        <w:numPr>
          <w:ilvl w:val="1"/>
          <w:numId w:val="2"/>
        </w:numPr>
      </w:pPr>
      <w:r w:rsidRPr="00012660">
        <w:t>Make sure frozen food is completely defrosted before cooking unless the manufacturer’s instructions say otherwise</w:t>
      </w:r>
    </w:p>
    <w:p w14:paraId="32514A6D" w14:textId="77777777" w:rsidR="00664560" w:rsidRPr="00012660" w:rsidRDefault="00664560" w:rsidP="00664560">
      <w:pPr>
        <w:pStyle w:val="FCNnum"/>
        <w:numPr>
          <w:ilvl w:val="1"/>
          <w:numId w:val="2"/>
        </w:numPr>
      </w:pPr>
      <w:r w:rsidRPr="00012660">
        <w:t>Always encourage client participation in meal preparation to the level of their capability, or simply being in the kitchen for social inclusion.</w:t>
      </w:r>
    </w:p>
    <w:p w14:paraId="73A1146E" w14:textId="77777777" w:rsidR="00664560" w:rsidRPr="00012660" w:rsidRDefault="00664560" w:rsidP="00664560">
      <w:pPr>
        <w:pStyle w:val="FCNnum"/>
      </w:pPr>
      <w:r w:rsidRPr="00012660">
        <w:t>Ask clients before a shopping trip if they would like more food variety in their planned meals.</w:t>
      </w:r>
    </w:p>
    <w:p w14:paraId="0599C231" w14:textId="77777777" w:rsidR="00664560" w:rsidRPr="00012660" w:rsidRDefault="00664560" w:rsidP="00664560">
      <w:pPr>
        <w:pStyle w:val="FCNnum"/>
      </w:pPr>
      <w:r w:rsidRPr="00012660">
        <w:t xml:space="preserve">It is important for them to have a choice of food types prepared for them and they should be encouraged to exercise choice in all activities delivered by care staff. </w:t>
      </w:r>
    </w:p>
    <w:p w14:paraId="76BB7996" w14:textId="627DA526" w:rsidR="00664560" w:rsidRPr="00012660" w:rsidRDefault="00664560" w:rsidP="00664560">
      <w:pPr>
        <w:pStyle w:val="FCNnum"/>
      </w:pPr>
      <w:r w:rsidRPr="00012660">
        <w:t xml:space="preserve">A CDC approach puts them in the centre of any service </w:t>
      </w:r>
      <w:r w:rsidR="00307FBA" w:rsidRPr="00012660">
        <w:t>provision,</w:t>
      </w:r>
      <w:r w:rsidRPr="00012660">
        <w:t xml:space="preserve"> and they should be encouraged to consider all options open to them.</w:t>
      </w:r>
    </w:p>
    <w:p w14:paraId="11345AA5" w14:textId="77777777" w:rsidR="00664560" w:rsidRPr="00012660" w:rsidRDefault="00664560" w:rsidP="00664560">
      <w:pPr>
        <w:pStyle w:val="FCNnum"/>
      </w:pPr>
      <w:r w:rsidRPr="00012660">
        <w:t>Always ensure that food and produce used is free of bacteria and utilised in its entirety prior to its expiry date.</w:t>
      </w:r>
    </w:p>
    <w:p w14:paraId="208615D4" w14:textId="77777777" w:rsidR="00664560" w:rsidRPr="00012660" w:rsidRDefault="00664560" w:rsidP="00664560">
      <w:pPr>
        <w:pStyle w:val="FCNnum"/>
      </w:pPr>
      <w:r w:rsidRPr="00012660">
        <w:t>Check expiry dates before using foodstuffs.</w:t>
      </w:r>
    </w:p>
    <w:p w14:paraId="53002E19" w14:textId="77777777" w:rsidR="00664560" w:rsidRPr="00012660" w:rsidRDefault="00664560" w:rsidP="00664560">
      <w:pPr>
        <w:pStyle w:val="FCNnum"/>
      </w:pPr>
      <w:r w:rsidRPr="00012660">
        <w:t>Always ensure that appliances are in good working order and properly maintained.</w:t>
      </w:r>
    </w:p>
    <w:p w14:paraId="48F544E1" w14:textId="77777777" w:rsidR="00664560" w:rsidRPr="00012660" w:rsidRDefault="00664560" w:rsidP="00664560">
      <w:pPr>
        <w:pStyle w:val="FCNnum"/>
      </w:pPr>
      <w:r w:rsidRPr="00012660">
        <w:t xml:space="preserve">Keep perishable high-risk foods such as meat, fish, eggs and milk products under refrigeration. Use a thermometer to check your fridge is below 8 degrees centigrade. </w:t>
      </w:r>
    </w:p>
    <w:p w14:paraId="046056BD" w14:textId="77777777" w:rsidR="00664560" w:rsidRPr="00012660" w:rsidRDefault="00664560" w:rsidP="00664560">
      <w:pPr>
        <w:pStyle w:val="FCNnum"/>
      </w:pPr>
      <w:r w:rsidRPr="00012660">
        <w:t>Avoid cross contamination of bacteria between raw and cooked foods by storing raw meat, fish, and poultry in a suitable container in the bottom of the fridge. Cooked and ready-to-eat food should be kept on the top shelves.</w:t>
      </w:r>
    </w:p>
    <w:p w14:paraId="7EEC52D1" w14:textId="77777777" w:rsidR="00664560" w:rsidRPr="00012660" w:rsidRDefault="00664560" w:rsidP="00664560">
      <w:pPr>
        <w:pStyle w:val="FCNnum"/>
      </w:pPr>
      <w:r w:rsidRPr="00012660">
        <w:t>Food authorities suggest that different coloured boards are used for different purposes. This is not an expectation in a client’s home however, care staff should be aware of the dangers of cutting up raw chicken and then not washing the board immediately after the procedure or reuse.</w:t>
      </w:r>
    </w:p>
    <w:p w14:paraId="4B322B0A" w14:textId="77777777" w:rsidR="00664560" w:rsidRPr="00012660" w:rsidRDefault="00664560" w:rsidP="00664560">
      <w:pPr>
        <w:pStyle w:val="FCNnum"/>
      </w:pPr>
      <w:r w:rsidRPr="00012660">
        <w:t>Do not leave cooked meat, fish or dairy foods at room temperature. Keep them piping hot or cold.</w:t>
      </w:r>
    </w:p>
    <w:p w14:paraId="5EA9F613" w14:textId="77777777" w:rsidR="00664560" w:rsidRPr="00012660" w:rsidRDefault="00664560" w:rsidP="00664560">
      <w:pPr>
        <w:pStyle w:val="FCNnum"/>
      </w:pPr>
      <w:r w:rsidRPr="00012660">
        <w:t xml:space="preserve">Make sure food is cooked thoroughly, all the way through – meat juices should run clear. </w:t>
      </w:r>
    </w:p>
    <w:p w14:paraId="39520FC5" w14:textId="77777777" w:rsidR="00664560" w:rsidRPr="00012660" w:rsidRDefault="00664560" w:rsidP="00664560">
      <w:pPr>
        <w:pStyle w:val="FCNnum"/>
      </w:pPr>
      <w:r w:rsidRPr="00012660">
        <w:t>After completing food preparation, keep the kitchen and equipment clean, consider using an anti-bacterial spray on surfaces. Always ensure that utensils and equipment are thoroughly cleaned and have been stored correctly.</w:t>
      </w:r>
    </w:p>
    <w:p w14:paraId="1C33BC61" w14:textId="77777777" w:rsidR="00664560" w:rsidRPr="00012660" w:rsidRDefault="00664560" w:rsidP="00664560">
      <w:pPr>
        <w:spacing w:before="120" w:after="120"/>
        <w:rPr>
          <w:rFonts w:cs="Arial"/>
          <w:bCs/>
          <w:iCs/>
        </w:rPr>
      </w:pPr>
      <w:r w:rsidRPr="00012660">
        <w:rPr>
          <w:rFonts w:cs="Arial"/>
          <w:b/>
          <w:bCs/>
          <w:iCs/>
        </w:rPr>
        <w:t>Special precautions</w:t>
      </w:r>
    </w:p>
    <w:p w14:paraId="07CE977B" w14:textId="77777777" w:rsidR="00664560" w:rsidRPr="00012660" w:rsidRDefault="00664560" w:rsidP="00664560">
      <w:pPr>
        <w:pStyle w:val="FCNBullet"/>
      </w:pPr>
      <w:r w:rsidRPr="00012660">
        <w:t>Infection control</w:t>
      </w:r>
    </w:p>
    <w:p w14:paraId="1B95ECAD" w14:textId="77777777" w:rsidR="00664560" w:rsidRPr="00012660" w:rsidRDefault="00664560" w:rsidP="00664560">
      <w:pPr>
        <w:pStyle w:val="FCNBullet"/>
      </w:pPr>
      <w:r w:rsidRPr="00012660">
        <w:t>Hand Washing control</w:t>
      </w:r>
    </w:p>
    <w:p w14:paraId="61A57C04" w14:textId="77777777" w:rsidR="00664560" w:rsidRPr="00012660" w:rsidRDefault="00664560" w:rsidP="00664560">
      <w:pPr>
        <w:pStyle w:val="FCNBullet"/>
      </w:pPr>
      <w:r w:rsidRPr="00012660">
        <w:lastRenderedPageBreak/>
        <w:t>Bacteria control</w:t>
      </w:r>
    </w:p>
    <w:p w14:paraId="2493971F" w14:textId="77777777" w:rsidR="00664560" w:rsidRPr="00012660" w:rsidRDefault="00664560" w:rsidP="00664560">
      <w:pPr>
        <w:pStyle w:val="FCNBullet"/>
      </w:pPr>
      <w:r w:rsidRPr="00012660">
        <w:t>Hazardous substances</w:t>
      </w:r>
    </w:p>
    <w:p w14:paraId="4D1948CB" w14:textId="77777777" w:rsidR="00664560" w:rsidRPr="00012660" w:rsidRDefault="00664560" w:rsidP="00664560">
      <w:pPr>
        <w:pStyle w:val="FCNBullet"/>
      </w:pPr>
      <w:r w:rsidRPr="00012660">
        <w:t>Feedback regarding food services</w:t>
      </w:r>
    </w:p>
    <w:p w14:paraId="5E0A66FD" w14:textId="77777777" w:rsidR="00664560" w:rsidRPr="00E70D9A" w:rsidRDefault="00664560" w:rsidP="00664560">
      <w:pPr>
        <w:pStyle w:val="Heading1"/>
        <w:rPr>
          <w:b/>
          <w:bCs/>
        </w:rPr>
      </w:pPr>
      <w:bookmarkStart w:id="15" w:name="PERFORMINGHOMEVISIT"/>
      <w:bookmarkStart w:id="16" w:name="_Toc46223981"/>
      <w:r w:rsidRPr="00E70D9A">
        <w:rPr>
          <w:b/>
          <w:bCs/>
        </w:rPr>
        <w:t>PERFORMING HOME VISIT</w:t>
      </w:r>
      <w:bookmarkEnd w:id="15"/>
      <w:bookmarkEnd w:id="16"/>
    </w:p>
    <w:p w14:paraId="501DF08B" w14:textId="77777777" w:rsidR="00664560" w:rsidRPr="00012660" w:rsidRDefault="00664560" w:rsidP="00664560">
      <w:pPr>
        <w:spacing w:before="120" w:after="120"/>
        <w:rPr>
          <w:rFonts w:cs="Arial"/>
          <w:bCs/>
          <w:iCs/>
        </w:rPr>
      </w:pPr>
      <w:r w:rsidRPr="00012660">
        <w:rPr>
          <w:rFonts w:cs="Arial"/>
          <w:b/>
          <w:bCs/>
          <w:iCs/>
        </w:rPr>
        <w:t>Equipment required</w:t>
      </w:r>
    </w:p>
    <w:p w14:paraId="27A1EF45" w14:textId="77777777" w:rsidR="00664560" w:rsidRPr="00012660" w:rsidRDefault="00664560" w:rsidP="00664560">
      <w:pPr>
        <w:pStyle w:val="FCNBullet"/>
      </w:pPr>
      <w:r w:rsidRPr="00012660">
        <w:t>Gloves</w:t>
      </w:r>
    </w:p>
    <w:p w14:paraId="0A64FDB1" w14:textId="77777777" w:rsidR="00664560" w:rsidRPr="00012660" w:rsidRDefault="00664560" w:rsidP="00664560">
      <w:pPr>
        <w:pStyle w:val="FCNBullet"/>
      </w:pPr>
      <w:r w:rsidRPr="00012660">
        <w:t>PPE specific to duties</w:t>
      </w:r>
    </w:p>
    <w:p w14:paraId="5F6517AF" w14:textId="77777777" w:rsidR="00664560" w:rsidRPr="00012660" w:rsidRDefault="00664560" w:rsidP="00664560">
      <w:pPr>
        <w:spacing w:before="120" w:after="120"/>
        <w:rPr>
          <w:rFonts w:cs="Arial"/>
          <w:bCs/>
          <w:iCs/>
        </w:rPr>
      </w:pPr>
      <w:r w:rsidRPr="00012660">
        <w:rPr>
          <w:rFonts w:cs="Arial"/>
          <w:b/>
          <w:bCs/>
          <w:iCs/>
        </w:rPr>
        <w:t>Implementation</w:t>
      </w:r>
    </w:p>
    <w:p w14:paraId="444A911B" w14:textId="77777777" w:rsidR="00664560" w:rsidRPr="00012660" w:rsidRDefault="00664560" w:rsidP="00664560">
      <w:pPr>
        <w:pStyle w:val="FCNnum"/>
        <w:numPr>
          <w:ilvl w:val="0"/>
          <w:numId w:val="15"/>
        </w:numPr>
      </w:pPr>
      <w:r w:rsidRPr="00012660">
        <w:t>Verify intervention or duties using the client care plan or booking sheet</w:t>
      </w:r>
    </w:p>
    <w:p w14:paraId="7BAD8E4C" w14:textId="77777777" w:rsidR="00664560" w:rsidRPr="00012660" w:rsidRDefault="00664560" w:rsidP="00664560">
      <w:pPr>
        <w:pStyle w:val="FCNnum"/>
        <w:numPr>
          <w:ilvl w:val="0"/>
          <w:numId w:val="15"/>
        </w:numPr>
      </w:pPr>
      <w:r w:rsidRPr="00012660">
        <w:t>Establish address and workplace location prior to departing for the workplace</w:t>
      </w:r>
    </w:p>
    <w:p w14:paraId="4C39037A" w14:textId="77777777" w:rsidR="00664560" w:rsidRPr="00012660" w:rsidRDefault="00664560" w:rsidP="00664560">
      <w:pPr>
        <w:pStyle w:val="FCNnum"/>
        <w:numPr>
          <w:ilvl w:val="0"/>
          <w:numId w:val="15"/>
        </w:numPr>
      </w:pPr>
      <w:r w:rsidRPr="00012660">
        <w:t>Enter the premises only after being invited in or when the client is aware of your presence</w:t>
      </w:r>
    </w:p>
    <w:p w14:paraId="4247418D" w14:textId="77777777" w:rsidR="00664560" w:rsidRPr="00012660" w:rsidRDefault="00664560" w:rsidP="00664560">
      <w:pPr>
        <w:pStyle w:val="FCNnum"/>
        <w:numPr>
          <w:ilvl w:val="0"/>
          <w:numId w:val="15"/>
        </w:numPr>
      </w:pPr>
      <w:r w:rsidRPr="00012660">
        <w:t>Do not enter the workplace if no-one is present or answering</w:t>
      </w:r>
    </w:p>
    <w:p w14:paraId="42AA9D15" w14:textId="77777777" w:rsidR="00664560" w:rsidRPr="00012660" w:rsidRDefault="00664560" w:rsidP="00664560">
      <w:pPr>
        <w:pStyle w:val="FCNnum"/>
        <w:numPr>
          <w:ilvl w:val="0"/>
          <w:numId w:val="15"/>
        </w:numPr>
      </w:pPr>
      <w:r w:rsidRPr="00012660">
        <w:t>Contact the office immediately if there is no response</w:t>
      </w:r>
    </w:p>
    <w:p w14:paraId="265906D2" w14:textId="77777777" w:rsidR="00664560" w:rsidRPr="00012660" w:rsidRDefault="00664560" w:rsidP="00664560">
      <w:pPr>
        <w:pStyle w:val="FCNnum"/>
        <w:numPr>
          <w:ilvl w:val="0"/>
          <w:numId w:val="15"/>
        </w:numPr>
      </w:pPr>
      <w:r w:rsidRPr="00012660">
        <w:t>If present, identify client</w:t>
      </w:r>
    </w:p>
    <w:p w14:paraId="4067781C" w14:textId="77777777" w:rsidR="00664560" w:rsidRPr="00012660" w:rsidRDefault="00664560" w:rsidP="00664560">
      <w:pPr>
        <w:pStyle w:val="FCNnum"/>
        <w:numPr>
          <w:ilvl w:val="0"/>
          <w:numId w:val="15"/>
        </w:numPr>
      </w:pPr>
      <w:r w:rsidRPr="00012660">
        <w:t>Introduce yourself to the client and show identification badge</w:t>
      </w:r>
    </w:p>
    <w:p w14:paraId="5C77B17F" w14:textId="782629DF" w:rsidR="00664560" w:rsidRPr="00012660" w:rsidRDefault="00664560" w:rsidP="00664560">
      <w:pPr>
        <w:pStyle w:val="FCNnum"/>
        <w:numPr>
          <w:ilvl w:val="0"/>
          <w:numId w:val="15"/>
        </w:numPr>
      </w:pPr>
      <w:r w:rsidRPr="00012660">
        <w:t xml:space="preserve">Provide and explain contents of </w:t>
      </w:r>
      <w:r w:rsidR="00D73693" w:rsidRPr="00012660">
        <w:t>in-home</w:t>
      </w:r>
      <w:r w:rsidRPr="00012660">
        <w:t xml:space="preserve"> folder to client</w:t>
      </w:r>
    </w:p>
    <w:p w14:paraId="76E1417B" w14:textId="77777777" w:rsidR="00664560" w:rsidRPr="00012660" w:rsidRDefault="00664560" w:rsidP="00664560">
      <w:pPr>
        <w:pStyle w:val="FCNnum"/>
        <w:numPr>
          <w:ilvl w:val="0"/>
          <w:numId w:val="15"/>
        </w:numPr>
      </w:pPr>
      <w:r w:rsidRPr="00012660">
        <w:t>Explain what duties, job or procedure you are there to carry out</w:t>
      </w:r>
    </w:p>
    <w:p w14:paraId="3A99FE8D" w14:textId="77777777" w:rsidR="00664560" w:rsidRPr="00012660" w:rsidRDefault="00664560" w:rsidP="00664560">
      <w:pPr>
        <w:pStyle w:val="FCNnum"/>
        <w:numPr>
          <w:ilvl w:val="0"/>
          <w:numId w:val="15"/>
        </w:numPr>
      </w:pPr>
      <w:r w:rsidRPr="00012660">
        <w:t>Assess the client’s health and condition and whether contradictions to the care plan or booking sheet are evident</w:t>
      </w:r>
    </w:p>
    <w:p w14:paraId="40C72C3B" w14:textId="77777777" w:rsidR="00664560" w:rsidRPr="00012660" w:rsidRDefault="00664560" w:rsidP="00664560">
      <w:pPr>
        <w:pStyle w:val="FCNnum"/>
        <w:numPr>
          <w:ilvl w:val="0"/>
          <w:numId w:val="15"/>
        </w:numPr>
      </w:pPr>
      <w:r w:rsidRPr="00012660">
        <w:t>Assess any cultural practices and beliefs that need to be taken into consideration in the delivery of duties</w:t>
      </w:r>
    </w:p>
    <w:p w14:paraId="33F8B870" w14:textId="17708C5B" w:rsidR="00664560" w:rsidRPr="00012660" w:rsidRDefault="00664560" w:rsidP="00664560">
      <w:pPr>
        <w:pStyle w:val="FCNnum"/>
        <w:numPr>
          <w:ilvl w:val="0"/>
          <w:numId w:val="15"/>
        </w:numPr>
      </w:pPr>
      <w:r w:rsidRPr="00012660">
        <w:t>Identify any safety risks or hazards that exist in the workplace</w:t>
      </w:r>
      <w:r w:rsidR="00180035">
        <w:t xml:space="preserve">, </w:t>
      </w:r>
      <w:r w:rsidR="00333572">
        <w:t xml:space="preserve">eliminate or reduce </w:t>
      </w:r>
      <w:r w:rsidR="00180035">
        <w:t>these risks or hazards if appropriate</w:t>
      </w:r>
    </w:p>
    <w:p w14:paraId="67C874D4" w14:textId="77777777" w:rsidR="00664560" w:rsidRPr="00012660" w:rsidRDefault="00664560" w:rsidP="00664560">
      <w:pPr>
        <w:pStyle w:val="FCNnum"/>
        <w:numPr>
          <w:ilvl w:val="0"/>
          <w:numId w:val="15"/>
        </w:numPr>
      </w:pPr>
      <w:r w:rsidRPr="00012660">
        <w:t>Perform duties as per the client care plan or booking sheet</w:t>
      </w:r>
    </w:p>
    <w:p w14:paraId="1036E88C" w14:textId="77777777" w:rsidR="00664560" w:rsidRPr="00012660" w:rsidRDefault="00664560" w:rsidP="00664560">
      <w:pPr>
        <w:pStyle w:val="FCNnum"/>
        <w:numPr>
          <w:ilvl w:val="0"/>
          <w:numId w:val="15"/>
        </w:numPr>
      </w:pPr>
      <w:r w:rsidRPr="00012660">
        <w:t>Follow documentation procedure upon completion of shift</w:t>
      </w:r>
    </w:p>
    <w:p w14:paraId="0E6D147C" w14:textId="77777777" w:rsidR="00E70D9A" w:rsidRDefault="00E70D9A" w:rsidP="00664560">
      <w:pPr>
        <w:spacing w:before="120" w:after="120"/>
        <w:rPr>
          <w:rFonts w:cs="Arial"/>
          <w:b/>
          <w:bCs/>
          <w:iCs/>
        </w:rPr>
      </w:pPr>
    </w:p>
    <w:p w14:paraId="61CA8006" w14:textId="77777777" w:rsidR="00E70D9A" w:rsidRDefault="00E70D9A" w:rsidP="00664560">
      <w:pPr>
        <w:spacing w:before="120" w:after="120"/>
        <w:rPr>
          <w:rFonts w:cs="Arial"/>
          <w:b/>
          <w:bCs/>
          <w:iCs/>
        </w:rPr>
      </w:pPr>
    </w:p>
    <w:p w14:paraId="2583FC2E" w14:textId="09B78DE0" w:rsidR="00664560" w:rsidRPr="00012660" w:rsidRDefault="00664560" w:rsidP="00664560">
      <w:pPr>
        <w:spacing w:before="120" w:after="120"/>
        <w:rPr>
          <w:rFonts w:cs="Arial"/>
          <w:bCs/>
          <w:iCs/>
        </w:rPr>
      </w:pPr>
      <w:r w:rsidRPr="00012660">
        <w:rPr>
          <w:rFonts w:cs="Arial"/>
          <w:b/>
          <w:bCs/>
          <w:iCs/>
        </w:rPr>
        <w:t>Special precautions</w:t>
      </w:r>
    </w:p>
    <w:p w14:paraId="536E48D3" w14:textId="77777777" w:rsidR="00664560" w:rsidRPr="00012660" w:rsidRDefault="00664560" w:rsidP="00664560">
      <w:pPr>
        <w:pStyle w:val="FCNBullet"/>
      </w:pPr>
      <w:r w:rsidRPr="00012660">
        <w:t>Aggressive or dangerous patients or carers</w:t>
      </w:r>
    </w:p>
    <w:p w14:paraId="48ECB7DE" w14:textId="33DD9FF5" w:rsidR="00664560" w:rsidRPr="00012660" w:rsidRDefault="00664560" w:rsidP="00664560">
      <w:pPr>
        <w:spacing w:before="120" w:after="120"/>
        <w:ind w:left="1440"/>
        <w:rPr>
          <w:rFonts w:cs="Arial"/>
          <w:bCs/>
          <w:iCs/>
        </w:rPr>
      </w:pPr>
      <w:r w:rsidRPr="00012660">
        <w:rPr>
          <w:rFonts w:cs="Arial"/>
          <w:bCs/>
          <w:iCs/>
        </w:rPr>
        <w:t xml:space="preserve">If unable to leave the premises, </w:t>
      </w:r>
      <w:r w:rsidR="00D73693">
        <w:rPr>
          <w:rFonts w:cs="Arial"/>
          <w:bCs/>
          <w:iCs/>
        </w:rPr>
        <w:t xml:space="preserve">phone the office, </w:t>
      </w:r>
      <w:r w:rsidRPr="00012660">
        <w:rPr>
          <w:rFonts w:cs="Arial"/>
          <w:bCs/>
          <w:iCs/>
        </w:rPr>
        <w:t>use the safety codeword “--------- -------” when contacting the office (reminder given at all staff meetings) and a company representative</w:t>
      </w:r>
      <w:r w:rsidR="00D73693">
        <w:rPr>
          <w:rFonts w:cs="Arial"/>
          <w:bCs/>
          <w:iCs/>
        </w:rPr>
        <w:t xml:space="preserve"> or police</w:t>
      </w:r>
      <w:r w:rsidRPr="00012660">
        <w:rPr>
          <w:rFonts w:cs="Arial"/>
          <w:bCs/>
          <w:iCs/>
        </w:rPr>
        <w:t xml:space="preserve"> will be sent out to help you.</w:t>
      </w:r>
    </w:p>
    <w:p w14:paraId="3C56AB19" w14:textId="77777777" w:rsidR="00664560" w:rsidRPr="00012660" w:rsidRDefault="00664560" w:rsidP="00664560">
      <w:pPr>
        <w:pStyle w:val="FCNBullet"/>
      </w:pPr>
      <w:r w:rsidRPr="00012660">
        <w:rPr>
          <w:rStyle w:val="FCNBulletChar"/>
        </w:rPr>
        <w:t>U</w:t>
      </w:r>
      <w:r w:rsidRPr="00012660">
        <w:t>nsafe workplace</w:t>
      </w:r>
    </w:p>
    <w:p w14:paraId="63EEA3B0" w14:textId="6BE979DB" w:rsidR="00664560" w:rsidRPr="00012660" w:rsidRDefault="00664560" w:rsidP="00664560">
      <w:pPr>
        <w:spacing w:before="120" w:after="120"/>
        <w:ind w:left="1455"/>
        <w:rPr>
          <w:rFonts w:cs="Arial"/>
          <w:bCs/>
          <w:iCs/>
        </w:rPr>
      </w:pPr>
      <w:r w:rsidRPr="00012660">
        <w:rPr>
          <w:rFonts w:cs="Arial"/>
          <w:bCs/>
          <w:iCs/>
        </w:rPr>
        <w:t xml:space="preserve">If a hazard or risk exists that cannot be controlled immediately contact </w:t>
      </w:r>
      <w:r w:rsidR="00D73693">
        <w:rPr>
          <w:rFonts w:cs="Arial"/>
          <w:bCs/>
          <w:iCs/>
        </w:rPr>
        <w:t>co-ordinator/office staff</w:t>
      </w:r>
    </w:p>
    <w:p w14:paraId="550A8D53" w14:textId="77777777" w:rsidR="00664560" w:rsidRPr="00012660" w:rsidRDefault="00664560" w:rsidP="00664560">
      <w:pPr>
        <w:pStyle w:val="FCNBullet"/>
      </w:pPr>
      <w:r w:rsidRPr="00012660">
        <w:t>When advised by care staff member that there is no response at client’s home – coordinator will:</w:t>
      </w:r>
    </w:p>
    <w:p w14:paraId="10DC82B2" w14:textId="77777777" w:rsidR="00664560" w:rsidRPr="00012660" w:rsidRDefault="00664560" w:rsidP="00664560">
      <w:pPr>
        <w:pStyle w:val="FCNBullet"/>
        <w:numPr>
          <w:ilvl w:val="1"/>
          <w:numId w:val="1"/>
        </w:numPr>
      </w:pPr>
      <w:r w:rsidRPr="00012660">
        <w:t>Request care staff to remain at residence</w:t>
      </w:r>
    </w:p>
    <w:p w14:paraId="768E9C76" w14:textId="460F054E" w:rsidR="00664560" w:rsidRDefault="00664560" w:rsidP="00664560">
      <w:pPr>
        <w:pStyle w:val="FCNBullet"/>
        <w:numPr>
          <w:ilvl w:val="1"/>
          <w:numId w:val="1"/>
        </w:numPr>
      </w:pPr>
      <w:r w:rsidRPr="00012660">
        <w:lastRenderedPageBreak/>
        <w:t>Phone client’s home to check if there is an answer</w:t>
      </w:r>
    </w:p>
    <w:p w14:paraId="494B4FEF" w14:textId="2EEF0B83" w:rsidR="00D73693" w:rsidRPr="00012660" w:rsidRDefault="00D73693" w:rsidP="00664560">
      <w:pPr>
        <w:pStyle w:val="FCNBullet"/>
        <w:numPr>
          <w:ilvl w:val="1"/>
          <w:numId w:val="1"/>
        </w:numPr>
      </w:pPr>
      <w:r>
        <w:t xml:space="preserve">If no answer coordinator will phone the client’s emergency contact for instructions </w:t>
      </w:r>
    </w:p>
    <w:p w14:paraId="581544BD" w14:textId="2F78BD9D" w:rsidR="00664560" w:rsidRPr="00D73693" w:rsidRDefault="00D73693" w:rsidP="00664560">
      <w:pPr>
        <w:pStyle w:val="FCNBullet"/>
        <w:numPr>
          <w:ilvl w:val="1"/>
          <w:numId w:val="1"/>
        </w:numPr>
        <w:rPr>
          <w:color w:val="767171"/>
        </w:rPr>
      </w:pPr>
      <w:r>
        <w:t xml:space="preserve">For Brokerage - </w:t>
      </w:r>
      <w:r w:rsidR="00664560" w:rsidRPr="00012660">
        <w:t>If no answer coordinator will phone service provider, inform them there is no response at client’s home and await directions</w:t>
      </w:r>
    </w:p>
    <w:p w14:paraId="42FAF9D3" w14:textId="77777777" w:rsidR="00664560" w:rsidRPr="00E70D9A" w:rsidRDefault="00664560" w:rsidP="00664560">
      <w:pPr>
        <w:pStyle w:val="Heading1"/>
        <w:rPr>
          <w:b/>
          <w:bCs/>
        </w:rPr>
      </w:pPr>
      <w:bookmarkStart w:id="17" w:name="STANDARDS"/>
      <w:bookmarkStart w:id="18" w:name="_Toc46223982"/>
      <w:r w:rsidRPr="00E70D9A">
        <w:rPr>
          <w:b/>
          <w:bCs/>
        </w:rPr>
        <w:t>STANDARDS PROTOCOL</w:t>
      </w:r>
      <w:bookmarkEnd w:id="17"/>
      <w:bookmarkEnd w:id="18"/>
    </w:p>
    <w:p w14:paraId="314EF476" w14:textId="77777777" w:rsidR="00664560" w:rsidRPr="00012660" w:rsidRDefault="00664560" w:rsidP="00664560">
      <w:pPr>
        <w:spacing w:before="120" w:after="120"/>
        <w:rPr>
          <w:rFonts w:cs="Arial"/>
          <w:bCs/>
          <w:iCs/>
        </w:rPr>
      </w:pPr>
      <w:r w:rsidRPr="00012660">
        <w:rPr>
          <w:rFonts w:cs="Arial"/>
          <w:b/>
          <w:bCs/>
          <w:iCs/>
        </w:rPr>
        <w:t>Equipment</w:t>
      </w:r>
    </w:p>
    <w:p w14:paraId="3D05206B" w14:textId="77777777" w:rsidR="00664560" w:rsidRPr="00012660" w:rsidRDefault="00664560" w:rsidP="00664560">
      <w:pPr>
        <w:pStyle w:val="FCNBullet"/>
      </w:pPr>
      <w:r w:rsidRPr="00012660">
        <w:t>Gloves</w:t>
      </w:r>
    </w:p>
    <w:p w14:paraId="08B982A4" w14:textId="77777777" w:rsidR="00664560" w:rsidRPr="00012660" w:rsidRDefault="00664560" w:rsidP="00664560">
      <w:pPr>
        <w:pStyle w:val="FCNBullet"/>
      </w:pPr>
      <w:r w:rsidRPr="00012660">
        <w:t>PPE specific to duties</w:t>
      </w:r>
    </w:p>
    <w:p w14:paraId="4FD571EB" w14:textId="77777777" w:rsidR="00664560" w:rsidRPr="00012660" w:rsidRDefault="00664560" w:rsidP="00664560">
      <w:pPr>
        <w:spacing w:before="120" w:after="120"/>
        <w:rPr>
          <w:rFonts w:cs="Arial"/>
          <w:bCs/>
          <w:iCs/>
        </w:rPr>
      </w:pPr>
      <w:r w:rsidRPr="00012660">
        <w:rPr>
          <w:rFonts w:cs="Arial"/>
          <w:b/>
          <w:bCs/>
          <w:iCs/>
        </w:rPr>
        <w:t>Implementation</w:t>
      </w:r>
    </w:p>
    <w:p w14:paraId="4A8021E2" w14:textId="77777777" w:rsidR="00664560" w:rsidRPr="00012660" w:rsidRDefault="00664560" w:rsidP="00664560">
      <w:pPr>
        <w:pStyle w:val="FCNnum"/>
        <w:numPr>
          <w:ilvl w:val="0"/>
          <w:numId w:val="16"/>
        </w:numPr>
      </w:pPr>
      <w:r w:rsidRPr="00012660">
        <w:t>Verify intervention or duties using the client care plan or booking sheet</w:t>
      </w:r>
    </w:p>
    <w:p w14:paraId="30A0A8F4" w14:textId="77777777" w:rsidR="00664560" w:rsidRPr="00012660" w:rsidRDefault="00664560" w:rsidP="00664560">
      <w:pPr>
        <w:pStyle w:val="FCNnum"/>
        <w:numPr>
          <w:ilvl w:val="0"/>
          <w:numId w:val="16"/>
        </w:numPr>
      </w:pPr>
      <w:r w:rsidRPr="00012660">
        <w:t>Identify client</w:t>
      </w:r>
    </w:p>
    <w:p w14:paraId="1E7E67EB" w14:textId="77777777" w:rsidR="00664560" w:rsidRPr="00012660" w:rsidRDefault="00664560" w:rsidP="00664560">
      <w:pPr>
        <w:pStyle w:val="FCNnum"/>
        <w:numPr>
          <w:ilvl w:val="0"/>
          <w:numId w:val="16"/>
        </w:numPr>
      </w:pPr>
      <w:r w:rsidRPr="00012660">
        <w:t>Introduce yourself to the client and show identification badge</w:t>
      </w:r>
    </w:p>
    <w:p w14:paraId="72655C96" w14:textId="77777777" w:rsidR="00664560" w:rsidRPr="00012660" w:rsidRDefault="00664560" w:rsidP="00664560">
      <w:pPr>
        <w:pStyle w:val="FCNnum"/>
        <w:numPr>
          <w:ilvl w:val="0"/>
          <w:numId w:val="16"/>
        </w:numPr>
      </w:pPr>
      <w:r w:rsidRPr="00012660">
        <w:t>Explain what duties, job or procedure you are there to carry out</w:t>
      </w:r>
    </w:p>
    <w:p w14:paraId="359DEBDE" w14:textId="77777777" w:rsidR="00664560" w:rsidRPr="00012660" w:rsidRDefault="00664560" w:rsidP="00664560">
      <w:pPr>
        <w:pStyle w:val="FCNnum"/>
        <w:numPr>
          <w:ilvl w:val="0"/>
          <w:numId w:val="16"/>
        </w:numPr>
      </w:pPr>
      <w:r w:rsidRPr="00012660">
        <w:t>Assess the client’s health and condition and whether contradictions to the care plan or booking sheet are evident</w:t>
      </w:r>
    </w:p>
    <w:p w14:paraId="066E636B" w14:textId="77777777" w:rsidR="00664560" w:rsidRPr="00012660" w:rsidRDefault="00664560" w:rsidP="00664560">
      <w:pPr>
        <w:pStyle w:val="FCNnum"/>
        <w:numPr>
          <w:ilvl w:val="0"/>
          <w:numId w:val="16"/>
        </w:numPr>
      </w:pPr>
      <w:r w:rsidRPr="00012660">
        <w:t>Gather PPE equipment required to the application of duties</w:t>
      </w:r>
    </w:p>
    <w:p w14:paraId="53E8A316" w14:textId="77777777" w:rsidR="00664560" w:rsidRPr="00012660" w:rsidRDefault="00664560" w:rsidP="00664560">
      <w:pPr>
        <w:pStyle w:val="FCNnum"/>
        <w:numPr>
          <w:ilvl w:val="0"/>
          <w:numId w:val="16"/>
        </w:numPr>
      </w:pPr>
      <w:r w:rsidRPr="00012660">
        <w:t>Wash your hands</w:t>
      </w:r>
    </w:p>
    <w:p w14:paraId="1EC56B12" w14:textId="77777777" w:rsidR="00664560" w:rsidRPr="00012660" w:rsidRDefault="00664560" w:rsidP="00664560">
      <w:pPr>
        <w:pStyle w:val="FCNnum"/>
        <w:numPr>
          <w:ilvl w:val="0"/>
          <w:numId w:val="16"/>
        </w:numPr>
      </w:pPr>
      <w:r w:rsidRPr="00012660">
        <w:t>Apply clean gloves</w:t>
      </w:r>
    </w:p>
    <w:p w14:paraId="16A9507B" w14:textId="77777777" w:rsidR="00664560" w:rsidRPr="00012660" w:rsidRDefault="00664560" w:rsidP="00664560">
      <w:pPr>
        <w:pStyle w:val="FCNnum"/>
        <w:numPr>
          <w:ilvl w:val="0"/>
          <w:numId w:val="16"/>
        </w:numPr>
      </w:pPr>
      <w:r w:rsidRPr="00012660">
        <w:t>Ensure the client’s privacy is being maintained</w:t>
      </w:r>
    </w:p>
    <w:p w14:paraId="78814856" w14:textId="77777777" w:rsidR="00664560" w:rsidRPr="00012660" w:rsidRDefault="00664560" w:rsidP="00664560">
      <w:pPr>
        <w:pStyle w:val="FCNnum"/>
        <w:numPr>
          <w:ilvl w:val="0"/>
          <w:numId w:val="16"/>
        </w:numPr>
      </w:pPr>
      <w:r w:rsidRPr="00012660">
        <w:t>Promote client involvement where appropriate or possible</w:t>
      </w:r>
    </w:p>
    <w:p w14:paraId="12C0FA4A" w14:textId="77777777" w:rsidR="00664560" w:rsidRPr="00012660" w:rsidRDefault="00664560" w:rsidP="00664560">
      <w:pPr>
        <w:pStyle w:val="FCNnum"/>
        <w:numPr>
          <w:ilvl w:val="0"/>
          <w:numId w:val="16"/>
        </w:numPr>
      </w:pPr>
      <w:r w:rsidRPr="00012660">
        <w:t>Assess the client’s tolerance and reaction to the duties, job or procedure being carried out</w:t>
      </w:r>
    </w:p>
    <w:p w14:paraId="104EA3DB" w14:textId="77777777" w:rsidR="00664560" w:rsidRPr="00012660" w:rsidRDefault="00664560" w:rsidP="00664560">
      <w:pPr>
        <w:pStyle w:val="FCNnum"/>
        <w:numPr>
          <w:ilvl w:val="0"/>
          <w:numId w:val="16"/>
        </w:numPr>
      </w:pPr>
      <w:r w:rsidRPr="00012660">
        <w:t>Ensure the client’s comfort and safety</w:t>
      </w:r>
    </w:p>
    <w:p w14:paraId="33F0BA2A" w14:textId="77777777" w:rsidR="00664560" w:rsidRPr="00012660" w:rsidRDefault="00664560" w:rsidP="00664560">
      <w:pPr>
        <w:pStyle w:val="FCNnum"/>
        <w:numPr>
          <w:ilvl w:val="0"/>
          <w:numId w:val="16"/>
        </w:numPr>
      </w:pPr>
      <w:r w:rsidRPr="00012660">
        <w:t>Upon completion, store or dispose of equipment properly</w:t>
      </w:r>
    </w:p>
    <w:p w14:paraId="35229A2D" w14:textId="77777777" w:rsidR="00664560" w:rsidRPr="00012660" w:rsidRDefault="00664560" w:rsidP="00664560">
      <w:pPr>
        <w:pStyle w:val="FCNnum"/>
        <w:numPr>
          <w:ilvl w:val="0"/>
          <w:numId w:val="16"/>
        </w:numPr>
      </w:pPr>
      <w:r w:rsidRPr="00012660">
        <w:t>Remove gloves and dispose.</w:t>
      </w:r>
    </w:p>
    <w:p w14:paraId="0B817DAD" w14:textId="77777777" w:rsidR="00664560" w:rsidRPr="00012660" w:rsidRDefault="00664560" w:rsidP="00664560">
      <w:pPr>
        <w:pStyle w:val="FCNnum"/>
        <w:numPr>
          <w:ilvl w:val="0"/>
          <w:numId w:val="16"/>
        </w:numPr>
      </w:pPr>
      <w:r w:rsidRPr="00012660">
        <w:t>Wash your hands</w:t>
      </w:r>
    </w:p>
    <w:p w14:paraId="01BF1AB6" w14:textId="77777777" w:rsidR="00664560" w:rsidRPr="00012660" w:rsidRDefault="00664560" w:rsidP="00664560">
      <w:pPr>
        <w:pStyle w:val="FCNnum"/>
        <w:numPr>
          <w:ilvl w:val="0"/>
          <w:numId w:val="16"/>
        </w:numPr>
      </w:pPr>
      <w:r w:rsidRPr="00012660">
        <w:t>Report and record your shift in the service record.</w:t>
      </w:r>
    </w:p>
    <w:p w14:paraId="1B7068D3" w14:textId="77777777" w:rsidR="00664560" w:rsidRPr="00012660" w:rsidRDefault="00664560" w:rsidP="00664560">
      <w:pPr>
        <w:pStyle w:val="FCNnum"/>
        <w:numPr>
          <w:ilvl w:val="0"/>
          <w:numId w:val="16"/>
        </w:numPr>
      </w:pPr>
      <w:r w:rsidRPr="00012660">
        <w:t>Report and record client condition and response in your Progress / Nursing notes and monthly feedback.</w:t>
      </w:r>
    </w:p>
    <w:p w14:paraId="42721CAE" w14:textId="77777777" w:rsidR="00664560" w:rsidRPr="00012660" w:rsidRDefault="00664560" w:rsidP="00664560">
      <w:pPr>
        <w:spacing w:before="120" w:after="120"/>
        <w:rPr>
          <w:rFonts w:cs="Arial"/>
          <w:bCs/>
          <w:iCs/>
        </w:rPr>
      </w:pPr>
      <w:r w:rsidRPr="00012660">
        <w:rPr>
          <w:rFonts w:cs="Arial"/>
          <w:b/>
          <w:bCs/>
          <w:iCs/>
        </w:rPr>
        <w:t>Special Precautions</w:t>
      </w:r>
    </w:p>
    <w:p w14:paraId="2EC30844" w14:textId="77777777" w:rsidR="00664560" w:rsidRPr="00012660" w:rsidRDefault="00664560" w:rsidP="00664560">
      <w:pPr>
        <w:pStyle w:val="FCNBullet"/>
      </w:pPr>
      <w:r w:rsidRPr="00012660">
        <w:t>Ensure that correct PPE is used and is disposed of correctly</w:t>
      </w:r>
    </w:p>
    <w:p w14:paraId="0B20F65E" w14:textId="77777777" w:rsidR="00664560" w:rsidRPr="00012660" w:rsidRDefault="00664560" w:rsidP="00664560">
      <w:pPr>
        <w:pStyle w:val="FCNBullet"/>
      </w:pPr>
      <w:r w:rsidRPr="00012660">
        <w:t>Ensure that client condition is stable and managed before leaving the workplace</w:t>
      </w:r>
    </w:p>
    <w:p w14:paraId="0A982993" w14:textId="77777777" w:rsidR="00664560" w:rsidRPr="00012660" w:rsidRDefault="00664560" w:rsidP="00664560">
      <w:pPr>
        <w:pStyle w:val="FCNBullet"/>
      </w:pPr>
      <w:r w:rsidRPr="00012660">
        <w:t>Ensure that documentation is completed</w:t>
      </w:r>
    </w:p>
    <w:p w14:paraId="0A7FB370" w14:textId="77777777" w:rsidR="00664560" w:rsidRPr="00E70D9A" w:rsidRDefault="00664560" w:rsidP="00664560">
      <w:pPr>
        <w:pStyle w:val="Heading1"/>
        <w:rPr>
          <w:b/>
          <w:bCs/>
        </w:rPr>
      </w:pPr>
      <w:bookmarkStart w:id="19" w:name="TRASPORTATION"/>
      <w:bookmarkStart w:id="20" w:name="_Toc46223983"/>
      <w:r w:rsidRPr="00E70D9A">
        <w:rPr>
          <w:b/>
          <w:bCs/>
        </w:rPr>
        <w:t>TRANSPORTATION</w:t>
      </w:r>
      <w:bookmarkEnd w:id="19"/>
      <w:bookmarkEnd w:id="20"/>
    </w:p>
    <w:p w14:paraId="60138AA8" w14:textId="77777777" w:rsidR="00664560" w:rsidRPr="00012660" w:rsidRDefault="00664560" w:rsidP="00664560">
      <w:pPr>
        <w:spacing w:before="120" w:after="120"/>
        <w:rPr>
          <w:rFonts w:cs="Arial"/>
          <w:bCs/>
          <w:iCs/>
        </w:rPr>
      </w:pPr>
      <w:r w:rsidRPr="00012660">
        <w:rPr>
          <w:rFonts w:cs="Arial"/>
          <w:b/>
          <w:bCs/>
          <w:iCs/>
        </w:rPr>
        <w:t>Equipment</w:t>
      </w:r>
    </w:p>
    <w:p w14:paraId="68BB26FF" w14:textId="77777777" w:rsidR="00664560" w:rsidRPr="00012660" w:rsidRDefault="00664560" w:rsidP="00664560">
      <w:pPr>
        <w:pStyle w:val="FCNBullet"/>
      </w:pPr>
      <w:r w:rsidRPr="00012660">
        <w:t>Vehicle that is registered and insured</w:t>
      </w:r>
    </w:p>
    <w:p w14:paraId="6ED3E7EA" w14:textId="77777777" w:rsidR="00664560" w:rsidRPr="00012660" w:rsidRDefault="00664560" w:rsidP="00664560">
      <w:pPr>
        <w:pStyle w:val="FCNBullet"/>
      </w:pPr>
      <w:r w:rsidRPr="00012660">
        <w:lastRenderedPageBreak/>
        <w:t>Vehicle that is properly maintained and serviced</w:t>
      </w:r>
    </w:p>
    <w:p w14:paraId="5274EFB2" w14:textId="77777777" w:rsidR="00664560" w:rsidRPr="00012660" w:rsidRDefault="00664560" w:rsidP="00664560">
      <w:pPr>
        <w:pStyle w:val="FCNBullet"/>
      </w:pPr>
      <w:r w:rsidRPr="00012660">
        <w:t>Tyres to be in good condition</w:t>
      </w:r>
    </w:p>
    <w:p w14:paraId="6B1C6AE2" w14:textId="77777777" w:rsidR="00664560" w:rsidRPr="00012660" w:rsidRDefault="00664560" w:rsidP="00664560">
      <w:pPr>
        <w:pStyle w:val="FCNBullet"/>
      </w:pPr>
      <w:r w:rsidRPr="00012660">
        <w:t>Current drivers licence</w:t>
      </w:r>
    </w:p>
    <w:p w14:paraId="3C3D5D88" w14:textId="77777777" w:rsidR="00664560" w:rsidRPr="00012660" w:rsidRDefault="00664560" w:rsidP="00664560">
      <w:pPr>
        <w:spacing w:before="120" w:after="120"/>
        <w:rPr>
          <w:rFonts w:cs="Arial"/>
          <w:bCs/>
          <w:iCs/>
        </w:rPr>
      </w:pPr>
      <w:r w:rsidRPr="00012660">
        <w:rPr>
          <w:rFonts w:cs="Arial"/>
          <w:b/>
          <w:bCs/>
          <w:iCs/>
        </w:rPr>
        <w:t>Implementation (Driving Tips)</w:t>
      </w:r>
    </w:p>
    <w:p w14:paraId="193A06F2" w14:textId="51B5A2BC" w:rsidR="00664560" w:rsidRPr="00012660" w:rsidRDefault="00664560" w:rsidP="00664560">
      <w:pPr>
        <w:pStyle w:val="FCNnum"/>
        <w:numPr>
          <w:ilvl w:val="0"/>
          <w:numId w:val="17"/>
        </w:numPr>
      </w:pPr>
      <w:r w:rsidRPr="00012660">
        <w:t xml:space="preserve">Mobile phones to be used ONLY while driving with a </w:t>
      </w:r>
      <w:r w:rsidR="00D73693" w:rsidRPr="00012660">
        <w:t>hands-free</w:t>
      </w:r>
      <w:r w:rsidRPr="00012660">
        <w:t xml:space="preserve"> kit.</w:t>
      </w:r>
    </w:p>
    <w:p w14:paraId="622931E7" w14:textId="77777777" w:rsidR="00664560" w:rsidRPr="00012660" w:rsidRDefault="00664560" w:rsidP="00664560">
      <w:pPr>
        <w:pStyle w:val="FCNnum"/>
        <w:numPr>
          <w:ilvl w:val="0"/>
          <w:numId w:val="17"/>
        </w:numPr>
      </w:pPr>
      <w:r w:rsidRPr="00012660">
        <w:t>Do not engage in complex or emotional conversations on the phone while driving</w:t>
      </w:r>
    </w:p>
    <w:p w14:paraId="616C4967" w14:textId="77777777" w:rsidR="00664560" w:rsidRPr="00012660" w:rsidRDefault="00664560" w:rsidP="00664560">
      <w:pPr>
        <w:pStyle w:val="FCNnum"/>
        <w:numPr>
          <w:ilvl w:val="0"/>
          <w:numId w:val="17"/>
        </w:numPr>
      </w:pPr>
      <w:r w:rsidRPr="00012660">
        <w:t>Never take notes, look up phone numbers, read or send SMS while driving</w:t>
      </w:r>
    </w:p>
    <w:p w14:paraId="1248D022" w14:textId="250812A9" w:rsidR="00664560" w:rsidRPr="00012660" w:rsidRDefault="0006084D" w:rsidP="00664560">
      <w:pPr>
        <w:pStyle w:val="FCNnum"/>
        <w:numPr>
          <w:ilvl w:val="0"/>
          <w:numId w:val="17"/>
        </w:numPr>
      </w:pPr>
      <w:r w:rsidRPr="00012660">
        <w:t>Slowdown</w:t>
      </w:r>
      <w:r w:rsidR="00664560" w:rsidRPr="00012660">
        <w:t xml:space="preserve"> in wet weather or on rain affected roads</w:t>
      </w:r>
    </w:p>
    <w:p w14:paraId="0E65686B" w14:textId="77777777" w:rsidR="00664560" w:rsidRPr="00012660" w:rsidRDefault="00664560" w:rsidP="00664560">
      <w:pPr>
        <w:pStyle w:val="FCNnum"/>
        <w:numPr>
          <w:ilvl w:val="0"/>
          <w:numId w:val="17"/>
        </w:numPr>
      </w:pPr>
      <w:r w:rsidRPr="00012660">
        <w:t>Match your speed to the road conditions, which may be slower than the speed limit</w:t>
      </w:r>
    </w:p>
    <w:p w14:paraId="63638FF5" w14:textId="77777777" w:rsidR="00664560" w:rsidRPr="00012660" w:rsidRDefault="00664560" w:rsidP="00664560">
      <w:pPr>
        <w:spacing w:before="120" w:after="120"/>
        <w:rPr>
          <w:rFonts w:cs="Arial"/>
          <w:bCs/>
          <w:iCs/>
        </w:rPr>
      </w:pPr>
      <w:r w:rsidRPr="00012660">
        <w:rPr>
          <w:rFonts w:cs="Arial"/>
          <w:b/>
          <w:bCs/>
          <w:iCs/>
        </w:rPr>
        <w:t>Implementation (Transporting Clients)</w:t>
      </w:r>
    </w:p>
    <w:p w14:paraId="7D96A7F4" w14:textId="4F841253" w:rsidR="00664560" w:rsidRPr="00012660" w:rsidRDefault="004C7EAD" w:rsidP="00664560">
      <w:pPr>
        <w:pStyle w:val="FCNnum"/>
        <w:numPr>
          <w:ilvl w:val="0"/>
          <w:numId w:val="18"/>
        </w:numPr>
      </w:pPr>
      <w:r>
        <w:t>Check care plan; sometimes clients must be transported in the back seat.</w:t>
      </w:r>
    </w:p>
    <w:p w14:paraId="17B648CF" w14:textId="77777777" w:rsidR="00664560" w:rsidRPr="00012660" w:rsidRDefault="00664560" w:rsidP="00664560">
      <w:pPr>
        <w:pStyle w:val="FCNnum"/>
        <w:numPr>
          <w:ilvl w:val="0"/>
          <w:numId w:val="18"/>
        </w:numPr>
      </w:pPr>
      <w:r w:rsidRPr="00012660">
        <w:t>Fluoro vests are to be wore when escorting clients on and/or off the bus or community van</w:t>
      </w:r>
    </w:p>
    <w:p w14:paraId="4713E8C4" w14:textId="77777777" w:rsidR="00664560" w:rsidRPr="00012660" w:rsidRDefault="00664560" w:rsidP="00664560">
      <w:pPr>
        <w:pStyle w:val="FCNnum"/>
        <w:numPr>
          <w:ilvl w:val="0"/>
          <w:numId w:val="18"/>
        </w:numPr>
      </w:pPr>
      <w:r w:rsidRPr="00012660">
        <w:t>Ensure seat beat is properly fastened – adjusted if required</w:t>
      </w:r>
    </w:p>
    <w:p w14:paraId="61D5908D" w14:textId="77777777" w:rsidR="00664560" w:rsidRPr="00012660" w:rsidRDefault="00664560" w:rsidP="00664560">
      <w:pPr>
        <w:pStyle w:val="FCNnum"/>
        <w:numPr>
          <w:ilvl w:val="0"/>
          <w:numId w:val="18"/>
        </w:numPr>
      </w:pPr>
      <w:r w:rsidRPr="00012660">
        <w:t>Ensure doors are locked at all times</w:t>
      </w:r>
    </w:p>
    <w:p w14:paraId="591759E5" w14:textId="77777777" w:rsidR="00664560" w:rsidRPr="00012660" w:rsidRDefault="00664560" w:rsidP="00664560">
      <w:pPr>
        <w:pStyle w:val="FCNnum"/>
        <w:numPr>
          <w:ilvl w:val="0"/>
          <w:numId w:val="18"/>
        </w:numPr>
      </w:pPr>
      <w:r w:rsidRPr="00012660">
        <w:t>Ensure there is suitable ventilation and air in the vehicle for passenger comfort</w:t>
      </w:r>
    </w:p>
    <w:p w14:paraId="6FE09CE0" w14:textId="77777777" w:rsidR="00664560" w:rsidRPr="00012660" w:rsidRDefault="00664560" w:rsidP="00664560">
      <w:pPr>
        <w:pStyle w:val="FCNnum"/>
        <w:numPr>
          <w:ilvl w:val="0"/>
          <w:numId w:val="18"/>
        </w:numPr>
      </w:pPr>
      <w:r w:rsidRPr="00012660">
        <w:t>Ensure mobility aides are securely stored</w:t>
      </w:r>
    </w:p>
    <w:p w14:paraId="16EF32CA" w14:textId="77777777" w:rsidR="00664560" w:rsidRPr="00012660" w:rsidRDefault="00664560" w:rsidP="00664560">
      <w:pPr>
        <w:pStyle w:val="FCNnum"/>
        <w:numPr>
          <w:ilvl w:val="0"/>
          <w:numId w:val="18"/>
        </w:numPr>
      </w:pPr>
      <w:r w:rsidRPr="00012660">
        <w:t>Always park as close as possible to the destination</w:t>
      </w:r>
    </w:p>
    <w:p w14:paraId="717C3B22" w14:textId="77777777" w:rsidR="00664560" w:rsidRPr="00012660" w:rsidRDefault="00664560" w:rsidP="00664560">
      <w:pPr>
        <w:pStyle w:val="FCNnum"/>
        <w:numPr>
          <w:ilvl w:val="0"/>
          <w:numId w:val="18"/>
        </w:numPr>
      </w:pPr>
      <w:r w:rsidRPr="00012660">
        <w:t>Never leave the client alone and unattended in the vehicle</w:t>
      </w:r>
    </w:p>
    <w:p w14:paraId="45F579B1" w14:textId="77777777" w:rsidR="00664560" w:rsidRPr="00012660" w:rsidRDefault="00664560" w:rsidP="00664560">
      <w:pPr>
        <w:spacing w:before="120" w:after="120"/>
        <w:rPr>
          <w:rFonts w:cs="Arial"/>
          <w:bCs/>
          <w:iCs/>
        </w:rPr>
      </w:pPr>
      <w:r w:rsidRPr="00012660">
        <w:rPr>
          <w:rFonts w:cs="Arial"/>
          <w:b/>
          <w:bCs/>
          <w:iCs/>
        </w:rPr>
        <w:t>Implementation (Personal Safety)</w:t>
      </w:r>
    </w:p>
    <w:p w14:paraId="754A5C54" w14:textId="77777777" w:rsidR="00664560" w:rsidRPr="00012660" w:rsidRDefault="00664560" w:rsidP="00664560">
      <w:pPr>
        <w:pStyle w:val="FCNnum"/>
        <w:numPr>
          <w:ilvl w:val="0"/>
          <w:numId w:val="19"/>
        </w:numPr>
      </w:pPr>
      <w:r w:rsidRPr="00012660">
        <w:t>Try to carry pen and paper, torch, mobile phone and emergency numbers with you at all times</w:t>
      </w:r>
    </w:p>
    <w:p w14:paraId="40C50B56" w14:textId="77777777" w:rsidR="00664560" w:rsidRPr="00012660" w:rsidRDefault="00664560" w:rsidP="00664560">
      <w:pPr>
        <w:pStyle w:val="FCNnum"/>
        <w:numPr>
          <w:ilvl w:val="0"/>
          <w:numId w:val="19"/>
        </w:numPr>
      </w:pPr>
      <w:r w:rsidRPr="00012660">
        <w:t>Always park in areas that are well lit and populated</w:t>
      </w:r>
    </w:p>
    <w:p w14:paraId="6250AFCB" w14:textId="77777777" w:rsidR="00664560" w:rsidRPr="00012660" w:rsidRDefault="00664560" w:rsidP="00664560">
      <w:pPr>
        <w:pStyle w:val="FCNnum"/>
        <w:numPr>
          <w:ilvl w:val="0"/>
          <w:numId w:val="19"/>
        </w:numPr>
      </w:pPr>
      <w:r w:rsidRPr="00012660">
        <w:t>Never leave valuables in the vehicle</w:t>
      </w:r>
    </w:p>
    <w:p w14:paraId="4C74D882" w14:textId="77777777" w:rsidR="00664560" w:rsidRPr="00012660" w:rsidRDefault="00664560" w:rsidP="00664560">
      <w:pPr>
        <w:pStyle w:val="FCNnum"/>
        <w:numPr>
          <w:ilvl w:val="0"/>
          <w:numId w:val="19"/>
        </w:numPr>
      </w:pPr>
      <w:r w:rsidRPr="00012660">
        <w:t>Avoid parking too close to walls and hedges</w:t>
      </w:r>
    </w:p>
    <w:p w14:paraId="39A2E44B" w14:textId="77777777" w:rsidR="00664560" w:rsidRPr="00012660" w:rsidRDefault="00664560" w:rsidP="00664560">
      <w:pPr>
        <w:pStyle w:val="FCNnum"/>
        <w:numPr>
          <w:ilvl w:val="0"/>
          <w:numId w:val="19"/>
        </w:numPr>
      </w:pPr>
      <w:r w:rsidRPr="00012660">
        <w:t>Have your keys ready to open the vehicle rather than looking for them upon arriving at the vehicle</w:t>
      </w:r>
    </w:p>
    <w:p w14:paraId="391CEEC2" w14:textId="77777777" w:rsidR="00664560" w:rsidRPr="00012660" w:rsidRDefault="00664560" w:rsidP="00664560">
      <w:pPr>
        <w:pStyle w:val="FCNnum"/>
        <w:numPr>
          <w:ilvl w:val="0"/>
          <w:numId w:val="19"/>
        </w:numPr>
      </w:pPr>
      <w:r w:rsidRPr="00012660">
        <w:t>Never double park or park in clearways</w:t>
      </w:r>
    </w:p>
    <w:p w14:paraId="26005654" w14:textId="77777777" w:rsidR="00664560" w:rsidRPr="00012660" w:rsidRDefault="00664560" w:rsidP="00664560">
      <w:pPr>
        <w:pStyle w:val="FCNnum"/>
        <w:numPr>
          <w:ilvl w:val="0"/>
          <w:numId w:val="19"/>
        </w:numPr>
      </w:pPr>
      <w:r w:rsidRPr="00012660">
        <w:t>If you break down, endeavour to leave the vehicle in a well-lit, safe spot.</w:t>
      </w:r>
    </w:p>
    <w:p w14:paraId="75FCA3C9" w14:textId="77777777" w:rsidR="00664560" w:rsidRPr="00012660" w:rsidRDefault="00664560" w:rsidP="00664560">
      <w:pPr>
        <w:pStyle w:val="FCNnum"/>
        <w:numPr>
          <w:ilvl w:val="0"/>
          <w:numId w:val="19"/>
        </w:numPr>
      </w:pPr>
      <w:r w:rsidRPr="00012660">
        <w:t>Put your bonnet up and turn on your hazard lights before calling for assistance</w:t>
      </w:r>
    </w:p>
    <w:p w14:paraId="78245CF6" w14:textId="77777777" w:rsidR="00664560" w:rsidRPr="00012660" w:rsidRDefault="00664560" w:rsidP="00664560">
      <w:pPr>
        <w:pStyle w:val="FCNnum"/>
        <w:numPr>
          <w:ilvl w:val="0"/>
          <w:numId w:val="19"/>
        </w:numPr>
      </w:pPr>
      <w:r w:rsidRPr="00012660">
        <w:t>Plan trips in advance</w:t>
      </w:r>
    </w:p>
    <w:p w14:paraId="260F4ED1" w14:textId="77777777" w:rsidR="00664560" w:rsidRPr="00012660" w:rsidRDefault="00664560" w:rsidP="00664560">
      <w:pPr>
        <w:spacing w:before="120" w:after="120"/>
        <w:rPr>
          <w:rFonts w:cs="Arial"/>
          <w:bCs/>
          <w:iCs/>
        </w:rPr>
      </w:pPr>
      <w:r w:rsidRPr="00012660">
        <w:rPr>
          <w:rFonts w:cs="Arial"/>
          <w:b/>
          <w:bCs/>
          <w:iCs/>
        </w:rPr>
        <w:t>Ambulance</w:t>
      </w:r>
    </w:p>
    <w:p w14:paraId="344F6EBC" w14:textId="77777777" w:rsidR="00664560" w:rsidRPr="00012660" w:rsidRDefault="00664560" w:rsidP="00664560">
      <w:pPr>
        <w:pStyle w:val="FCNnum"/>
        <w:numPr>
          <w:ilvl w:val="0"/>
          <w:numId w:val="20"/>
        </w:numPr>
      </w:pPr>
      <w:r w:rsidRPr="00012660">
        <w:t>If an ambulance is called to attend client whilst out of home, care worker is not to put the client into their vehicle to transport home even if the ambulance personal have said it is ok…it is NOT!</w:t>
      </w:r>
    </w:p>
    <w:p w14:paraId="6657EEB9" w14:textId="77777777" w:rsidR="00664560" w:rsidRPr="00012660" w:rsidRDefault="00664560" w:rsidP="00664560">
      <w:pPr>
        <w:pStyle w:val="FCNnum"/>
        <w:numPr>
          <w:ilvl w:val="0"/>
          <w:numId w:val="20"/>
        </w:numPr>
      </w:pPr>
      <w:r w:rsidRPr="00012660">
        <w:t>It is the responsibility of the ambulance personal to make sure the client is transported home safely.</w:t>
      </w:r>
    </w:p>
    <w:p w14:paraId="31550AE2" w14:textId="77777777" w:rsidR="00D73693" w:rsidRDefault="00D73693" w:rsidP="00664560">
      <w:pPr>
        <w:pStyle w:val="Heading20"/>
        <w:spacing w:before="120"/>
        <w:rPr>
          <w:rFonts w:asciiTheme="majorHAnsi" w:hAnsiTheme="majorHAnsi" w:cstheme="majorHAnsi"/>
          <w:bCs/>
          <w:sz w:val="36"/>
          <w:szCs w:val="36"/>
        </w:rPr>
      </w:pPr>
      <w:bookmarkStart w:id="21" w:name="BEDMAKING"/>
    </w:p>
    <w:p w14:paraId="566E1389" w14:textId="4030F5DE" w:rsidR="00664560" w:rsidRPr="00E70D9A" w:rsidRDefault="00664560" w:rsidP="00664560">
      <w:pPr>
        <w:pStyle w:val="Heading20"/>
        <w:spacing w:before="120"/>
        <w:rPr>
          <w:rFonts w:asciiTheme="majorHAnsi" w:hAnsiTheme="majorHAnsi" w:cstheme="majorHAnsi"/>
          <w:bCs/>
          <w:sz w:val="36"/>
          <w:szCs w:val="36"/>
        </w:rPr>
      </w:pPr>
      <w:r w:rsidRPr="00E70D9A">
        <w:rPr>
          <w:rFonts w:asciiTheme="majorHAnsi" w:hAnsiTheme="majorHAnsi" w:cstheme="majorHAnsi"/>
          <w:bCs/>
          <w:sz w:val="36"/>
          <w:szCs w:val="36"/>
        </w:rPr>
        <w:lastRenderedPageBreak/>
        <w:t>BEDMAKING</w:t>
      </w:r>
      <w:bookmarkEnd w:id="21"/>
    </w:p>
    <w:p w14:paraId="57F050ED" w14:textId="77777777" w:rsidR="00664560" w:rsidRPr="00012660" w:rsidRDefault="00664560" w:rsidP="00664560">
      <w:pPr>
        <w:spacing w:before="120" w:after="120"/>
        <w:rPr>
          <w:rFonts w:cs="Arial"/>
          <w:bCs/>
          <w:iCs/>
        </w:rPr>
      </w:pPr>
      <w:r w:rsidRPr="00012660">
        <w:rPr>
          <w:rFonts w:cs="Arial"/>
          <w:b/>
          <w:bCs/>
          <w:iCs/>
        </w:rPr>
        <w:t>Equipment</w:t>
      </w:r>
    </w:p>
    <w:p w14:paraId="395D6BFD" w14:textId="77777777" w:rsidR="00664560" w:rsidRPr="00012660" w:rsidRDefault="00664560" w:rsidP="00664560">
      <w:pPr>
        <w:pStyle w:val="FCNBullet"/>
      </w:pPr>
      <w:r w:rsidRPr="00012660">
        <w:t>Linen</w:t>
      </w:r>
    </w:p>
    <w:p w14:paraId="5004A539" w14:textId="77777777" w:rsidR="00664560" w:rsidRPr="00012660" w:rsidRDefault="00664560" w:rsidP="00664560">
      <w:pPr>
        <w:pStyle w:val="FCNBullet"/>
      </w:pPr>
      <w:r w:rsidRPr="00012660">
        <w:t>Linen skip or laundry basket</w:t>
      </w:r>
    </w:p>
    <w:p w14:paraId="5D434D27" w14:textId="77777777" w:rsidR="00664560" w:rsidRPr="00012660" w:rsidRDefault="00664560" w:rsidP="00664560">
      <w:pPr>
        <w:pStyle w:val="FCNBullet"/>
      </w:pPr>
      <w:r w:rsidRPr="00012660">
        <w:t>Gloves</w:t>
      </w:r>
    </w:p>
    <w:p w14:paraId="79F3BC03" w14:textId="77777777" w:rsidR="00664560" w:rsidRPr="00012660" w:rsidRDefault="00664560" w:rsidP="00664560">
      <w:pPr>
        <w:spacing w:before="120" w:after="120"/>
        <w:rPr>
          <w:rFonts w:cs="Arial"/>
          <w:bCs/>
          <w:iCs/>
        </w:rPr>
      </w:pPr>
      <w:r w:rsidRPr="00012660">
        <w:rPr>
          <w:rFonts w:cs="Arial"/>
          <w:b/>
          <w:bCs/>
          <w:iCs/>
        </w:rPr>
        <w:t>Implementation</w:t>
      </w:r>
    </w:p>
    <w:p w14:paraId="1680C00B" w14:textId="77777777" w:rsidR="00664560" w:rsidRPr="00E70D9A" w:rsidRDefault="00664560" w:rsidP="00664560">
      <w:pPr>
        <w:spacing w:before="120" w:after="120"/>
        <w:rPr>
          <w:rFonts w:cs="Arial"/>
          <w:b/>
          <w:i/>
        </w:rPr>
      </w:pPr>
      <w:r w:rsidRPr="00E70D9A">
        <w:rPr>
          <w:rFonts w:cs="Arial"/>
          <w:b/>
          <w:i/>
        </w:rPr>
        <w:t>To make an unoccupied bed:</w:t>
      </w:r>
    </w:p>
    <w:p w14:paraId="645430B3" w14:textId="77777777" w:rsidR="00664560" w:rsidRPr="00012660" w:rsidRDefault="00664560" w:rsidP="00664560">
      <w:pPr>
        <w:pStyle w:val="FCNnum"/>
        <w:numPr>
          <w:ilvl w:val="0"/>
          <w:numId w:val="21"/>
        </w:numPr>
      </w:pPr>
      <w:r w:rsidRPr="00012660">
        <w:t>Gather linen and linen skip or laundry basket</w:t>
      </w:r>
    </w:p>
    <w:p w14:paraId="0CDD208B" w14:textId="77777777" w:rsidR="00664560" w:rsidRPr="00012660" w:rsidRDefault="00664560" w:rsidP="00664560">
      <w:pPr>
        <w:pStyle w:val="FCNnum"/>
        <w:numPr>
          <w:ilvl w:val="0"/>
          <w:numId w:val="21"/>
        </w:numPr>
      </w:pPr>
      <w:r w:rsidRPr="00012660">
        <w:t>Raise bed to comfortable working height and lower side rail where appropriate</w:t>
      </w:r>
    </w:p>
    <w:p w14:paraId="1A361BFC" w14:textId="77777777" w:rsidR="00664560" w:rsidRPr="00012660" w:rsidRDefault="00664560" w:rsidP="00664560">
      <w:pPr>
        <w:pStyle w:val="FCNnum"/>
        <w:numPr>
          <w:ilvl w:val="0"/>
          <w:numId w:val="21"/>
        </w:numPr>
      </w:pPr>
      <w:r w:rsidRPr="00012660">
        <w:t>Remove personal items</w:t>
      </w:r>
    </w:p>
    <w:p w14:paraId="28DC61D3" w14:textId="77777777" w:rsidR="00664560" w:rsidRPr="00012660" w:rsidRDefault="00664560" w:rsidP="00664560">
      <w:pPr>
        <w:pStyle w:val="FCNnum"/>
        <w:numPr>
          <w:ilvl w:val="0"/>
          <w:numId w:val="21"/>
        </w:numPr>
      </w:pPr>
      <w:r w:rsidRPr="00012660">
        <w:t>Remove linen, holding away from uniform and place in linen skip or basket</w:t>
      </w:r>
    </w:p>
    <w:p w14:paraId="29A195E0" w14:textId="77777777" w:rsidR="00664560" w:rsidRPr="00012660" w:rsidRDefault="00664560" w:rsidP="00664560">
      <w:pPr>
        <w:pStyle w:val="FCNnum"/>
        <w:numPr>
          <w:ilvl w:val="0"/>
          <w:numId w:val="21"/>
        </w:numPr>
      </w:pPr>
      <w:r w:rsidRPr="00012660">
        <w:t>Clean mattress if necessary</w:t>
      </w:r>
    </w:p>
    <w:p w14:paraId="36FF6B06" w14:textId="77777777" w:rsidR="00664560" w:rsidRPr="00012660" w:rsidRDefault="00664560" w:rsidP="00664560">
      <w:pPr>
        <w:pStyle w:val="FCNnum"/>
        <w:numPr>
          <w:ilvl w:val="0"/>
          <w:numId w:val="21"/>
        </w:numPr>
      </w:pPr>
      <w:r w:rsidRPr="00012660">
        <w:t>Place clean bottom sheet on bed or tie sheet</w:t>
      </w:r>
    </w:p>
    <w:p w14:paraId="7FB984F1" w14:textId="77777777" w:rsidR="00664560" w:rsidRPr="00012660" w:rsidRDefault="00664560" w:rsidP="00664560">
      <w:pPr>
        <w:pStyle w:val="FCNnum"/>
        <w:numPr>
          <w:ilvl w:val="0"/>
          <w:numId w:val="21"/>
        </w:numPr>
      </w:pPr>
      <w:r w:rsidRPr="00012660">
        <w:t>Mitre corners of non-fitted sheets</w:t>
      </w:r>
    </w:p>
    <w:p w14:paraId="0B2E017F" w14:textId="77777777" w:rsidR="00664560" w:rsidRPr="00012660" w:rsidRDefault="00664560" w:rsidP="00664560">
      <w:pPr>
        <w:pStyle w:val="FCNnum"/>
        <w:numPr>
          <w:ilvl w:val="0"/>
          <w:numId w:val="21"/>
        </w:numPr>
      </w:pPr>
      <w:r w:rsidRPr="00012660">
        <w:t>Place drawsheet and plastic on bed (if required) and tuck in</w:t>
      </w:r>
    </w:p>
    <w:p w14:paraId="7EFC26FF" w14:textId="77777777" w:rsidR="00664560" w:rsidRPr="00012660" w:rsidRDefault="00664560" w:rsidP="00664560">
      <w:pPr>
        <w:pStyle w:val="FCNnum"/>
        <w:numPr>
          <w:ilvl w:val="0"/>
          <w:numId w:val="21"/>
        </w:numPr>
      </w:pPr>
      <w:r w:rsidRPr="00012660">
        <w:t>Waterproof pads may be placed on top of or underneath drawsheet</w:t>
      </w:r>
    </w:p>
    <w:p w14:paraId="2A70F7E1" w14:textId="77777777" w:rsidR="00664560" w:rsidRPr="00012660" w:rsidRDefault="00664560" w:rsidP="00664560">
      <w:pPr>
        <w:pStyle w:val="FCNnum"/>
        <w:numPr>
          <w:ilvl w:val="0"/>
          <w:numId w:val="21"/>
        </w:numPr>
      </w:pPr>
      <w:r w:rsidRPr="00012660">
        <w:t>Complete procedure on other side of bed, pulling sheets taut and flat</w:t>
      </w:r>
    </w:p>
    <w:p w14:paraId="4AE2344D" w14:textId="77777777" w:rsidR="00664560" w:rsidRPr="00012660" w:rsidRDefault="00664560" w:rsidP="00664560">
      <w:pPr>
        <w:pStyle w:val="FCNnum"/>
        <w:numPr>
          <w:ilvl w:val="0"/>
          <w:numId w:val="21"/>
        </w:numPr>
      </w:pPr>
      <w:r w:rsidRPr="00012660">
        <w:t>Place top sheet and blanket on bed, cuffing top sheet over blanket and leaving toe pleats at foot</w:t>
      </w:r>
    </w:p>
    <w:p w14:paraId="62FD4556" w14:textId="77777777" w:rsidR="00664560" w:rsidRPr="00012660" w:rsidRDefault="00664560" w:rsidP="00664560">
      <w:pPr>
        <w:pStyle w:val="FCNnum"/>
        <w:numPr>
          <w:ilvl w:val="0"/>
          <w:numId w:val="21"/>
        </w:numPr>
      </w:pPr>
      <w:r w:rsidRPr="00012660">
        <w:t>Make modified mitred corners at foot of bed with top sheet and blanket</w:t>
      </w:r>
    </w:p>
    <w:p w14:paraId="2959EC81" w14:textId="77777777" w:rsidR="00664560" w:rsidRPr="00012660" w:rsidRDefault="00664560" w:rsidP="00664560">
      <w:pPr>
        <w:pStyle w:val="FCNnum"/>
        <w:numPr>
          <w:ilvl w:val="0"/>
          <w:numId w:val="21"/>
        </w:numPr>
      </w:pPr>
      <w:r w:rsidRPr="00012660">
        <w:t>Put clean pillow case on pillow</w:t>
      </w:r>
    </w:p>
    <w:p w14:paraId="79D2D8CB" w14:textId="77777777" w:rsidR="00664560" w:rsidRPr="00012660" w:rsidRDefault="00664560" w:rsidP="00664560">
      <w:pPr>
        <w:pStyle w:val="FCNnum"/>
        <w:numPr>
          <w:ilvl w:val="0"/>
          <w:numId w:val="21"/>
        </w:numPr>
      </w:pPr>
      <w:r w:rsidRPr="00012660">
        <w:t>Fanfold top linen down for an open bed or leave top linens up for a closed bed</w:t>
      </w:r>
    </w:p>
    <w:p w14:paraId="28D3CBF9" w14:textId="77777777" w:rsidR="00664560" w:rsidRPr="00E70D9A" w:rsidRDefault="00664560" w:rsidP="00664560">
      <w:pPr>
        <w:spacing w:before="120" w:after="120"/>
        <w:rPr>
          <w:rFonts w:cs="Arial"/>
          <w:b/>
          <w:i/>
        </w:rPr>
      </w:pPr>
      <w:r w:rsidRPr="00E70D9A">
        <w:rPr>
          <w:rFonts w:cs="Arial"/>
          <w:b/>
          <w:i/>
        </w:rPr>
        <w:t>To make an occupied bed:</w:t>
      </w:r>
    </w:p>
    <w:p w14:paraId="6044DC68" w14:textId="77777777" w:rsidR="00664560" w:rsidRPr="00012660" w:rsidRDefault="00664560" w:rsidP="00664560">
      <w:pPr>
        <w:pStyle w:val="FCNnum"/>
        <w:numPr>
          <w:ilvl w:val="0"/>
          <w:numId w:val="22"/>
        </w:numPr>
      </w:pPr>
      <w:r w:rsidRPr="00012660">
        <w:t>Talk with patient and explain the procedure and how they can be of assistance</w:t>
      </w:r>
    </w:p>
    <w:p w14:paraId="4CC87086" w14:textId="77777777" w:rsidR="00664560" w:rsidRPr="00012660" w:rsidRDefault="00664560" w:rsidP="00664560">
      <w:pPr>
        <w:pStyle w:val="FCNnum"/>
        <w:numPr>
          <w:ilvl w:val="0"/>
          <w:numId w:val="22"/>
        </w:numPr>
      </w:pPr>
      <w:r w:rsidRPr="00012660">
        <w:t>Gather linen and linen skip or basket</w:t>
      </w:r>
    </w:p>
    <w:p w14:paraId="4091B05A" w14:textId="77777777" w:rsidR="00664560" w:rsidRPr="00012660" w:rsidRDefault="00664560" w:rsidP="00664560">
      <w:pPr>
        <w:pStyle w:val="FCNnum"/>
        <w:numPr>
          <w:ilvl w:val="0"/>
          <w:numId w:val="22"/>
        </w:numPr>
      </w:pPr>
      <w:r w:rsidRPr="00012660">
        <w:t>Raise bed to a comfortable working height where appropriate</w:t>
      </w:r>
    </w:p>
    <w:p w14:paraId="30274736" w14:textId="77777777" w:rsidR="00664560" w:rsidRPr="00012660" w:rsidRDefault="00664560" w:rsidP="00664560">
      <w:pPr>
        <w:pStyle w:val="FCNnum"/>
        <w:numPr>
          <w:ilvl w:val="0"/>
          <w:numId w:val="22"/>
        </w:numPr>
      </w:pPr>
      <w:r w:rsidRPr="00012660">
        <w:t>Provide privacy for the patient</w:t>
      </w:r>
    </w:p>
    <w:p w14:paraId="6DE3A646" w14:textId="77777777" w:rsidR="00664560" w:rsidRPr="00012660" w:rsidRDefault="00664560" w:rsidP="00664560">
      <w:pPr>
        <w:pStyle w:val="FCNnum"/>
        <w:numPr>
          <w:ilvl w:val="0"/>
          <w:numId w:val="22"/>
        </w:numPr>
      </w:pPr>
      <w:r w:rsidRPr="00012660">
        <w:t>Loosen top linen</w:t>
      </w:r>
    </w:p>
    <w:p w14:paraId="516ECC75" w14:textId="77777777" w:rsidR="00664560" w:rsidRPr="00012660" w:rsidRDefault="00664560" w:rsidP="00664560">
      <w:pPr>
        <w:pStyle w:val="FCNnum"/>
        <w:numPr>
          <w:ilvl w:val="0"/>
          <w:numId w:val="22"/>
        </w:numPr>
      </w:pPr>
      <w:r w:rsidRPr="00012660">
        <w:t>Ensure side rail (where appropriate) is up on the side that the patient will be rolling to</w:t>
      </w:r>
    </w:p>
    <w:p w14:paraId="22A67641" w14:textId="77777777" w:rsidR="00664560" w:rsidRPr="00012660" w:rsidRDefault="00664560" w:rsidP="00664560">
      <w:pPr>
        <w:pStyle w:val="FCNnum"/>
        <w:numPr>
          <w:ilvl w:val="0"/>
          <w:numId w:val="22"/>
        </w:numPr>
      </w:pPr>
      <w:r w:rsidRPr="00012660">
        <w:t>Assist patient to the side-lying position</w:t>
      </w:r>
    </w:p>
    <w:p w14:paraId="6713559B" w14:textId="77777777" w:rsidR="00664560" w:rsidRPr="00012660" w:rsidRDefault="00664560" w:rsidP="00664560">
      <w:pPr>
        <w:pStyle w:val="FCNnum"/>
        <w:numPr>
          <w:ilvl w:val="0"/>
          <w:numId w:val="22"/>
        </w:numPr>
      </w:pPr>
      <w:r w:rsidRPr="00012660">
        <w:t>Push dirty linen under or as close as possible to patient</w:t>
      </w:r>
    </w:p>
    <w:p w14:paraId="6BC80BC6" w14:textId="77777777" w:rsidR="00664560" w:rsidRPr="00012660" w:rsidRDefault="00664560" w:rsidP="00664560">
      <w:pPr>
        <w:pStyle w:val="FCNnum"/>
        <w:numPr>
          <w:ilvl w:val="0"/>
          <w:numId w:val="22"/>
        </w:numPr>
      </w:pPr>
      <w:r w:rsidRPr="00012660">
        <w:t>Place clean sheet on mattress</w:t>
      </w:r>
    </w:p>
    <w:p w14:paraId="74789D6B" w14:textId="77777777" w:rsidR="00664560" w:rsidRPr="00012660" w:rsidRDefault="00664560" w:rsidP="00664560">
      <w:pPr>
        <w:pStyle w:val="FCNnum"/>
        <w:numPr>
          <w:ilvl w:val="0"/>
          <w:numId w:val="22"/>
        </w:numPr>
      </w:pPr>
      <w:r w:rsidRPr="00012660">
        <w:t>Cover mattress with bottom sheet</w:t>
      </w:r>
    </w:p>
    <w:p w14:paraId="523C00B0" w14:textId="77777777" w:rsidR="00664560" w:rsidRPr="00012660" w:rsidRDefault="00664560" w:rsidP="00664560">
      <w:pPr>
        <w:pStyle w:val="FCNnum"/>
        <w:numPr>
          <w:ilvl w:val="0"/>
          <w:numId w:val="22"/>
        </w:numPr>
      </w:pPr>
      <w:r w:rsidRPr="00012660">
        <w:t>Mitre corners of non-fitted sheets</w:t>
      </w:r>
    </w:p>
    <w:p w14:paraId="62F352A7" w14:textId="77777777" w:rsidR="00664560" w:rsidRPr="00012660" w:rsidRDefault="00664560" w:rsidP="00664560">
      <w:pPr>
        <w:pStyle w:val="FCNnum"/>
        <w:numPr>
          <w:ilvl w:val="0"/>
          <w:numId w:val="22"/>
        </w:numPr>
      </w:pPr>
      <w:r w:rsidRPr="00012660">
        <w:t>Place waterproof pads and/or drawsheet on bed</w:t>
      </w:r>
    </w:p>
    <w:p w14:paraId="2BB6AE08" w14:textId="77777777" w:rsidR="00664560" w:rsidRPr="00012660" w:rsidRDefault="00664560" w:rsidP="00664560">
      <w:pPr>
        <w:pStyle w:val="FCNnum"/>
        <w:numPr>
          <w:ilvl w:val="0"/>
          <w:numId w:val="22"/>
        </w:numPr>
      </w:pPr>
      <w:r w:rsidRPr="00012660">
        <w:t>Tuck remaining half of clean linens as close to patient as possible</w:t>
      </w:r>
    </w:p>
    <w:p w14:paraId="1A3F28D3" w14:textId="77777777" w:rsidR="00664560" w:rsidRPr="00012660" w:rsidRDefault="00664560" w:rsidP="00664560">
      <w:pPr>
        <w:pStyle w:val="FCNnum"/>
        <w:numPr>
          <w:ilvl w:val="0"/>
          <w:numId w:val="22"/>
        </w:numPr>
      </w:pPr>
      <w:r w:rsidRPr="00012660">
        <w:lastRenderedPageBreak/>
        <w:t>Place additional pads on top of drawsheet if required</w:t>
      </w:r>
    </w:p>
    <w:p w14:paraId="040DD7CF" w14:textId="77777777" w:rsidR="00664560" w:rsidRPr="00012660" w:rsidRDefault="00664560" w:rsidP="00664560">
      <w:pPr>
        <w:pStyle w:val="FCNnum"/>
        <w:numPr>
          <w:ilvl w:val="0"/>
          <w:numId w:val="22"/>
        </w:numPr>
      </w:pPr>
      <w:r w:rsidRPr="00012660">
        <w:t>Assist the patient to roll over linen</w:t>
      </w:r>
    </w:p>
    <w:p w14:paraId="221CD9AC" w14:textId="77777777" w:rsidR="00664560" w:rsidRPr="00012660" w:rsidRDefault="00664560" w:rsidP="00664560">
      <w:pPr>
        <w:pStyle w:val="FCNnum"/>
        <w:numPr>
          <w:ilvl w:val="0"/>
          <w:numId w:val="22"/>
        </w:numPr>
      </w:pPr>
      <w:r w:rsidRPr="00012660">
        <w:t>Raise side rail if appropriate</w:t>
      </w:r>
    </w:p>
    <w:p w14:paraId="47D75B2C" w14:textId="77777777" w:rsidR="00664560" w:rsidRPr="00012660" w:rsidRDefault="00664560" w:rsidP="00664560">
      <w:pPr>
        <w:pStyle w:val="FCNnum"/>
        <w:numPr>
          <w:ilvl w:val="0"/>
          <w:numId w:val="22"/>
        </w:numPr>
      </w:pPr>
      <w:r w:rsidRPr="00012660">
        <w:t>Remove soiled linens and dispose of properly</w:t>
      </w:r>
    </w:p>
    <w:p w14:paraId="2BD18FF6" w14:textId="77777777" w:rsidR="00664560" w:rsidRPr="00012660" w:rsidRDefault="00664560" w:rsidP="00664560">
      <w:pPr>
        <w:pStyle w:val="FCNnum"/>
        <w:numPr>
          <w:ilvl w:val="0"/>
          <w:numId w:val="22"/>
        </w:numPr>
      </w:pPr>
      <w:r w:rsidRPr="00012660">
        <w:t>Slide clean linen over to yourself and secure, mitring corners of non-fitted sheets and pulling all linens straight and taut</w:t>
      </w:r>
    </w:p>
    <w:p w14:paraId="218C9634" w14:textId="77777777" w:rsidR="00664560" w:rsidRPr="00012660" w:rsidRDefault="00664560" w:rsidP="00664560">
      <w:pPr>
        <w:pStyle w:val="FCNnum"/>
        <w:numPr>
          <w:ilvl w:val="0"/>
          <w:numId w:val="22"/>
        </w:numPr>
      </w:pPr>
      <w:r w:rsidRPr="00012660">
        <w:t xml:space="preserve">Assist patient to a supine position </w:t>
      </w:r>
    </w:p>
    <w:p w14:paraId="296B0775" w14:textId="77777777" w:rsidR="00664560" w:rsidRPr="00012660" w:rsidRDefault="00664560" w:rsidP="00664560">
      <w:pPr>
        <w:pStyle w:val="FCNnum"/>
        <w:numPr>
          <w:ilvl w:val="0"/>
          <w:numId w:val="22"/>
        </w:numPr>
      </w:pPr>
      <w:r w:rsidRPr="00012660">
        <w:t>Place clean top linens over client and remove used top sheet or blanket</w:t>
      </w:r>
    </w:p>
    <w:p w14:paraId="0A09E0AF" w14:textId="77777777" w:rsidR="00664560" w:rsidRPr="00012660" w:rsidRDefault="00664560" w:rsidP="00664560">
      <w:pPr>
        <w:pStyle w:val="FCNnum"/>
        <w:numPr>
          <w:ilvl w:val="0"/>
          <w:numId w:val="22"/>
        </w:numPr>
      </w:pPr>
      <w:r w:rsidRPr="00012660">
        <w:t>Make modified mitred corners with top linens at foot of bed</w:t>
      </w:r>
    </w:p>
    <w:p w14:paraId="37FD507F" w14:textId="77777777" w:rsidR="00664560" w:rsidRPr="00012660" w:rsidRDefault="00664560" w:rsidP="00664560">
      <w:pPr>
        <w:pStyle w:val="FCNnum"/>
        <w:numPr>
          <w:ilvl w:val="0"/>
          <w:numId w:val="22"/>
        </w:numPr>
      </w:pPr>
      <w:r w:rsidRPr="00012660">
        <w:t>Loosen linens at feet to patient’s comfort</w:t>
      </w:r>
    </w:p>
    <w:p w14:paraId="0C05F773" w14:textId="77777777" w:rsidR="00664560" w:rsidRPr="00012660" w:rsidRDefault="00664560" w:rsidP="00664560">
      <w:pPr>
        <w:pStyle w:val="FCNnum"/>
        <w:numPr>
          <w:ilvl w:val="0"/>
          <w:numId w:val="22"/>
        </w:numPr>
      </w:pPr>
      <w:r w:rsidRPr="00012660">
        <w:t>Remove pillow, supporting patient’s head and change pillowcases.</w:t>
      </w:r>
    </w:p>
    <w:p w14:paraId="5BF2AC0D" w14:textId="77777777" w:rsidR="00664560" w:rsidRPr="00012660" w:rsidRDefault="00664560" w:rsidP="00664560">
      <w:pPr>
        <w:pStyle w:val="FCNnum"/>
        <w:numPr>
          <w:ilvl w:val="0"/>
          <w:numId w:val="22"/>
        </w:numPr>
      </w:pPr>
      <w:r w:rsidRPr="00012660">
        <w:t>Replace for comfort</w:t>
      </w:r>
    </w:p>
    <w:p w14:paraId="07BF4E2F" w14:textId="77777777" w:rsidR="00664560" w:rsidRPr="00012660" w:rsidRDefault="00664560" w:rsidP="00664560">
      <w:pPr>
        <w:spacing w:before="120" w:after="120"/>
        <w:rPr>
          <w:rFonts w:cs="Arial"/>
          <w:bCs/>
          <w:iCs/>
        </w:rPr>
      </w:pPr>
      <w:r w:rsidRPr="00012660">
        <w:rPr>
          <w:rFonts w:cs="Arial"/>
          <w:b/>
          <w:bCs/>
          <w:iCs/>
        </w:rPr>
        <w:t>Special precautions</w:t>
      </w:r>
    </w:p>
    <w:p w14:paraId="51272449" w14:textId="77777777" w:rsidR="00664560" w:rsidRPr="00012660" w:rsidRDefault="00664560" w:rsidP="00664560">
      <w:pPr>
        <w:pStyle w:val="FCNBullet"/>
      </w:pPr>
      <w:r w:rsidRPr="00012660">
        <w:t>Skin irritation</w:t>
      </w:r>
    </w:p>
    <w:p w14:paraId="65A7DBBC" w14:textId="77777777" w:rsidR="00664560" w:rsidRPr="00012660" w:rsidRDefault="00664560" w:rsidP="00664560">
      <w:pPr>
        <w:pStyle w:val="FCNBullet"/>
      </w:pPr>
      <w:r w:rsidRPr="00012660">
        <w:t>Uncooperative patient</w:t>
      </w:r>
    </w:p>
    <w:p w14:paraId="73A5A59E" w14:textId="77777777" w:rsidR="00664560" w:rsidRPr="00012660" w:rsidRDefault="00664560" w:rsidP="00664560">
      <w:pPr>
        <w:pStyle w:val="FCNBullet"/>
      </w:pPr>
      <w:r w:rsidRPr="00012660">
        <w:t>Unnecessary reaching or stretching</w:t>
      </w:r>
    </w:p>
    <w:p w14:paraId="34CF94F0" w14:textId="77777777" w:rsidR="00664560" w:rsidRPr="00E70D9A" w:rsidRDefault="00664560" w:rsidP="00664560">
      <w:pPr>
        <w:pStyle w:val="Heading1"/>
        <w:rPr>
          <w:b/>
          <w:bCs/>
        </w:rPr>
      </w:pPr>
      <w:bookmarkStart w:id="22" w:name="USEOFBEDPANORURINAL"/>
      <w:bookmarkStart w:id="23" w:name="_Toc46223984"/>
      <w:r w:rsidRPr="00E70D9A">
        <w:rPr>
          <w:b/>
          <w:bCs/>
        </w:rPr>
        <w:t>USE OF BEDPAN OR URINAL</w:t>
      </w:r>
      <w:bookmarkEnd w:id="22"/>
      <w:bookmarkEnd w:id="23"/>
    </w:p>
    <w:p w14:paraId="1A917C74" w14:textId="77777777" w:rsidR="00664560" w:rsidRPr="00012660" w:rsidRDefault="00664560" w:rsidP="00664560">
      <w:pPr>
        <w:spacing w:before="120" w:after="120"/>
        <w:rPr>
          <w:rFonts w:cs="Arial"/>
        </w:rPr>
      </w:pPr>
      <w:r w:rsidRPr="00012660">
        <w:rPr>
          <w:rFonts w:cs="Arial"/>
          <w:b/>
          <w:bCs/>
          <w:iCs/>
        </w:rPr>
        <w:t>Equipment</w:t>
      </w:r>
    </w:p>
    <w:p w14:paraId="5A6029A2" w14:textId="77777777" w:rsidR="00664560" w:rsidRPr="00012660" w:rsidRDefault="00664560" w:rsidP="00664560">
      <w:pPr>
        <w:pStyle w:val="FCNBullet"/>
      </w:pPr>
      <w:r w:rsidRPr="00012660">
        <w:t>Gloves</w:t>
      </w:r>
    </w:p>
    <w:p w14:paraId="362A0E3C" w14:textId="77777777" w:rsidR="00664560" w:rsidRPr="00012660" w:rsidRDefault="00664560" w:rsidP="00664560">
      <w:pPr>
        <w:pStyle w:val="FCNBullet"/>
      </w:pPr>
      <w:r w:rsidRPr="00012660">
        <w:t>Bedpan</w:t>
      </w:r>
    </w:p>
    <w:p w14:paraId="0670DA3C" w14:textId="77777777" w:rsidR="00664560" w:rsidRPr="00012660" w:rsidRDefault="00664560" w:rsidP="00664560">
      <w:pPr>
        <w:pStyle w:val="FCNBullet"/>
      </w:pPr>
      <w:r w:rsidRPr="00012660">
        <w:t>Urinal</w:t>
      </w:r>
    </w:p>
    <w:p w14:paraId="3270D962" w14:textId="77777777" w:rsidR="00664560" w:rsidRPr="00012660" w:rsidRDefault="00664560" w:rsidP="00664560">
      <w:pPr>
        <w:pStyle w:val="FCNBullet"/>
      </w:pPr>
      <w:r w:rsidRPr="00012660">
        <w:t>Toilet paper</w:t>
      </w:r>
    </w:p>
    <w:p w14:paraId="2E50572D" w14:textId="77777777" w:rsidR="00664560" w:rsidRPr="00012660" w:rsidRDefault="00664560" w:rsidP="00664560">
      <w:pPr>
        <w:pStyle w:val="FCNBullet"/>
      </w:pPr>
      <w:r w:rsidRPr="00012660">
        <w:t>Wash basin</w:t>
      </w:r>
    </w:p>
    <w:p w14:paraId="5B2D1344" w14:textId="77777777" w:rsidR="00664560" w:rsidRPr="00012660" w:rsidRDefault="00664560" w:rsidP="00664560">
      <w:pPr>
        <w:pStyle w:val="FCNBullet"/>
      </w:pPr>
      <w:r w:rsidRPr="00012660">
        <w:t>Soap</w:t>
      </w:r>
    </w:p>
    <w:p w14:paraId="6B490133" w14:textId="77777777" w:rsidR="00664560" w:rsidRPr="00012660" w:rsidRDefault="00664560" w:rsidP="00664560">
      <w:pPr>
        <w:pStyle w:val="FCNBullet"/>
      </w:pPr>
      <w:r w:rsidRPr="00012660">
        <w:t>Wash cloth</w:t>
      </w:r>
    </w:p>
    <w:p w14:paraId="6ABFF823" w14:textId="77777777" w:rsidR="00664560" w:rsidRPr="00012660" w:rsidRDefault="00664560" w:rsidP="00664560">
      <w:pPr>
        <w:spacing w:before="120" w:after="120"/>
        <w:rPr>
          <w:rFonts w:cs="Arial"/>
          <w:bCs/>
          <w:iCs/>
        </w:rPr>
      </w:pPr>
      <w:r w:rsidRPr="00012660">
        <w:rPr>
          <w:rFonts w:cs="Arial"/>
          <w:b/>
          <w:bCs/>
          <w:iCs/>
        </w:rPr>
        <w:t>Implementation</w:t>
      </w:r>
    </w:p>
    <w:p w14:paraId="619F453B" w14:textId="77777777" w:rsidR="00664560" w:rsidRPr="00012660" w:rsidRDefault="00664560" w:rsidP="00664560">
      <w:pPr>
        <w:pStyle w:val="FCNnum"/>
        <w:numPr>
          <w:ilvl w:val="0"/>
          <w:numId w:val="23"/>
        </w:numPr>
      </w:pPr>
      <w:r w:rsidRPr="00012660">
        <w:t>Use common language when explaining the procedure</w:t>
      </w:r>
    </w:p>
    <w:p w14:paraId="362FE591" w14:textId="77777777" w:rsidR="00664560" w:rsidRPr="00012660" w:rsidRDefault="00664560" w:rsidP="00664560">
      <w:pPr>
        <w:pStyle w:val="FCNnum"/>
        <w:numPr>
          <w:ilvl w:val="0"/>
          <w:numId w:val="23"/>
        </w:numPr>
      </w:pPr>
      <w:r w:rsidRPr="00012660">
        <w:t>Assess length and extent of immobility in patient</w:t>
      </w:r>
    </w:p>
    <w:p w14:paraId="6686AC30" w14:textId="77777777" w:rsidR="00664560" w:rsidRPr="00012660" w:rsidRDefault="00664560" w:rsidP="00664560">
      <w:pPr>
        <w:pStyle w:val="FCNnum"/>
        <w:numPr>
          <w:ilvl w:val="0"/>
          <w:numId w:val="23"/>
        </w:numPr>
      </w:pPr>
      <w:r w:rsidRPr="00012660">
        <w:t>Assess patient’s ability to assist, lift hips and turn</w:t>
      </w:r>
    </w:p>
    <w:p w14:paraId="57889656" w14:textId="77777777" w:rsidR="00664560" w:rsidRPr="00012660" w:rsidRDefault="00664560" w:rsidP="00664560">
      <w:pPr>
        <w:pStyle w:val="FCNnum"/>
        <w:numPr>
          <w:ilvl w:val="0"/>
          <w:numId w:val="23"/>
        </w:numPr>
      </w:pPr>
      <w:r w:rsidRPr="00012660">
        <w:t>Assess dietary intake</w:t>
      </w:r>
    </w:p>
    <w:p w14:paraId="2DFC4679" w14:textId="77777777" w:rsidR="00664560" w:rsidRPr="00012660" w:rsidRDefault="00664560" w:rsidP="00664560">
      <w:pPr>
        <w:pStyle w:val="FCNnum"/>
        <w:numPr>
          <w:ilvl w:val="0"/>
          <w:numId w:val="23"/>
        </w:numPr>
      </w:pPr>
      <w:r w:rsidRPr="00012660">
        <w:t>Determine extent and location of discomfort</w:t>
      </w:r>
    </w:p>
    <w:p w14:paraId="422852A5" w14:textId="77777777" w:rsidR="00664560" w:rsidRPr="00012660" w:rsidRDefault="00664560" w:rsidP="00664560">
      <w:pPr>
        <w:spacing w:before="120" w:after="120"/>
        <w:rPr>
          <w:rFonts w:cs="Arial"/>
          <w:bCs/>
          <w:iCs/>
        </w:rPr>
      </w:pPr>
      <w:r w:rsidRPr="00012660">
        <w:rPr>
          <w:rFonts w:cs="Arial"/>
          <w:b/>
          <w:bCs/>
          <w:iCs/>
        </w:rPr>
        <w:t>Provide bedpan</w:t>
      </w:r>
    </w:p>
    <w:p w14:paraId="1FF750BF" w14:textId="77777777" w:rsidR="00664560" w:rsidRPr="00012660" w:rsidRDefault="00664560" w:rsidP="00664560">
      <w:pPr>
        <w:pStyle w:val="FCNnum"/>
        <w:numPr>
          <w:ilvl w:val="0"/>
          <w:numId w:val="24"/>
        </w:numPr>
      </w:pPr>
      <w:r w:rsidRPr="00012660">
        <w:t>Wash hands and wear gloves</w:t>
      </w:r>
    </w:p>
    <w:p w14:paraId="6DE169D4" w14:textId="77777777" w:rsidR="00664560" w:rsidRPr="00012660" w:rsidRDefault="00664560" w:rsidP="00664560">
      <w:pPr>
        <w:pStyle w:val="FCNnum"/>
        <w:numPr>
          <w:ilvl w:val="0"/>
          <w:numId w:val="24"/>
        </w:numPr>
      </w:pPr>
      <w:r w:rsidRPr="00012660">
        <w:t>If the bed is adjustable, place it in the high position</w:t>
      </w:r>
    </w:p>
    <w:p w14:paraId="7BA5DDED" w14:textId="77777777" w:rsidR="00664560" w:rsidRPr="00012660" w:rsidRDefault="00664560" w:rsidP="00664560">
      <w:pPr>
        <w:pStyle w:val="FCNnum"/>
        <w:numPr>
          <w:ilvl w:val="0"/>
          <w:numId w:val="24"/>
        </w:numPr>
      </w:pPr>
      <w:r w:rsidRPr="00012660">
        <w:t>Lower head of bed and assist patient to roll towards you</w:t>
      </w:r>
    </w:p>
    <w:p w14:paraId="253FCD4D" w14:textId="77777777" w:rsidR="00664560" w:rsidRPr="00012660" w:rsidRDefault="00664560" w:rsidP="00664560">
      <w:pPr>
        <w:pStyle w:val="FCNnum"/>
        <w:numPr>
          <w:ilvl w:val="0"/>
          <w:numId w:val="24"/>
        </w:numPr>
      </w:pPr>
      <w:r w:rsidRPr="00012660">
        <w:lastRenderedPageBreak/>
        <w:t>Raise the side rail if applicable</w:t>
      </w:r>
    </w:p>
    <w:p w14:paraId="1BB3D4B9" w14:textId="77777777" w:rsidR="00664560" w:rsidRPr="00012660" w:rsidRDefault="00664560" w:rsidP="00664560">
      <w:pPr>
        <w:pStyle w:val="FCNnum"/>
        <w:numPr>
          <w:ilvl w:val="0"/>
          <w:numId w:val="24"/>
        </w:numPr>
      </w:pPr>
      <w:r w:rsidRPr="00012660">
        <w:t>Go to the opposite side of the bed and place bedpan under the patient’s buttocks</w:t>
      </w:r>
    </w:p>
    <w:p w14:paraId="5CF47733" w14:textId="77777777" w:rsidR="00664560" w:rsidRPr="00012660" w:rsidRDefault="00664560" w:rsidP="00664560">
      <w:pPr>
        <w:pStyle w:val="FCNnum"/>
        <w:numPr>
          <w:ilvl w:val="0"/>
          <w:numId w:val="24"/>
        </w:numPr>
      </w:pPr>
      <w:r w:rsidRPr="00012660">
        <w:t>Press bedpan firmly down onto mattress</w:t>
      </w:r>
    </w:p>
    <w:p w14:paraId="298DCFFF" w14:textId="77777777" w:rsidR="00664560" w:rsidRPr="00012660" w:rsidRDefault="00664560" w:rsidP="00664560">
      <w:pPr>
        <w:pStyle w:val="FCNnum"/>
        <w:numPr>
          <w:ilvl w:val="0"/>
          <w:numId w:val="24"/>
        </w:numPr>
      </w:pPr>
      <w:r w:rsidRPr="00012660">
        <w:t>Assist patient to roll on to bedpan</w:t>
      </w:r>
    </w:p>
    <w:p w14:paraId="407135C4" w14:textId="77777777" w:rsidR="00664560" w:rsidRPr="00012660" w:rsidRDefault="00664560" w:rsidP="00664560">
      <w:pPr>
        <w:pStyle w:val="FCNnum"/>
        <w:numPr>
          <w:ilvl w:val="0"/>
          <w:numId w:val="24"/>
        </w:numPr>
      </w:pPr>
      <w:r w:rsidRPr="00012660">
        <w:t>Place bedpan under patient directly if patient is unable to lift self</w:t>
      </w:r>
    </w:p>
    <w:p w14:paraId="522868A8" w14:textId="77777777" w:rsidR="00664560" w:rsidRPr="00012660" w:rsidRDefault="00664560" w:rsidP="00664560">
      <w:pPr>
        <w:pStyle w:val="FCNnum"/>
        <w:numPr>
          <w:ilvl w:val="0"/>
          <w:numId w:val="24"/>
        </w:numPr>
      </w:pPr>
      <w:r w:rsidRPr="00012660">
        <w:t>Raise head of bed at least 30-40°, unless contraindicated.</w:t>
      </w:r>
    </w:p>
    <w:p w14:paraId="7343E7AB" w14:textId="77777777" w:rsidR="00664560" w:rsidRPr="00012660" w:rsidRDefault="00664560" w:rsidP="00664560">
      <w:pPr>
        <w:pStyle w:val="FCNnum"/>
        <w:numPr>
          <w:ilvl w:val="0"/>
          <w:numId w:val="24"/>
        </w:numPr>
      </w:pPr>
      <w:r w:rsidRPr="00012660">
        <w:t>Provide toilet paper within reach.</w:t>
      </w:r>
    </w:p>
    <w:p w14:paraId="0F1B87E1" w14:textId="77777777" w:rsidR="00664560" w:rsidRPr="00012660" w:rsidRDefault="00664560" w:rsidP="00664560">
      <w:pPr>
        <w:pStyle w:val="FCNnum"/>
        <w:numPr>
          <w:ilvl w:val="0"/>
          <w:numId w:val="24"/>
        </w:numPr>
      </w:pPr>
      <w:r w:rsidRPr="00012660">
        <w:t>Provide privacy</w:t>
      </w:r>
    </w:p>
    <w:p w14:paraId="2E3886D9" w14:textId="77777777" w:rsidR="00664560" w:rsidRPr="00012660" w:rsidRDefault="00664560" w:rsidP="00664560">
      <w:pPr>
        <w:pStyle w:val="FCNnum"/>
        <w:numPr>
          <w:ilvl w:val="0"/>
          <w:numId w:val="24"/>
        </w:numPr>
      </w:pPr>
      <w:r w:rsidRPr="00012660">
        <w:t>Lower head of bed and side rail when patient is finished</w:t>
      </w:r>
    </w:p>
    <w:p w14:paraId="499A10F1" w14:textId="77777777" w:rsidR="00664560" w:rsidRPr="00012660" w:rsidRDefault="00664560" w:rsidP="00664560">
      <w:pPr>
        <w:pStyle w:val="FCNnum"/>
        <w:numPr>
          <w:ilvl w:val="0"/>
          <w:numId w:val="24"/>
        </w:numPr>
      </w:pPr>
      <w:r w:rsidRPr="00012660">
        <w:t>Assist patient to roll away from you while securing bedpan</w:t>
      </w:r>
    </w:p>
    <w:p w14:paraId="3688CCC9" w14:textId="77777777" w:rsidR="00664560" w:rsidRPr="00012660" w:rsidRDefault="00664560" w:rsidP="00664560">
      <w:pPr>
        <w:pStyle w:val="FCNnum"/>
        <w:numPr>
          <w:ilvl w:val="0"/>
          <w:numId w:val="24"/>
        </w:numPr>
      </w:pPr>
      <w:r w:rsidRPr="00012660">
        <w:t>Assist patient with cleaning where required</w:t>
      </w:r>
    </w:p>
    <w:p w14:paraId="39250FB0" w14:textId="77777777" w:rsidR="00664560" w:rsidRPr="00012660" w:rsidRDefault="00664560" w:rsidP="00664560">
      <w:pPr>
        <w:pStyle w:val="FCNnum"/>
        <w:numPr>
          <w:ilvl w:val="0"/>
          <w:numId w:val="24"/>
        </w:numPr>
      </w:pPr>
      <w:r w:rsidRPr="00012660">
        <w:t>Provide opportunity for patient to wash hands</w:t>
      </w:r>
    </w:p>
    <w:p w14:paraId="5DD7B684" w14:textId="77777777" w:rsidR="00664560" w:rsidRPr="00012660" w:rsidRDefault="00664560" w:rsidP="00664560">
      <w:pPr>
        <w:pStyle w:val="FCNnum"/>
        <w:numPr>
          <w:ilvl w:val="0"/>
          <w:numId w:val="24"/>
        </w:numPr>
      </w:pPr>
      <w:r w:rsidRPr="00012660">
        <w:t>Rinse bedpan and store appropriately</w:t>
      </w:r>
    </w:p>
    <w:p w14:paraId="3781CF27" w14:textId="77777777" w:rsidR="00664560" w:rsidRPr="00012660" w:rsidRDefault="00664560" w:rsidP="00664560">
      <w:pPr>
        <w:pStyle w:val="FCNnum"/>
        <w:numPr>
          <w:ilvl w:val="0"/>
          <w:numId w:val="24"/>
        </w:numPr>
      </w:pPr>
      <w:r w:rsidRPr="00012660">
        <w:t>Provide urinal for male patient</w:t>
      </w:r>
    </w:p>
    <w:p w14:paraId="09F4E5E9" w14:textId="77777777" w:rsidR="00664560" w:rsidRPr="00012660" w:rsidRDefault="00664560" w:rsidP="00664560">
      <w:pPr>
        <w:pStyle w:val="FCNnum"/>
        <w:numPr>
          <w:ilvl w:val="0"/>
          <w:numId w:val="24"/>
        </w:numPr>
      </w:pPr>
      <w:r w:rsidRPr="00012660">
        <w:t>Wash hands and put on gloves</w:t>
      </w:r>
    </w:p>
    <w:p w14:paraId="1324CDD9" w14:textId="77777777" w:rsidR="00664560" w:rsidRPr="00012660" w:rsidRDefault="00664560" w:rsidP="00664560">
      <w:pPr>
        <w:pStyle w:val="FCNnum"/>
        <w:numPr>
          <w:ilvl w:val="0"/>
          <w:numId w:val="24"/>
        </w:numPr>
      </w:pPr>
      <w:r w:rsidRPr="00012660">
        <w:t>Position patient with head elevated or standing</w:t>
      </w:r>
    </w:p>
    <w:p w14:paraId="05F9CC23" w14:textId="77777777" w:rsidR="00664560" w:rsidRPr="00012660" w:rsidRDefault="00664560" w:rsidP="00664560">
      <w:pPr>
        <w:pStyle w:val="FCNnum"/>
        <w:numPr>
          <w:ilvl w:val="0"/>
          <w:numId w:val="24"/>
        </w:numPr>
      </w:pPr>
      <w:r w:rsidRPr="00012660">
        <w:t>Assist patient as needed to have penis placed in urinal</w:t>
      </w:r>
    </w:p>
    <w:p w14:paraId="5B190712" w14:textId="77777777" w:rsidR="00664560" w:rsidRPr="00012660" w:rsidRDefault="00664560" w:rsidP="00664560">
      <w:pPr>
        <w:pStyle w:val="FCNnum"/>
        <w:numPr>
          <w:ilvl w:val="0"/>
          <w:numId w:val="24"/>
        </w:numPr>
      </w:pPr>
      <w:r w:rsidRPr="00012660">
        <w:t>Instruct patient to notify care worker each time urinal is used</w:t>
      </w:r>
    </w:p>
    <w:p w14:paraId="6A312BC2" w14:textId="77777777" w:rsidR="00664560" w:rsidRPr="00012660" w:rsidRDefault="00664560" w:rsidP="00664560">
      <w:pPr>
        <w:pStyle w:val="FCNnum"/>
        <w:numPr>
          <w:ilvl w:val="0"/>
          <w:numId w:val="24"/>
        </w:numPr>
      </w:pPr>
      <w:r w:rsidRPr="00012660">
        <w:t>Place urinal within patient’s reach</w:t>
      </w:r>
    </w:p>
    <w:p w14:paraId="7B6892BB" w14:textId="77777777" w:rsidR="00664560" w:rsidRPr="00012660" w:rsidRDefault="00664560" w:rsidP="00664560">
      <w:pPr>
        <w:pStyle w:val="FCNnum"/>
        <w:numPr>
          <w:ilvl w:val="0"/>
          <w:numId w:val="24"/>
        </w:numPr>
      </w:pPr>
      <w:r w:rsidRPr="00012660">
        <w:t>Rinse and store appropriately</w:t>
      </w:r>
    </w:p>
    <w:p w14:paraId="75D2074B" w14:textId="77777777" w:rsidR="00664560" w:rsidRPr="00012660" w:rsidRDefault="00664560" w:rsidP="00664560">
      <w:pPr>
        <w:spacing w:before="120" w:after="120"/>
        <w:rPr>
          <w:rFonts w:cs="Arial"/>
        </w:rPr>
      </w:pPr>
      <w:r w:rsidRPr="00012660">
        <w:rPr>
          <w:rFonts w:cs="Arial"/>
          <w:b/>
        </w:rPr>
        <w:t>Special precautions</w:t>
      </w:r>
    </w:p>
    <w:p w14:paraId="156EAFBA" w14:textId="77777777" w:rsidR="00664560" w:rsidRPr="00012660" w:rsidRDefault="00664560" w:rsidP="00664560">
      <w:pPr>
        <w:pStyle w:val="FCNBullet"/>
        <w:rPr>
          <w:bCs/>
          <w:iCs/>
        </w:rPr>
      </w:pPr>
      <w:r w:rsidRPr="00012660">
        <w:t>Contact with bodily fluids and waste</w:t>
      </w:r>
    </w:p>
    <w:p w14:paraId="52582033" w14:textId="77777777" w:rsidR="00664560" w:rsidRPr="00012660" w:rsidRDefault="00664560" w:rsidP="00664560">
      <w:pPr>
        <w:pStyle w:val="FCNBullet"/>
        <w:rPr>
          <w:bCs/>
          <w:iCs/>
        </w:rPr>
      </w:pPr>
      <w:r w:rsidRPr="00012660">
        <w:t>Uncooperative patient</w:t>
      </w:r>
    </w:p>
    <w:p w14:paraId="19D8361F" w14:textId="77777777" w:rsidR="00664560" w:rsidRPr="00012660" w:rsidRDefault="00664560" w:rsidP="00664560">
      <w:pPr>
        <w:pStyle w:val="FCNBullet"/>
        <w:rPr>
          <w:bCs/>
          <w:iCs/>
        </w:rPr>
      </w:pPr>
      <w:r w:rsidRPr="00012660">
        <w:t>Lack of competence or supervision</w:t>
      </w:r>
    </w:p>
    <w:p w14:paraId="16A104D4" w14:textId="77777777" w:rsidR="00664560" w:rsidRPr="00E70D9A" w:rsidRDefault="00664560" w:rsidP="00664560">
      <w:pPr>
        <w:pStyle w:val="Heading1"/>
        <w:rPr>
          <w:b/>
          <w:bCs/>
        </w:rPr>
      </w:pPr>
      <w:bookmarkStart w:id="24" w:name="BLOODSUGAR"/>
      <w:bookmarkStart w:id="25" w:name="_Toc46223985"/>
      <w:r w:rsidRPr="00E70D9A">
        <w:rPr>
          <w:b/>
          <w:bCs/>
        </w:rPr>
        <w:t>BLOOD SUGAR LEVEL (BSL) MONITORING</w:t>
      </w:r>
      <w:bookmarkEnd w:id="24"/>
      <w:bookmarkEnd w:id="25"/>
    </w:p>
    <w:p w14:paraId="3A42EA05" w14:textId="77777777" w:rsidR="00664560" w:rsidRPr="00012660" w:rsidRDefault="00664560" w:rsidP="00664560">
      <w:pPr>
        <w:spacing w:before="120" w:after="120"/>
        <w:rPr>
          <w:rFonts w:cs="Arial"/>
          <w:bCs/>
          <w:iCs/>
        </w:rPr>
      </w:pPr>
      <w:r w:rsidRPr="00012660">
        <w:rPr>
          <w:rFonts w:cs="Arial"/>
          <w:b/>
          <w:bCs/>
          <w:iCs/>
        </w:rPr>
        <w:t>Equipment</w:t>
      </w:r>
    </w:p>
    <w:p w14:paraId="341893B7" w14:textId="77777777" w:rsidR="00664560" w:rsidRPr="00012660" w:rsidRDefault="00664560" w:rsidP="00664560">
      <w:pPr>
        <w:pStyle w:val="FCNBullet"/>
      </w:pPr>
      <w:r w:rsidRPr="00012660">
        <w:t>Gloves</w:t>
      </w:r>
    </w:p>
    <w:p w14:paraId="2DE79B6A" w14:textId="77777777" w:rsidR="00664560" w:rsidRPr="00012660" w:rsidRDefault="00664560" w:rsidP="00664560">
      <w:pPr>
        <w:pStyle w:val="FCNBullet"/>
      </w:pPr>
      <w:r w:rsidRPr="00012660">
        <w:t>Glucose meter</w:t>
      </w:r>
    </w:p>
    <w:p w14:paraId="2941F35F" w14:textId="77777777" w:rsidR="00664560" w:rsidRPr="00012660" w:rsidRDefault="00664560" w:rsidP="00664560">
      <w:pPr>
        <w:pStyle w:val="FCNBullet"/>
      </w:pPr>
      <w:r w:rsidRPr="00012660">
        <w:t>Antiseptic swabs and cotton balls</w:t>
      </w:r>
    </w:p>
    <w:p w14:paraId="62225063" w14:textId="77777777" w:rsidR="00664560" w:rsidRPr="00012660" w:rsidRDefault="00664560" w:rsidP="00664560">
      <w:pPr>
        <w:pStyle w:val="FCNBullet"/>
      </w:pPr>
      <w:r w:rsidRPr="00012660">
        <w:t>Bloodletting device</w:t>
      </w:r>
    </w:p>
    <w:p w14:paraId="5972CDBD" w14:textId="77777777" w:rsidR="00664560" w:rsidRPr="00012660" w:rsidRDefault="00664560" w:rsidP="00664560">
      <w:pPr>
        <w:pStyle w:val="FCNBullet"/>
      </w:pPr>
      <w:r w:rsidRPr="00012660">
        <w:t>Reagent strip</w:t>
      </w:r>
    </w:p>
    <w:p w14:paraId="244BBB75" w14:textId="77777777" w:rsidR="00664560" w:rsidRPr="00012660" w:rsidRDefault="00664560" w:rsidP="00664560">
      <w:pPr>
        <w:pStyle w:val="FCNBullet"/>
      </w:pPr>
      <w:r w:rsidRPr="00012660">
        <w:t>Sharps receptacle conforming to Australian Standard AS4031</w:t>
      </w:r>
    </w:p>
    <w:p w14:paraId="08632B48" w14:textId="77777777" w:rsidR="00664560" w:rsidRPr="00012660" w:rsidRDefault="00664560" w:rsidP="00664560">
      <w:pPr>
        <w:spacing w:before="120" w:after="120"/>
        <w:rPr>
          <w:rFonts w:cs="Arial"/>
          <w:bCs/>
          <w:iCs/>
        </w:rPr>
      </w:pPr>
      <w:r w:rsidRPr="00012660">
        <w:rPr>
          <w:rFonts w:cs="Arial"/>
          <w:b/>
          <w:bCs/>
          <w:iCs/>
        </w:rPr>
        <w:t>Implementation</w:t>
      </w:r>
    </w:p>
    <w:p w14:paraId="5F803056" w14:textId="77777777" w:rsidR="00664560" w:rsidRPr="00012660" w:rsidRDefault="00664560" w:rsidP="00664560">
      <w:pPr>
        <w:pStyle w:val="FCNnum"/>
        <w:numPr>
          <w:ilvl w:val="0"/>
          <w:numId w:val="25"/>
        </w:numPr>
      </w:pPr>
      <w:r w:rsidRPr="00012660">
        <w:t>Always follow manufacturer’s instructions for use of glucose meter</w:t>
      </w:r>
    </w:p>
    <w:p w14:paraId="53CB4283" w14:textId="34295D0F" w:rsidR="00664560" w:rsidRPr="00012660" w:rsidRDefault="00664560" w:rsidP="00664560">
      <w:pPr>
        <w:pStyle w:val="FCNnum"/>
        <w:numPr>
          <w:ilvl w:val="0"/>
          <w:numId w:val="25"/>
        </w:numPr>
      </w:pPr>
      <w:r w:rsidRPr="00012660">
        <w:t>Instruct patient to wash hands with sop and warm water if able</w:t>
      </w:r>
      <w:r w:rsidR="005D7502">
        <w:t xml:space="preserve"> (make sure no food or alcohol has been touched)</w:t>
      </w:r>
    </w:p>
    <w:p w14:paraId="37C36B50" w14:textId="77777777" w:rsidR="00664560" w:rsidRPr="00012660" w:rsidRDefault="00664560" w:rsidP="00664560">
      <w:pPr>
        <w:pStyle w:val="FCNnum"/>
        <w:numPr>
          <w:ilvl w:val="0"/>
          <w:numId w:val="25"/>
        </w:numPr>
      </w:pPr>
      <w:r w:rsidRPr="00012660">
        <w:lastRenderedPageBreak/>
        <w:t>Position patient comfortably in chair or Semi-Fowlers position if in bed</w:t>
      </w:r>
    </w:p>
    <w:p w14:paraId="5EF8C017" w14:textId="3D377628" w:rsidR="00664560" w:rsidRPr="00012660" w:rsidRDefault="005D7502" w:rsidP="00664560">
      <w:pPr>
        <w:pStyle w:val="FCNnum"/>
        <w:numPr>
          <w:ilvl w:val="0"/>
          <w:numId w:val="25"/>
        </w:numPr>
      </w:pPr>
      <w:r w:rsidRPr="00012660">
        <w:t>Apply gloves</w:t>
      </w:r>
      <w:r>
        <w:t>,</w:t>
      </w:r>
      <w:r w:rsidRPr="00012660">
        <w:t xml:space="preserve"> </w:t>
      </w:r>
      <w:r>
        <w:t>r</w:t>
      </w:r>
      <w:r w:rsidR="00664560" w:rsidRPr="00012660">
        <w:t>emove reagent strip from container</w:t>
      </w:r>
    </w:p>
    <w:p w14:paraId="55282B60" w14:textId="77777777" w:rsidR="00664560" w:rsidRPr="00012660" w:rsidRDefault="00664560" w:rsidP="00664560">
      <w:pPr>
        <w:pStyle w:val="FCNnum"/>
        <w:numPr>
          <w:ilvl w:val="0"/>
          <w:numId w:val="25"/>
        </w:numPr>
      </w:pPr>
      <w:r w:rsidRPr="00012660">
        <w:t>Insert strip into glucose meter and make necessary adjustments</w:t>
      </w:r>
    </w:p>
    <w:p w14:paraId="18632B79" w14:textId="517CF85C" w:rsidR="00664560" w:rsidRPr="00012660" w:rsidRDefault="005D7502" w:rsidP="00664560">
      <w:pPr>
        <w:pStyle w:val="FCNnum"/>
        <w:numPr>
          <w:ilvl w:val="0"/>
          <w:numId w:val="25"/>
        </w:numPr>
      </w:pPr>
      <w:r>
        <w:t>Ask client which finger to be used</w:t>
      </w:r>
    </w:p>
    <w:p w14:paraId="2F878B23" w14:textId="77777777" w:rsidR="00664560" w:rsidRPr="00012660" w:rsidRDefault="00664560" w:rsidP="00664560">
      <w:pPr>
        <w:pStyle w:val="FCNnum"/>
        <w:numPr>
          <w:ilvl w:val="0"/>
          <w:numId w:val="25"/>
        </w:numPr>
      </w:pPr>
      <w:r w:rsidRPr="00012660">
        <w:t>Hold finger to be punctured in dependant position while gently massaging finger toward the puncture site</w:t>
      </w:r>
    </w:p>
    <w:p w14:paraId="48D1A576" w14:textId="77777777" w:rsidR="00664560" w:rsidRPr="00012660" w:rsidRDefault="00664560" w:rsidP="00664560">
      <w:pPr>
        <w:pStyle w:val="FCNnum"/>
        <w:numPr>
          <w:ilvl w:val="0"/>
          <w:numId w:val="25"/>
        </w:numPr>
      </w:pPr>
      <w:r w:rsidRPr="00012660">
        <w:t>Place bloodletting device firmly against finger and push release button, causing needle to pierce skin</w:t>
      </w:r>
    </w:p>
    <w:p w14:paraId="2DC57630" w14:textId="77777777" w:rsidR="00664560" w:rsidRPr="00012660" w:rsidRDefault="00664560" w:rsidP="00664560">
      <w:pPr>
        <w:pStyle w:val="FCNnum"/>
        <w:numPr>
          <w:ilvl w:val="0"/>
          <w:numId w:val="25"/>
        </w:numPr>
      </w:pPr>
      <w:r w:rsidRPr="00012660">
        <w:t>Lightly squeeze puncture site until large droplet of blood has formed</w:t>
      </w:r>
    </w:p>
    <w:p w14:paraId="0B53CC82" w14:textId="77777777" w:rsidR="00664560" w:rsidRPr="00012660" w:rsidRDefault="00664560" w:rsidP="00664560">
      <w:pPr>
        <w:pStyle w:val="FCNnum"/>
        <w:numPr>
          <w:ilvl w:val="0"/>
          <w:numId w:val="25"/>
        </w:numPr>
      </w:pPr>
      <w:r w:rsidRPr="00012660">
        <w:t>Hold reagent strip test pad close to dip of blood, and lightly transfer droplet to test pad</w:t>
      </w:r>
    </w:p>
    <w:p w14:paraId="28D94C21" w14:textId="77777777" w:rsidR="00664560" w:rsidRPr="00012660" w:rsidRDefault="00664560" w:rsidP="00664560">
      <w:pPr>
        <w:pStyle w:val="FCNnum"/>
        <w:numPr>
          <w:ilvl w:val="0"/>
          <w:numId w:val="25"/>
        </w:numPr>
      </w:pPr>
      <w:r w:rsidRPr="00012660">
        <w:t>Immediately press timer on glucose meter, and place reagent strip on paper towel or on side of timer</w:t>
      </w:r>
    </w:p>
    <w:p w14:paraId="334A4A9B" w14:textId="77777777" w:rsidR="00664560" w:rsidRPr="00012660" w:rsidRDefault="00664560" w:rsidP="00664560">
      <w:pPr>
        <w:pStyle w:val="FCNnum"/>
        <w:numPr>
          <w:ilvl w:val="0"/>
          <w:numId w:val="25"/>
        </w:numPr>
      </w:pPr>
      <w:r w:rsidRPr="00012660">
        <w:t>Apply pressure to the puncture site</w:t>
      </w:r>
    </w:p>
    <w:p w14:paraId="441CF420" w14:textId="77777777" w:rsidR="00664560" w:rsidRPr="00012660" w:rsidRDefault="00664560" w:rsidP="00664560">
      <w:pPr>
        <w:pStyle w:val="FCNnum"/>
        <w:numPr>
          <w:ilvl w:val="0"/>
          <w:numId w:val="25"/>
        </w:numPr>
      </w:pPr>
      <w:r w:rsidRPr="00012660">
        <w:t>When timer has completed countdown note and record reading on display</w:t>
      </w:r>
    </w:p>
    <w:p w14:paraId="25CE44F8" w14:textId="77777777" w:rsidR="00664560" w:rsidRPr="00012660" w:rsidRDefault="00664560" w:rsidP="00664560">
      <w:pPr>
        <w:pStyle w:val="FCNnum"/>
        <w:numPr>
          <w:ilvl w:val="0"/>
          <w:numId w:val="25"/>
        </w:numPr>
      </w:pPr>
      <w:r w:rsidRPr="00012660">
        <w:t>Turn meter off. Dispose of test strip, cotton balls and blood-letting device in appropriate and approved receptacles</w:t>
      </w:r>
    </w:p>
    <w:p w14:paraId="7538B3A9" w14:textId="77777777" w:rsidR="00664560" w:rsidRPr="00012660" w:rsidRDefault="00664560" w:rsidP="00664560">
      <w:pPr>
        <w:spacing w:before="120" w:after="120"/>
        <w:rPr>
          <w:rFonts w:cs="Arial"/>
          <w:b/>
          <w:bCs/>
          <w:iCs/>
        </w:rPr>
      </w:pPr>
      <w:r w:rsidRPr="00012660">
        <w:rPr>
          <w:rFonts w:cs="Arial"/>
          <w:b/>
          <w:bCs/>
          <w:iCs/>
        </w:rPr>
        <w:t>Special precautions</w:t>
      </w:r>
    </w:p>
    <w:p w14:paraId="1B5144DF" w14:textId="77777777" w:rsidR="00664560" w:rsidRPr="00012660" w:rsidRDefault="00664560" w:rsidP="00664560">
      <w:pPr>
        <w:pStyle w:val="FCNBullet"/>
      </w:pPr>
      <w:r w:rsidRPr="00012660">
        <w:t>Infection control</w:t>
      </w:r>
    </w:p>
    <w:p w14:paraId="17CBD6D6" w14:textId="77777777" w:rsidR="00664560" w:rsidRPr="00E70D9A" w:rsidRDefault="00664560" w:rsidP="001845FF">
      <w:pPr>
        <w:pStyle w:val="Heading1"/>
        <w:rPr>
          <w:b/>
          <w:bCs/>
        </w:rPr>
      </w:pPr>
      <w:bookmarkStart w:id="26" w:name="INFECTIONCONTROL"/>
      <w:bookmarkStart w:id="27" w:name="_Toc46223986"/>
      <w:r w:rsidRPr="00E70D9A">
        <w:rPr>
          <w:b/>
          <w:bCs/>
        </w:rPr>
        <w:t>INFECTION CONTROL</w:t>
      </w:r>
      <w:bookmarkEnd w:id="26"/>
      <w:bookmarkEnd w:id="27"/>
    </w:p>
    <w:p w14:paraId="01FD8F96" w14:textId="77777777" w:rsidR="00664560" w:rsidRPr="00012660" w:rsidRDefault="00664560" w:rsidP="00664560">
      <w:pPr>
        <w:spacing w:before="120" w:after="120"/>
        <w:rPr>
          <w:rFonts w:cs="Arial"/>
          <w:bCs/>
          <w:iCs/>
        </w:rPr>
      </w:pPr>
      <w:r w:rsidRPr="00012660">
        <w:rPr>
          <w:rFonts w:cs="Arial"/>
          <w:b/>
          <w:bCs/>
          <w:iCs/>
        </w:rPr>
        <w:t>Equipment</w:t>
      </w:r>
    </w:p>
    <w:p w14:paraId="777A17AC" w14:textId="77777777" w:rsidR="00664560" w:rsidRPr="00012660" w:rsidRDefault="00664560" w:rsidP="00664560">
      <w:pPr>
        <w:pStyle w:val="FCNBullet"/>
      </w:pPr>
      <w:r w:rsidRPr="00012660">
        <w:t>Gloves</w:t>
      </w:r>
    </w:p>
    <w:p w14:paraId="21EB2BCE" w14:textId="77777777" w:rsidR="00664560" w:rsidRPr="00012660" w:rsidRDefault="00664560" w:rsidP="00664560">
      <w:pPr>
        <w:pStyle w:val="FCNBullet"/>
      </w:pPr>
      <w:r w:rsidRPr="00012660">
        <w:t>Eye protection</w:t>
      </w:r>
    </w:p>
    <w:p w14:paraId="55FC543A" w14:textId="77777777" w:rsidR="00664560" w:rsidRPr="00012660" w:rsidRDefault="00664560" w:rsidP="00664560">
      <w:pPr>
        <w:pStyle w:val="FCNBullet"/>
      </w:pPr>
      <w:r w:rsidRPr="00012660">
        <w:t>Masks</w:t>
      </w:r>
    </w:p>
    <w:p w14:paraId="4C381F78" w14:textId="77777777" w:rsidR="00664560" w:rsidRPr="00012660" w:rsidRDefault="00664560" w:rsidP="00664560">
      <w:pPr>
        <w:pStyle w:val="FCNBullet"/>
      </w:pPr>
      <w:r w:rsidRPr="00012660">
        <w:t>Aprons</w:t>
      </w:r>
    </w:p>
    <w:p w14:paraId="201C15BD" w14:textId="77777777" w:rsidR="00664560" w:rsidRPr="00012660" w:rsidRDefault="00664560" w:rsidP="00664560">
      <w:pPr>
        <w:pStyle w:val="FCNBullet"/>
      </w:pPr>
      <w:r w:rsidRPr="00012660">
        <w:t>Gowns</w:t>
      </w:r>
    </w:p>
    <w:p w14:paraId="707AB0A6" w14:textId="77777777" w:rsidR="00664560" w:rsidRPr="00012660" w:rsidRDefault="00664560" w:rsidP="00664560">
      <w:pPr>
        <w:pStyle w:val="FCNBullet"/>
      </w:pPr>
      <w:r w:rsidRPr="00012660">
        <w:t>Overalls</w:t>
      </w:r>
    </w:p>
    <w:p w14:paraId="2DD7CAF7" w14:textId="77777777" w:rsidR="00664560" w:rsidRPr="00012660" w:rsidRDefault="00664560" w:rsidP="00664560">
      <w:pPr>
        <w:pStyle w:val="FCNBullet"/>
      </w:pPr>
      <w:r w:rsidRPr="00012660">
        <w:t>Sharps containers</w:t>
      </w:r>
    </w:p>
    <w:p w14:paraId="4A92268B" w14:textId="77777777" w:rsidR="00664560" w:rsidRPr="00012660" w:rsidRDefault="00664560" w:rsidP="00664560">
      <w:pPr>
        <w:spacing w:before="120" w:after="120"/>
        <w:rPr>
          <w:rFonts w:cs="Arial"/>
          <w:bCs/>
          <w:iCs/>
        </w:rPr>
      </w:pPr>
      <w:r w:rsidRPr="00012660">
        <w:rPr>
          <w:rFonts w:cs="Arial"/>
          <w:b/>
          <w:bCs/>
          <w:iCs/>
        </w:rPr>
        <w:t>Implementation (reducing the risk of infection)</w:t>
      </w:r>
      <w:r w:rsidRPr="00012660">
        <w:rPr>
          <w:rFonts w:cs="Arial"/>
          <w:bCs/>
          <w:iCs/>
        </w:rPr>
        <w:t xml:space="preserve"> </w:t>
      </w:r>
    </w:p>
    <w:p w14:paraId="63DD80E7" w14:textId="77777777" w:rsidR="00664560" w:rsidRPr="00012660" w:rsidRDefault="00664560" w:rsidP="00664560">
      <w:pPr>
        <w:pStyle w:val="FCNnum"/>
        <w:numPr>
          <w:ilvl w:val="0"/>
          <w:numId w:val="26"/>
        </w:numPr>
      </w:pPr>
      <w:r w:rsidRPr="00012660">
        <w:t>Avoid touching or being splashed by the client’s bodily fluid where possible</w:t>
      </w:r>
    </w:p>
    <w:p w14:paraId="43A71906" w14:textId="77777777" w:rsidR="00664560" w:rsidRPr="00012660" w:rsidRDefault="00664560" w:rsidP="00664560">
      <w:pPr>
        <w:pStyle w:val="FCNnum"/>
        <w:numPr>
          <w:ilvl w:val="0"/>
          <w:numId w:val="26"/>
        </w:numPr>
      </w:pPr>
      <w:r w:rsidRPr="00012660">
        <w:t>Wash hands BEFORE and AFTER client contact</w:t>
      </w:r>
    </w:p>
    <w:p w14:paraId="7C77E5B9" w14:textId="77777777" w:rsidR="00664560" w:rsidRPr="00012660" w:rsidRDefault="00664560" w:rsidP="00664560">
      <w:pPr>
        <w:pStyle w:val="FCNnum"/>
        <w:numPr>
          <w:ilvl w:val="0"/>
          <w:numId w:val="26"/>
        </w:numPr>
      </w:pPr>
      <w:r w:rsidRPr="00012660">
        <w:t>Wear gloves at all times</w:t>
      </w:r>
    </w:p>
    <w:p w14:paraId="1EB4F5A7" w14:textId="77777777" w:rsidR="00664560" w:rsidRPr="00012660" w:rsidRDefault="00664560" w:rsidP="00664560">
      <w:pPr>
        <w:pStyle w:val="FCNnum"/>
        <w:numPr>
          <w:ilvl w:val="0"/>
          <w:numId w:val="26"/>
        </w:numPr>
      </w:pPr>
      <w:r w:rsidRPr="00012660">
        <w:t>Cover any cuts, scrapes or skin conditions you may have by using a waterproof dressing</w:t>
      </w:r>
    </w:p>
    <w:p w14:paraId="1F40BC7F" w14:textId="77777777" w:rsidR="00664560" w:rsidRPr="00012660" w:rsidRDefault="00664560" w:rsidP="00664560">
      <w:pPr>
        <w:pStyle w:val="FCNnum"/>
        <w:numPr>
          <w:ilvl w:val="0"/>
          <w:numId w:val="26"/>
        </w:numPr>
      </w:pPr>
      <w:r w:rsidRPr="00012660">
        <w:t>Avoid touching needles and other sharps which may be contaminated</w:t>
      </w:r>
    </w:p>
    <w:p w14:paraId="118C09CA" w14:textId="77777777" w:rsidR="00664560" w:rsidRPr="00012660" w:rsidRDefault="00664560" w:rsidP="00664560">
      <w:pPr>
        <w:pStyle w:val="FCNnum"/>
        <w:numPr>
          <w:ilvl w:val="0"/>
          <w:numId w:val="26"/>
        </w:numPr>
      </w:pPr>
      <w:r w:rsidRPr="00012660">
        <w:t>Dressings and bandages which have been contaminated with blood or bodily fluids should be placed in leak proof bags or containers</w:t>
      </w:r>
    </w:p>
    <w:p w14:paraId="44603FF5" w14:textId="77777777" w:rsidR="00664560" w:rsidRPr="00012660" w:rsidRDefault="00664560" w:rsidP="00664560">
      <w:pPr>
        <w:spacing w:before="120" w:after="120"/>
        <w:rPr>
          <w:rFonts w:cs="Arial"/>
          <w:bCs/>
          <w:iCs/>
        </w:rPr>
      </w:pPr>
      <w:r w:rsidRPr="00012660">
        <w:rPr>
          <w:rFonts w:cs="Arial"/>
          <w:b/>
          <w:bCs/>
          <w:iCs/>
        </w:rPr>
        <w:t>Implementation (hand washing)</w:t>
      </w:r>
    </w:p>
    <w:p w14:paraId="3B826EF9" w14:textId="77777777" w:rsidR="00664560" w:rsidRPr="00012660" w:rsidRDefault="00664560" w:rsidP="00664560">
      <w:pPr>
        <w:pStyle w:val="FCNnum"/>
        <w:numPr>
          <w:ilvl w:val="0"/>
          <w:numId w:val="27"/>
        </w:numPr>
      </w:pPr>
      <w:r w:rsidRPr="00012660">
        <w:t>Always wash your hands thoroughly using soap and running water:</w:t>
      </w:r>
    </w:p>
    <w:p w14:paraId="15E81F8D" w14:textId="77777777" w:rsidR="00664560" w:rsidRPr="00012660" w:rsidRDefault="00664560" w:rsidP="00664560">
      <w:pPr>
        <w:pStyle w:val="FCNnum"/>
        <w:numPr>
          <w:ilvl w:val="1"/>
          <w:numId w:val="2"/>
        </w:numPr>
      </w:pPr>
      <w:r w:rsidRPr="00012660">
        <w:lastRenderedPageBreak/>
        <w:t>At the start and finish of your work shift</w:t>
      </w:r>
    </w:p>
    <w:p w14:paraId="050F1694" w14:textId="77777777" w:rsidR="00664560" w:rsidRPr="00012660" w:rsidRDefault="00664560" w:rsidP="00664560">
      <w:pPr>
        <w:pStyle w:val="FCNnum"/>
        <w:numPr>
          <w:ilvl w:val="1"/>
          <w:numId w:val="2"/>
        </w:numPr>
      </w:pPr>
      <w:r w:rsidRPr="00012660">
        <w:t>before and after physical contact with a patient</w:t>
      </w:r>
    </w:p>
    <w:p w14:paraId="2EE1E1A4" w14:textId="77777777" w:rsidR="00664560" w:rsidRPr="00012660" w:rsidRDefault="00664560" w:rsidP="00664560">
      <w:pPr>
        <w:pStyle w:val="FCNnum"/>
        <w:numPr>
          <w:ilvl w:val="1"/>
          <w:numId w:val="2"/>
        </w:numPr>
      </w:pPr>
      <w:r w:rsidRPr="00012660">
        <w:t>after handling contaminated items, such as bedpans, urine bottles and dressings</w:t>
      </w:r>
    </w:p>
    <w:p w14:paraId="2A9A1B0F" w14:textId="77777777" w:rsidR="00664560" w:rsidRPr="00012660" w:rsidRDefault="00664560" w:rsidP="00664560">
      <w:pPr>
        <w:pStyle w:val="FCNnum"/>
        <w:numPr>
          <w:ilvl w:val="1"/>
          <w:numId w:val="2"/>
        </w:numPr>
      </w:pPr>
      <w:r w:rsidRPr="00012660">
        <w:t>after removing gloves</w:t>
      </w:r>
    </w:p>
    <w:p w14:paraId="750CD70D" w14:textId="77777777" w:rsidR="00664560" w:rsidRPr="00012660" w:rsidRDefault="00664560" w:rsidP="00664560">
      <w:pPr>
        <w:pStyle w:val="FCNnum"/>
        <w:numPr>
          <w:ilvl w:val="1"/>
          <w:numId w:val="2"/>
        </w:numPr>
      </w:pPr>
      <w:r w:rsidRPr="00012660">
        <w:t>before and after eating, drinking and smoking</w:t>
      </w:r>
    </w:p>
    <w:p w14:paraId="08A30E4E" w14:textId="77777777" w:rsidR="00664560" w:rsidRPr="00012660" w:rsidRDefault="00664560" w:rsidP="00664560">
      <w:pPr>
        <w:pStyle w:val="FCNnum"/>
        <w:numPr>
          <w:ilvl w:val="1"/>
          <w:numId w:val="2"/>
        </w:numPr>
      </w:pPr>
      <w:r w:rsidRPr="00012660">
        <w:t>before and after toileting</w:t>
      </w:r>
    </w:p>
    <w:p w14:paraId="72686E1F" w14:textId="77777777" w:rsidR="00664560" w:rsidRPr="00012660" w:rsidRDefault="00664560" w:rsidP="00664560">
      <w:pPr>
        <w:pStyle w:val="FCNnum"/>
        <w:numPr>
          <w:ilvl w:val="1"/>
          <w:numId w:val="2"/>
        </w:numPr>
      </w:pPr>
      <w:r w:rsidRPr="00012660">
        <w:t>After blowing your nose or covering a sneeze</w:t>
      </w:r>
    </w:p>
    <w:p w14:paraId="2B558669" w14:textId="77777777" w:rsidR="00664560" w:rsidRPr="00012660" w:rsidRDefault="00664560" w:rsidP="00664560">
      <w:pPr>
        <w:pStyle w:val="FCNnum"/>
        <w:numPr>
          <w:ilvl w:val="1"/>
          <w:numId w:val="2"/>
        </w:numPr>
      </w:pPr>
      <w:r w:rsidRPr="00012660">
        <w:t>whenever your hands become obviously soiled</w:t>
      </w:r>
    </w:p>
    <w:p w14:paraId="0B123A65" w14:textId="77777777" w:rsidR="00664560" w:rsidRPr="00012660" w:rsidRDefault="00664560" w:rsidP="00664560">
      <w:pPr>
        <w:spacing w:before="120" w:after="120"/>
        <w:rPr>
          <w:rFonts w:cs="Arial"/>
          <w:bCs/>
          <w:iCs/>
        </w:rPr>
      </w:pPr>
      <w:r w:rsidRPr="00012660">
        <w:rPr>
          <w:rFonts w:cs="Arial"/>
          <w:b/>
          <w:bCs/>
          <w:iCs/>
        </w:rPr>
        <w:t>Implementation (contact with patient’s blood or bodily fluid on skin)</w:t>
      </w:r>
    </w:p>
    <w:p w14:paraId="5556FCC5" w14:textId="77777777" w:rsidR="00664560" w:rsidRPr="00012660" w:rsidRDefault="00664560" w:rsidP="00664560">
      <w:pPr>
        <w:pStyle w:val="FCNnum"/>
        <w:numPr>
          <w:ilvl w:val="0"/>
          <w:numId w:val="28"/>
        </w:numPr>
      </w:pPr>
      <w:r w:rsidRPr="00012660">
        <w:t>Wash the blood or body substance off thoroughly with soap and water</w:t>
      </w:r>
    </w:p>
    <w:p w14:paraId="052C07BB" w14:textId="77777777" w:rsidR="00664560" w:rsidRPr="00012660" w:rsidRDefault="00664560" w:rsidP="00664560">
      <w:pPr>
        <w:pStyle w:val="FCNnum"/>
        <w:numPr>
          <w:ilvl w:val="0"/>
          <w:numId w:val="28"/>
        </w:numPr>
      </w:pPr>
      <w:r w:rsidRPr="00012660">
        <w:t>Skin acts as an effective barrier and most infections cannot get through the skin</w:t>
      </w:r>
    </w:p>
    <w:p w14:paraId="05315592" w14:textId="77777777" w:rsidR="00664560" w:rsidRPr="00012660" w:rsidRDefault="00664560" w:rsidP="00664560">
      <w:pPr>
        <w:pStyle w:val="FCNnum"/>
        <w:numPr>
          <w:ilvl w:val="0"/>
          <w:numId w:val="28"/>
        </w:numPr>
      </w:pPr>
      <w:r w:rsidRPr="00012660">
        <w:t xml:space="preserve">All skin cuts, breaks or other lesions should be covered with water resistant occlusive dressing at the start of your shift </w:t>
      </w:r>
    </w:p>
    <w:p w14:paraId="50AC8433" w14:textId="77777777" w:rsidR="00664560" w:rsidRPr="00012660" w:rsidRDefault="00664560" w:rsidP="00664560">
      <w:pPr>
        <w:spacing w:before="120" w:after="120"/>
        <w:rPr>
          <w:rFonts w:cs="Arial"/>
          <w:bCs/>
          <w:iCs/>
        </w:rPr>
      </w:pPr>
      <w:r w:rsidRPr="00012660">
        <w:rPr>
          <w:rFonts w:cs="Arial"/>
          <w:b/>
          <w:bCs/>
          <w:iCs/>
        </w:rPr>
        <w:t>Implementation (contact with patient’s blood or bodily fluid on open cut, non-intact skin, rash or other lesion)</w:t>
      </w:r>
    </w:p>
    <w:p w14:paraId="05588148" w14:textId="77777777" w:rsidR="00664560" w:rsidRPr="00012660" w:rsidRDefault="00664560" w:rsidP="00664560">
      <w:pPr>
        <w:pStyle w:val="FCNnum"/>
        <w:numPr>
          <w:ilvl w:val="0"/>
          <w:numId w:val="29"/>
        </w:numPr>
      </w:pPr>
      <w:r w:rsidRPr="00012660">
        <w:t>Immediately wash the wound with soap and water</w:t>
      </w:r>
    </w:p>
    <w:p w14:paraId="2F645816" w14:textId="6388CF16" w:rsidR="00664560" w:rsidRPr="00012660" w:rsidRDefault="00664560" w:rsidP="00664560">
      <w:pPr>
        <w:pStyle w:val="FCNnum"/>
        <w:numPr>
          <w:ilvl w:val="0"/>
          <w:numId w:val="29"/>
        </w:numPr>
      </w:pPr>
      <w:r w:rsidRPr="00012660">
        <w:t xml:space="preserve">Cover all skin breaks with a </w:t>
      </w:r>
      <w:r w:rsidR="00D73693" w:rsidRPr="00012660">
        <w:t>water-resistant</w:t>
      </w:r>
      <w:r w:rsidRPr="00012660">
        <w:t xml:space="preserve"> occlusive dressing </w:t>
      </w:r>
    </w:p>
    <w:p w14:paraId="37940EEC" w14:textId="77777777" w:rsidR="00664560" w:rsidRPr="00012660" w:rsidRDefault="00664560" w:rsidP="00664560">
      <w:pPr>
        <w:spacing w:before="120" w:after="120"/>
        <w:rPr>
          <w:rFonts w:cs="Arial"/>
          <w:bCs/>
          <w:iCs/>
        </w:rPr>
      </w:pPr>
      <w:r w:rsidRPr="00012660">
        <w:rPr>
          <w:rFonts w:cs="Arial"/>
          <w:b/>
          <w:bCs/>
          <w:iCs/>
        </w:rPr>
        <w:t>Implementation (accidental prick with a used needle)</w:t>
      </w:r>
    </w:p>
    <w:p w14:paraId="460D3FC9" w14:textId="77777777" w:rsidR="00664560" w:rsidRPr="00012660" w:rsidRDefault="00664560" w:rsidP="00664560">
      <w:pPr>
        <w:pStyle w:val="FCNnum"/>
        <w:numPr>
          <w:ilvl w:val="0"/>
          <w:numId w:val="30"/>
        </w:numPr>
      </w:pPr>
      <w:r w:rsidRPr="00012660">
        <w:t>Immediately wash the wound with soap and water</w:t>
      </w:r>
    </w:p>
    <w:p w14:paraId="0554E9E0" w14:textId="77777777" w:rsidR="00664560" w:rsidRPr="00012660" w:rsidRDefault="00664560" w:rsidP="00664560">
      <w:pPr>
        <w:pStyle w:val="FCNnum"/>
        <w:numPr>
          <w:ilvl w:val="0"/>
          <w:numId w:val="30"/>
        </w:numPr>
      </w:pPr>
      <w:r w:rsidRPr="00012660">
        <w:t>Do not use any solution other than soap and water</w:t>
      </w:r>
    </w:p>
    <w:p w14:paraId="259CE069" w14:textId="77777777" w:rsidR="00664560" w:rsidRPr="00012660" w:rsidRDefault="00664560" w:rsidP="00664560">
      <w:pPr>
        <w:pStyle w:val="FCNnum"/>
        <w:numPr>
          <w:ilvl w:val="0"/>
          <w:numId w:val="30"/>
        </w:numPr>
      </w:pPr>
      <w:r w:rsidRPr="00012660">
        <w:t>Let the wound bleed freely for a few seconds</w:t>
      </w:r>
    </w:p>
    <w:p w14:paraId="0E59F22A" w14:textId="77777777" w:rsidR="00664560" w:rsidRPr="00012660" w:rsidRDefault="00664560" w:rsidP="00664560">
      <w:pPr>
        <w:spacing w:before="120" w:after="120"/>
        <w:rPr>
          <w:rFonts w:cs="Arial"/>
          <w:bCs/>
          <w:iCs/>
        </w:rPr>
      </w:pPr>
      <w:r w:rsidRPr="00012660">
        <w:rPr>
          <w:rFonts w:cs="Arial"/>
          <w:b/>
          <w:bCs/>
          <w:iCs/>
        </w:rPr>
        <w:t>Implementation (accidental incidence of blood or body substance in the eye)</w:t>
      </w:r>
    </w:p>
    <w:p w14:paraId="2BABFCD1" w14:textId="77777777" w:rsidR="00664560" w:rsidRPr="00012660" w:rsidRDefault="00664560" w:rsidP="00664560">
      <w:pPr>
        <w:pStyle w:val="FCNnum"/>
        <w:numPr>
          <w:ilvl w:val="0"/>
          <w:numId w:val="31"/>
        </w:numPr>
      </w:pPr>
      <w:r w:rsidRPr="00012660">
        <w:t>Irrigate it gently and thoroughly with water</w:t>
      </w:r>
    </w:p>
    <w:p w14:paraId="000EA350" w14:textId="77777777" w:rsidR="00664560" w:rsidRPr="00012660" w:rsidRDefault="00664560" w:rsidP="00664560">
      <w:pPr>
        <w:pStyle w:val="FCNnum"/>
        <w:numPr>
          <w:ilvl w:val="0"/>
          <w:numId w:val="31"/>
        </w:numPr>
      </w:pPr>
      <w:r w:rsidRPr="00012660">
        <w:t>DO NOT USE SOAP</w:t>
      </w:r>
    </w:p>
    <w:p w14:paraId="4C9BEF2E" w14:textId="77777777" w:rsidR="00664560" w:rsidRPr="00012660" w:rsidRDefault="00664560" w:rsidP="00664560">
      <w:pPr>
        <w:pStyle w:val="FCNnum"/>
        <w:numPr>
          <w:ilvl w:val="0"/>
          <w:numId w:val="31"/>
        </w:numPr>
      </w:pPr>
      <w:r w:rsidRPr="00012660">
        <w:t>Gently pour water over the eye while pulling the eye lids up and down</w:t>
      </w:r>
    </w:p>
    <w:p w14:paraId="15339D9E" w14:textId="77777777" w:rsidR="00664560" w:rsidRPr="00012660" w:rsidRDefault="00664560" w:rsidP="00664560">
      <w:pPr>
        <w:pStyle w:val="FCNnum"/>
        <w:numPr>
          <w:ilvl w:val="0"/>
          <w:numId w:val="31"/>
        </w:numPr>
      </w:pPr>
      <w:r w:rsidRPr="00012660">
        <w:t>If you wear contact lenses, keep them in while you irrigate the eye</w:t>
      </w:r>
    </w:p>
    <w:p w14:paraId="783278B5" w14:textId="77777777" w:rsidR="00664560" w:rsidRPr="00012660" w:rsidRDefault="00664560" w:rsidP="00664560">
      <w:pPr>
        <w:pStyle w:val="FCNnum"/>
        <w:numPr>
          <w:ilvl w:val="0"/>
          <w:numId w:val="31"/>
        </w:numPr>
      </w:pPr>
      <w:r w:rsidRPr="00012660">
        <w:t>Then take the contact lenses out, clean them in the normal manner and put them back in again</w:t>
      </w:r>
    </w:p>
    <w:p w14:paraId="434DAE71" w14:textId="77777777" w:rsidR="00664560" w:rsidRPr="00012660" w:rsidRDefault="00664560" w:rsidP="00664560">
      <w:pPr>
        <w:spacing w:before="120" w:after="120"/>
        <w:rPr>
          <w:rFonts w:cs="Arial"/>
          <w:bCs/>
          <w:iCs/>
        </w:rPr>
      </w:pPr>
      <w:r w:rsidRPr="00012660">
        <w:rPr>
          <w:rFonts w:cs="Arial"/>
          <w:b/>
          <w:bCs/>
          <w:iCs/>
        </w:rPr>
        <w:t>Implementation (accidental incidence of blood or body substance in the mouth)</w:t>
      </w:r>
    </w:p>
    <w:p w14:paraId="1629F41A" w14:textId="77777777" w:rsidR="00664560" w:rsidRPr="00012660" w:rsidRDefault="00664560" w:rsidP="00664560">
      <w:pPr>
        <w:pStyle w:val="FCNnum"/>
        <w:numPr>
          <w:ilvl w:val="0"/>
          <w:numId w:val="32"/>
        </w:numPr>
      </w:pPr>
      <w:r w:rsidRPr="00012660">
        <w:t>Spit the blood or body substance out</w:t>
      </w:r>
    </w:p>
    <w:p w14:paraId="6286551F" w14:textId="77777777" w:rsidR="00664560" w:rsidRPr="00012660" w:rsidRDefault="00664560" w:rsidP="00664560">
      <w:pPr>
        <w:pStyle w:val="FCNnum"/>
        <w:numPr>
          <w:ilvl w:val="0"/>
          <w:numId w:val="32"/>
        </w:numPr>
      </w:pPr>
      <w:r w:rsidRPr="00012660">
        <w:t>NEVER swallow</w:t>
      </w:r>
    </w:p>
    <w:p w14:paraId="567C71A2" w14:textId="77777777" w:rsidR="00664560" w:rsidRPr="00012660" w:rsidRDefault="00664560" w:rsidP="00664560">
      <w:pPr>
        <w:pStyle w:val="FCNnum"/>
        <w:numPr>
          <w:ilvl w:val="0"/>
          <w:numId w:val="32"/>
        </w:numPr>
      </w:pPr>
      <w:r w:rsidRPr="00012660">
        <w:t>Rinse the mouth several times with water, spitting out after each and every rinse</w:t>
      </w:r>
    </w:p>
    <w:p w14:paraId="425B4DDE" w14:textId="77777777" w:rsidR="00E70D9A" w:rsidRDefault="00E70D9A" w:rsidP="00664560">
      <w:pPr>
        <w:spacing w:before="120" w:after="120"/>
        <w:rPr>
          <w:rFonts w:cs="Arial"/>
          <w:b/>
          <w:bCs/>
          <w:iCs/>
        </w:rPr>
      </w:pPr>
    </w:p>
    <w:p w14:paraId="7F2038DA" w14:textId="309E421E" w:rsidR="00664560" w:rsidRPr="00012660" w:rsidRDefault="00664560" w:rsidP="00664560">
      <w:pPr>
        <w:spacing w:before="120" w:after="120"/>
        <w:rPr>
          <w:rFonts w:cs="Arial"/>
          <w:bCs/>
          <w:iCs/>
        </w:rPr>
      </w:pPr>
      <w:r w:rsidRPr="00012660">
        <w:rPr>
          <w:rFonts w:cs="Arial"/>
          <w:b/>
          <w:bCs/>
          <w:iCs/>
        </w:rPr>
        <w:t>Special precautions</w:t>
      </w:r>
    </w:p>
    <w:p w14:paraId="1231FDB5" w14:textId="77777777" w:rsidR="00664560" w:rsidRPr="00012660" w:rsidRDefault="00664560" w:rsidP="00664560">
      <w:pPr>
        <w:pStyle w:val="FCNBullet"/>
      </w:pPr>
      <w:r w:rsidRPr="00012660">
        <w:t>Correct incident/accident reporting</w:t>
      </w:r>
    </w:p>
    <w:p w14:paraId="22DEBBA2" w14:textId="77777777" w:rsidR="00664560" w:rsidRPr="00012660" w:rsidRDefault="00664560" w:rsidP="00664560">
      <w:pPr>
        <w:pStyle w:val="FCNBullet"/>
      </w:pPr>
      <w:r w:rsidRPr="00012660">
        <w:t>Correct hand washing and use of PPE</w:t>
      </w:r>
    </w:p>
    <w:p w14:paraId="03C5E2D6" w14:textId="76B8C12F" w:rsidR="001127A9" w:rsidRPr="00BE0099" w:rsidRDefault="00664560" w:rsidP="00BE0099">
      <w:pPr>
        <w:pStyle w:val="FCNBullet"/>
      </w:pPr>
      <w:r w:rsidRPr="00012660">
        <w:t>Up to date vaccinations for Hep B and tetanus</w:t>
      </w:r>
      <w:bookmarkStart w:id="28" w:name="INTERVENING"/>
    </w:p>
    <w:p w14:paraId="4C7F9713" w14:textId="5B1EF749" w:rsidR="00664560" w:rsidRPr="00E70D9A" w:rsidRDefault="00664560" w:rsidP="00664560">
      <w:pPr>
        <w:pStyle w:val="Heading1"/>
        <w:rPr>
          <w:b/>
          <w:bCs/>
        </w:rPr>
      </w:pPr>
      <w:bookmarkStart w:id="29" w:name="_Toc46223987"/>
      <w:r w:rsidRPr="00E70D9A">
        <w:rPr>
          <w:b/>
          <w:bCs/>
        </w:rPr>
        <w:lastRenderedPageBreak/>
        <w:t>INTERVENING IN EMERGENCY SITUATIONS</w:t>
      </w:r>
      <w:bookmarkEnd w:id="28"/>
      <w:bookmarkEnd w:id="29"/>
    </w:p>
    <w:p w14:paraId="4E019B9D" w14:textId="2EBBA5AF" w:rsidR="004C7EAD" w:rsidRPr="00E70D9A" w:rsidRDefault="004C7EAD" w:rsidP="00B91FA6">
      <w:pPr>
        <w:rPr>
          <w:rFonts w:cstheme="majorHAnsi"/>
          <w:b/>
          <w:bCs/>
          <w:szCs w:val="36"/>
        </w:rPr>
      </w:pPr>
      <w:r w:rsidRPr="00E70D9A">
        <w:rPr>
          <w:rFonts w:asciiTheme="majorHAnsi" w:hAnsiTheme="majorHAnsi" w:cstheme="majorHAnsi"/>
          <w:b/>
          <w:bCs/>
          <w:color w:val="7030A0"/>
          <w:sz w:val="36"/>
          <w:szCs w:val="36"/>
        </w:rPr>
        <w:t>Cardiopulmonary Resuscitation</w:t>
      </w:r>
    </w:p>
    <w:p w14:paraId="55D37F21" w14:textId="77777777" w:rsidR="00664560" w:rsidRPr="00012660" w:rsidRDefault="00664560" w:rsidP="00664560">
      <w:pPr>
        <w:spacing w:before="120" w:after="120"/>
        <w:rPr>
          <w:rFonts w:cs="Arial"/>
          <w:bCs/>
          <w:iCs/>
        </w:rPr>
      </w:pPr>
      <w:r w:rsidRPr="00012660">
        <w:rPr>
          <w:rFonts w:cs="Arial"/>
          <w:b/>
          <w:bCs/>
          <w:iCs/>
        </w:rPr>
        <w:t>Equipment</w:t>
      </w:r>
    </w:p>
    <w:p w14:paraId="2DC0FCEA" w14:textId="691AD6B1" w:rsidR="00664560" w:rsidRPr="00012660" w:rsidRDefault="00664560" w:rsidP="00664560">
      <w:pPr>
        <w:pStyle w:val="FCNBullet"/>
      </w:pPr>
      <w:r w:rsidRPr="00012660">
        <w:t xml:space="preserve">CPR Pocket Mask </w:t>
      </w:r>
      <w:r w:rsidR="00D73693">
        <w:t>or an</w:t>
      </w:r>
      <w:r w:rsidRPr="00012660">
        <w:t>other barrier (where available)</w:t>
      </w:r>
    </w:p>
    <w:p w14:paraId="5FB3745F" w14:textId="77777777" w:rsidR="00664560" w:rsidRPr="00012660" w:rsidRDefault="00664560" w:rsidP="00664560">
      <w:pPr>
        <w:pStyle w:val="FCNBullet"/>
      </w:pPr>
      <w:r w:rsidRPr="00012660">
        <w:t>Gloves</w:t>
      </w:r>
    </w:p>
    <w:p w14:paraId="028458C7" w14:textId="77777777" w:rsidR="00664560" w:rsidRPr="00012660" w:rsidRDefault="00664560" w:rsidP="00664560">
      <w:pPr>
        <w:spacing w:before="120" w:after="120"/>
        <w:rPr>
          <w:rFonts w:cs="Arial"/>
          <w:bCs/>
          <w:iCs/>
        </w:rPr>
      </w:pPr>
      <w:r w:rsidRPr="00012660">
        <w:rPr>
          <w:rFonts w:cs="Arial"/>
          <w:b/>
          <w:bCs/>
          <w:iCs/>
        </w:rPr>
        <w:t>Implementation</w:t>
      </w:r>
    </w:p>
    <w:p w14:paraId="2A4E6BDD" w14:textId="77777777" w:rsidR="00664560" w:rsidRPr="00012660" w:rsidRDefault="00664560" w:rsidP="00664560">
      <w:pPr>
        <w:pStyle w:val="FCNnum"/>
        <w:numPr>
          <w:ilvl w:val="0"/>
          <w:numId w:val="33"/>
        </w:numPr>
      </w:pPr>
      <w:r w:rsidRPr="00012660">
        <w:t>Assess the casualty responsiveness by shaking the client and shouting “Are you OK?”. If non-responsive</w:t>
      </w:r>
    </w:p>
    <w:p w14:paraId="1D8CBF27" w14:textId="77777777" w:rsidR="00664560" w:rsidRPr="00012660" w:rsidRDefault="00664560" w:rsidP="00664560">
      <w:pPr>
        <w:pStyle w:val="FCNnum"/>
        <w:numPr>
          <w:ilvl w:val="0"/>
          <w:numId w:val="33"/>
        </w:numPr>
      </w:pPr>
      <w:r w:rsidRPr="00012660">
        <w:t>Activate the emergency medical services if in a facility according to the facilities policy and procedure</w:t>
      </w:r>
    </w:p>
    <w:p w14:paraId="3B8DF8AF" w14:textId="77777777" w:rsidR="00664560" w:rsidRPr="00012660" w:rsidRDefault="00664560" w:rsidP="00664560">
      <w:pPr>
        <w:pStyle w:val="FCNnum"/>
        <w:numPr>
          <w:ilvl w:val="0"/>
          <w:numId w:val="33"/>
        </w:numPr>
      </w:pPr>
      <w:r w:rsidRPr="00012660">
        <w:t xml:space="preserve">If not in a facility setting, call </w:t>
      </w:r>
      <w:r w:rsidRPr="00012660">
        <w:rPr>
          <w:b/>
        </w:rPr>
        <w:t>000</w:t>
      </w:r>
      <w:r w:rsidRPr="00012660">
        <w:t xml:space="preserve"> Emergency services or instruct someone to do so.</w:t>
      </w:r>
    </w:p>
    <w:p w14:paraId="508A3048" w14:textId="77777777" w:rsidR="00664560" w:rsidRPr="00012660" w:rsidRDefault="00664560" w:rsidP="00664560">
      <w:pPr>
        <w:pStyle w:val="FCNnum"/>
        <w:numPr>
          <w:ilvl w:val="0"/>
          <w:numId w:val="33"/>
        </w:numPr>
      </w:pPr>
      <w:r w:rsidRPr="00012660">
        <w:t>Check the airway for blockages</w:t>
      </w:r>
    </w:p>
    <w:p w14:paraId="606B2AC6" w14:textId="77777777" w:rsidR="00664560" w:rsidRPr="00012660" w:rsidRDefault="00664560" w:rsidP="00664560">
      <w:pPr>
        <w:pStyle w:val="FCNnum"/>
        <w:numPr>
          <w:ilvl w:val="0"/>
          <w:numId w:val="33"/>
        </w:numPr>
      </w:pPr>
      <w:r w:rsidRPr="00012660">
        <w:t>Check for chest movement, listen and feel for breaths, look for good skin colour</w:t>
      </w:r>
    </w:p>
    <w:p w14:paraId="0A54C7FF" w14:textId="77777777" w:rsidR="00664560" w:rsidRPr="00012660" w:rsidRDefault="00664560" w:rsidP="00664560">
      <w:pPr>
        <w:pStyle w:val="FCNnum"/>
        <w:numPr>
          <w:ilvl w:val="0"/>
          <w:numId w:val="33"/>
        </w:numPr>
      </w:pPr>
      <w:r w:rsidRPr="00012660">
        <w:t>If client is breathing, place them in the recovery position on their side</w:t>
      </w:r>
    </w:p>
    <w:p w14:paraId="718941D9" w14:textId="77777777" w:rsidR="00664560" w:rsidRPr="00012660" w:rsidRDefault="00664560" w:rsidP="00664560">
      <w:pPr>
        <w:pStyle w:val="FCNnum"/>
        <w:numPr>
          <w:ilvl w:val="0"/>
          <w:numId w:val="33"/>
        </w:numPr>
      </w:pPr>
      <w:r w:rsidRPr="00012660">
        <w:t>If no respirations are detected, call for assistance</w:t>
      </w:r>
    </w:p>
    <w:p w14:paraId="39B01539" w14:textId="77777777" w:rsidR="00664560" w:rsidRPr="00012660" w:rsidRDefault="00664560" w:rsidP="00664560">
      <w:pPr>
        <w:pStyle w:val="FCNnum"/>
        <w:numPr>
          <w:ilvl w:val="0"/>
          <w:numId w:val="33"/>
        </w:numPr>
      </w:pPr>
      <w:r w:rsidRPr="00012660">
        <w:t>Start Cardiopulmonary Resuscitation</w:t>
      </w:r>
    </w:p>
    <w:p w14:paraId="332AFB0F" w14:textId="77777777" w:rsidR="00664560" w:rsidRPr="00012660" w:rsidRDefault="00664560" w:rsidP="00664560">
      <w:pPr>
        <w:pStyle w:val="FCNnum"/>
        <w:numPr>
          <w:ilvl w:val="0"/>
          <w:numId w:val="33"/>
        </w:numPr>
      </w:pPr>
      <w:r w:rsidRPr="00012660">
        <w:t>Place on hard surface, such as floor or ground, or use the headboard o the bed if in a facility</w:t>
      </w:r>
    </w:p>
    <w:p w14:paraId="12EE2FA4" w14:textId="77777777" w:rsidR="00664560" w:rsidRPr="00012660" w:rsidRDefault="00664560" w:rsidP="00664560">
      <w:pPr>
        <w:pStyle w:val="FCNnum"/>
        <w:numPr>
          <w:ilvl w:val="0"/>
          <w:numId w:val="33"/>
        </w:numPr>
      </w:pPr>
      <w:r w:rsidRPr="00012660">
        <w:t>Correctly position for resuscitative efforts:</w:t>
      </w:r>
    </w:p>
    <w:p w14:paraId="56A65B1A" w14:textId="342966FF" w:rsidR="00664560" w:rsidRPr="00012660" w:rsidRDefault="00D73693" w:rsidP="00664560">
      <w:pPr>
        <w:pStyle w:val="FCNnum"/>
        <w:numPr>
          <w:ilvl w:val="1"/>
          <w:numId w:val="2"/>
        </w:numPr>
      </w:pPr>
      <w:r w:rsidRPr="00012660">
        <w:t>One-person</w:t>
      </w:r>
      <w:r w:rsidR="00664560" w:rsidRPr="00012660">
        <w:t xml:space="preserve"> rescue: face client while kneeling parallel to the client’s sternum</w:t>
      </w:r>
    </w:p>
    <w:p w14:paraId="4701DAF2" w14:textId="2D5FBC93" w:rsidR="00664560" w:rsidRPr="00012660" w:rsidRDefault="00D73693" w:rsidP="00664560">
      <w:pPr>
        <w:pStyle w:val="FCNnum"/>
        <w:numPr>
          <w:ilvl w:val="1"/>
          <w:numId w:val="2"/>
        </w:numPr>
      </w:pPr>
      <w:r w:rsidRPr="00012660">
        <w:t>Two-person</w:t>
      </w:r>
      <w:r w:rsidR="00664560" w:rsidRPr="00012660">
        <w:t xml:space="preserve"> rescue: First person faces the client while kneeling parallel to the client’s head. Second person is on the opposite side parallel to the client’s sternum</w:t>
      </w:r>
    </w:p>
    <w:p w14:paraId="2D396256" w14:textId="77777777" w:rsidR="00664560" w:rsidRPr="00012660" w:rsidRDefault="00664560" w:rsidP="00664560">
      <w:pPr>
        <w:pStyle w:val="FCNnum"/>
      </w:pPr>
      <w:r w:rsidRPr="00012660">
        <w:t>Open the airway</w:t>
      </w:r>
    </w:p>
    <w:p w14:paraId="0D7E50B7" w14:textId="77777777" w:rsidR="00664560" w:rsidRPr="00012660" w:rsidRDefault="00664560" w:rsidP="00664560">
      <w:pPr>
        <w:pStyle w:val="FCNnum"/>
      </w:pPr>
      <w:r w:rsidRPr="00012660">
        <w:t>Use the head-tilt, chin-lift method to open the casualty’s airway</w:t>
      </w:r>
    </w:p>
    <w:p w14:paraId="41EB3D4B" w14:textId="77777777" w:rsidR="00664560" w:rsidRPr="00012660" w:rsidRDefault="00664560" w:rsidP="00664560">
      <w:pPr>
        <w:pStyle w:val="FCNnum"/>
      </w:pPr>
      <w:r w:rsidRPr="00012660">
        <w:t xml:space="preserve">Give casualty two [2] normal rescue breathes </w:t>
      </w:r>
    </w:p>
    <w:p w14:paraId="789B44A7" w14:textId="77777777" w:rsidR="00664560" w:rsidRPr="00012660" w:rsidRDefault="00664560" w:rsidP="00664560">
      <w:pPr>
        <w:pStyle w:val="FCNnum"/>
      </w:pPr>
      <w:r w:rsidRPr="00012660">
        <w:t xml:space="preserve">Adult and young person </w:t>
      </w:r>
    </w:p>
    <w:p w14:paraId="77A5B5C6" w14:textId="77777777" w:rsidR="00664560" w:rsidRPr="00012660" w:rsidRDefault="00664560" w:rsidP="00664560">
      <w:pPr>
        <w:pStyle w:val="FCNnum"/>
        <w:numPr>
          <w:ilvl w:val="1"/>
          <w:numId w:val="2"/>
        </w:numPr>
      </w:pPr>
      <w:r w:rsidRPr="00012660">
        <w:t xml:space="preserve">Pinch Casualty’s nose with thumb and forefinger and use a CPR pocket mask or other barrier between rescue’s and casualty’s mouth </w:t>
      </w:r>
    </w:p>
    <w:p w14:paraId="2B3B578E" w14:textId="77777777" w:rsidR="00664560" w:rsidRPr="00012660" w:rsidRDefault="00664560" w:rsidP="00664560">
      <w:pPr>
        <w:pStyle w:val="FCNnum"/>
        <w:numPr>
          <w:ilvl w:val="1"/>
          <w:numId w:val="2"/>
        </w:numPr>
      </w:pPr>
      <w:r w:rsidRPr="00012660">
        <w:t>The rescuer should take a breath after each breath</w:t>
      </w:r>
    </w:p>
    <w:p w14:paraId="1E9AA859" w14:textId="77777777" w:rsidR="00664560" w:rsidRPr="00012660" w:rsidRDefault="00664560" w:rsidP="00664560">
      <w:pPr>
        <w:pStyle w:val="FCNnum"/>
        <w:numPr>
          <w:ilvl w:val="1"/>
          <w:numId w:val="2"/>
        </w:numPr>
      </w:pPr>
      <w:r w:rsidRPr="00012660">
        <w:t>Allow the casualty to exhale between breaths</w:t>
      </w:r>
    </w:p>
    <w:p w14:paraId="2E3915EE" w14:textId="77777777" w:rsidR="00664560" w:rsidRPr="00E70D9A" w:rsidRDefault="00664560" w:rsidP="00664560">
      <w:pPr>
        <w:pStyle w:val="FCNnum"/>
        <w:rPr>
          <w:b/>
          <w:bCs/>
        </w:rPr>
      </w:pPr>
      <w:r w:rsidRPr="00E70D9A">
        <w:rPr>
          <w:b/>
          <w:bCs/>
        </w:rPr>
        <w:t>Baby:</w:t>
      </w:r>
    </w:p>
    <w:p w14:paraId="5F0B1CC2" w14:textId="03C70B69" w:rsidR="00664560" w:rsidRPr="00012660" w:rsidRDefault="00664560" w:rsidP="00664560">
      <w:pPr>
        <w:pStyle w:val="FCNnum"/>
        <w:numPr>
          <w:ilvl w:val="1"/>
          <w:numId w:val="2"/>
        </w:numPr>
      </w:pPr>
      <w:r w:rsidRPr="00012660">
        <w:t xml:space="preserve">Rescuer to put their mouth over baby’s nose and mouth using CPR pocket mask or </w:t>
      </w:r>
      <w:r w:rsidR="0046714A">
        <w:t>an</w:t>
      </w:r>
      <w:r w:rsidRPr="00012660">
        <w:t xml:space="preserve">other barrier </w:t>
      </w:r>
    </w:p>
    <w:p w14:paraId="485B1B63" w14:textId="77777777" w:rsidR="00664560" w:rsidRPr="00012660" w:rsidRDefault="00664560" w:rsidP="00664560">
      <w:pPr>
        <w:pStyle w:val="FCNnum"/>
        <w:numPr>
          <w:ilvl w:val="1"/>
          <w:numId w:val="2"/>
        </w:numPr>
      </w:pPr>
      <w:r w:rsidRPr="00012660">
        <w:t>Rescuer to give small puff into baby’s mouth and nose</w:t>
      </w:r>
    </w:p>
    <w:p w14:paraId="6A3687CB" w14:textId="060D7DD6" w:rsidR="00664560" w:rsidRDefault="00664560" w:rsidP="00664560">
      <w:pPr>
        <w:pStyle w:val="FCNnum"/>
        <w:numPr>
          <w:ilvl w:val="1"/>
          <w:numId w:val="2"/>
        </w:numPr>
      </w:pPr>
      <w:r w:rsidRPr="00012660">
        <w:t>Immediately start CPR.</w:t>
      </w:r>
    </w:p>
    <w:p w14:paraId="4EA1212E" w14:textId="1682C285" w:rsidR="0046714A" w:rsidRDefault="0046714A" w:rsidP="0046714A">
      <w:pPr>
        <w:pStyle w:val="FCNnum"/>
        <w:numPr>
          <w:ilvl w:val="0"/>
          <w:numId w:val="0"/>
        </w:numPr>
        <w:ind w:left="2098"/>
      </w:pPr>
    </w:p>
    <w:p w14:paraId="316D35DE" w14:textId="77777777" w:rsidR="0046714A" w:rsidRPr="00012660" w:rsidRDefault="0046714A" w:rsidP="0046714A">
      <w:pPr>
        <w:pStyle w:val="FCNnum"/>
        <w:numPr>
          <w:ilvl w:val="0"/>
          <w:numId w:val="0"/>
        </w:numPr>
        <w:ind w:left="2098"/>
      </w:pPr>
    </w:p>
    <w:p w14:paraId="490466FD" w14:textId="77777777" w:rsidR="00664560" w:rsidRPr="00FF4A75" w:rsidRDefault="00664560" w:rsidP="00664560">
      <w:pPr>
        <w:pStyle w:val="FCNnum"/>
        <w:rPr>
          <w:b/>
          <w:bCs/>
        </w:rPr>
      </w:pPr>
      <w:r w:rsidRPr="00FF4A75">
        <w:rPr>
          <w:b/>
          <w:bCs/>
        </w:rPr>
        <w:lastRenderedPageBreak/>
        <w:t>Adult:</w:t>
      </w:r>
    </w:p>
    <w:p w14:paraId="48EFD57F" w14:textId="77777777" w:rsidR="00664560" w:rsidRPr="00012660" w:rsidRDefault="00664560" w:rsidP="00664560">
      <w:pPr>
        <w:pStyle w:val="FCNnum"/>
        <w:numPr>
          <w:ilvl w:val="1"/>
          <w:numId w:val="2"/>
        </w:numPr>
      </w:pPr>
      <w:r w:rsidRPr="00012660">
        <w:t xml:space="preserve">Place heel of hands, one atop the other, on lower third of the sternum. Lock elbows and maintain shoulders in line with the sternum. </w:t>
      </w:r>
    </w:p>
    <w:p w14:paraId="33DE3DF5" w14:textId="77777777" w:rsidR="00664560" w:rsidRPr="00FF4A75" w:rsidRDefault="00664560" w:rsidP="00664560">
      <w:pPr>
        <w:pStyle w:val="FCNnum"/>
        <w:rPr>
          <w:b/>
          <w:bCs/>
        </w:rPr>
      </w:pPr>
      <w:r w:rsidRPr="00FF4A75">
        <w:rPr>
          <w:b/>
          <w:bCs/>
        </w:rPr>
        <w:t>Child:</w:t>
      </w:r>
    </w:p>
    <w:p w14:paraId="6FFBAB28" w14:textId="77777777" w:rsidR="00664560" w:rsidRPr="00012660" w:rsidRDefault="00664560" w:rsidP="00664560">
      <w:pPr>
        <w:pStyle w:val="FCNnum"/>
        <w:numPr>
          <w:ilvl w:val="1"/>
          <w:numId w:val="2"/>
        </w:numPr>
      </w:pPr>
      <w:r w:rsidRPr="00012660">
        <w:t>Place heel of hand on the lower half of the sternum.</w:t>
      </w:r>
    </w:p>
    <w:p w14:paraId="24E1FE7E" w14:textId="77777777" w:rsidR="00664560" w:rsidRPr="00012660" w:rsidRDefault="00664560" w:rsidP="00664560">
      <w:pPr>
        <w:pStyle w:val="FCNnum"/>
        <w:numPr>
          <w:ilvl w:val="1"/>
          <w:numId w:val="2"/>
        </w:numPr>
      </w:pPr>
      <w:r w:rsidRPr="00012660">
        <w:t>Place two or three fingers on the lower half of the sternum just below the level of the infant’s nipples.</w:t>
      </w:r>
    </w:p>
    <w:p w14:paraId="0CECDD0D" w14:textId="77777777" w:rsidR="00664560" w:rsidRPr="00012660" w:rsidRDefault="00664560" w:rsidP="00664560">
      <w:pPr>
        <w:pStyle w:val="FCNnum"/>
        <w:numPr>
          <w:ilvl w:val="1"/>
          <w:numId w:val="2"/>
        </w:numPr>
      </w:pPr>
      <w:r w:rsidRPr="00012660">
        <w:t>Compress chest downward at least 1/3 of the chest depth to be affective and then release. Maintain constant contact with the skin</w:t>
      </w:r>
    </w:p>
    <w:p w14:paraId="75E8F4D1" w14:textId="77777777" w:rsidR="00664560" w:rsidRPr="00012660" w:rsidRDefault="00664560" w:rsidP="00664560">
      <w:pPr>
        <w:pStyle w:val="FCNnum"/>
        <w:numPr>
          <w:ilvl w:val="1"/>
          <w:numId w:val="2"/>
        </w:numPr>
      </w:pPr>
      <w:r w:rsidRPr="00012660">
        <w:t>Maintain the correct ratio of compressions:</w:t>
      </w:r>
    </w:p>
    <w:p w14:paraId="0504DF81" w14:textId="77777777" w:rsidR="00664560" w:rsidRPr="00012660" w:rsidRDefault="00664560" w:rsidP="00664560">
      <w:pPr>
        <w:pStyle w:val="FCNnum"/>
      </w:pPr>
      <w:r w:rsidRPr="00012660">
        <w:t>One or Two rescuer: 30 compressions, breaths</w:t>
      </w:r>
    </w:p>
    <w:p w14:paraId="26FF08CB" w14:textId="77777777" w:rsidR="00664560" w:rsidRPr="00012660" w:rsidRDefault="00664560" w:rsidP="00664560">
      <w:pPr>
        <w:pStyle w:val="FCNnum"/>
      </w:pPr>
      <w:r w:rsidRPr="00012660">
        <w:t>Do not delay compressions</w:t>
      </w:r>
    </w:p>
    <w:p w14:paraId="21011EAD" w14:textId="77777777" w:rsidR="00664560" w:rsidRPr="00012660" w:rsidRDefault="00664560" w:rsidP="00664560">
      <w:pPr>
        <w:pStyle w:val="FCNnum"/>
      </w:pPr>
      <w:r w:rsidRPr="00012660">
        <w:t xml:space="preserve">Continue CPR until </w:t>
      </w:r>
    </w:p>
    <w:p w14:paraId="43029EE6" w14:textId="77777777" w:rsidR="00664560" w:rsidRPr="00012660" w:rsidRDefault="00664560" w:rsidP="00664560">
      <w:pPr>
        <w:pStyle w:val="FCNnum"/>
        <w:numPr>
          <w:ilvl w:val="1"/>
          <w:numId w:val="2"/>
        </w:numPr>
      </w:pPr>
      <w:r w:rsidRPr="00012660">
        <w:t xml:space="preserve">the rescuer is relieved, </w:t>
      </w:r>
    </w:p>
    <w:p w14:paraId="5696C567" w14:textId="77777777" w:rsidR="00664560" w:rsidRPr="00012660" w:rsidRDefault="00664560" w:rsidP="00664560">
      <w:pPr>
        <w:pStyle w:val="FCNnum"/>
        <w:numPr>
          <w:ilvl w:val="1"/>
          <w:numId w:val="2"/>
        </w:numPr>
      </w:pPr>
      <w:r w:rsidRPr="00012660">
        <w:t xml:space="preserve">Client regains cardiopulmonary function independently </w:t>
      </w:r>
    </w:p>
    <w:p w14:paraId="711FF72D" w14:textId="77777777" w:rsidR="00664560" w:rsidRPr="00012660" w:rsidRDefault="00664560" w:rsidP="00664560">
      <w:pPr>
        <w:pStyle w:val="FCNnum"/>
        <w:numPr>
          <w:ilvl w:val="1"/>
          <w:numId w:val="2"/>
        </w:numPr>
      </w:pPr>
      <w:r w:rsidRPr="00012660">
        <w:t xml:space="preserve">Physician directs that CPR be discontinued. </w:t>
      </w:r>
    </w:p>
    <w:p w14:paraId="725A75BA" w14:textId="77777777" w:rsidR="00664560" w:rsidRPr="00012660" w:rsidRDefault="00664560" w:rsidP="00664560">
      <w:pPr>
        <w:pStyle w:val="FCNnum"/>
      </w:pPr>
      <w:r w:rsidRPr="00012660">
        <w:t>If a defibrillator is available, follow instruction.</w:t>
      </w:r>
    </w:p>
    <w:p w14:paraId="13634E7E" w14:textId="77777777" w:rsidR="00664560" w:rsidRPr="00012660" w:rsidRDefault="00664560" w:rsidP="00664560">
      <w:pPr>
        <w:spacing w:before="120" w:after="120"/>
        <w:rPr>
          <w:rFonts w:cs="Arial"/>
          <w:bCs/>
          <w:iCs/>
        </w:rPr>
      </w:pPr>
      <w:r w:rsidRPr="00012660">
        <w:rPr>
          <w:rFonts w:cs="Arial"/>
          <w:b/>
          <w:bCs/>
          <w:iCs/>
        </w:rPr>
        <w:t>Special precautions</w:t>
      </w:r>
    </w:p>
    <w:p w14:paraId="63C6FD3B" w14:textId="77777777" w:rsidR="00664560" w:rsidRPr="00012660" w:rsidRDefault="00664560" w:rsidP="00664560">
      <w:pPr>
        <w:pStyle w:val="FCNBullet"/>
      </w:pPr>
      <w:r w:rsidRPr="00012660">
        <w:t>Incident/Accident report to be completed</w:t>
      </w:r>
    </w:p>
    <w:p w14:paraId="63EDA8E2" w14:textId="77777777" w:rsidR="00664560" w:rsidRPr="00012660" w:rsidRDefault="00664560" w:rsidP="00664560">
      <w:pPr>
        <w:pStyle w:val="FCNBullet"/>
      </w:pPr>
      <w:r w:rsidRPr="00012660">
        <w:t>Adequately trained and qualified staff to undertake CPR</w:t>
      </w:r>
    </w:p>
    <w:p w14:paraId="2F74C7E2" w14:textId="752298C0" w:rsidR="00664560" w:rsidRPr="00012660" w:rsidRDefault="00AD0AB0" w:rsidP="00664560">
      <w:pPr>
        <w:pStyle w:val="FCNBullet"/>
      </w:pPr>
      <w:r>
        <w:t>Current First Aid Certificate must be maintained</w:t>
      </w:r>
    </w:p>
    <w:p w14:paraId="2E250484" w14:textId="77777777" w:rsidR="00664560" w:rsidRPr="00FF4A75" w:rsidRDefault="00664560" w:rsidP="00664560">
      <w:pPr>
        <w:pStyle w:val="Heading1"/>
        <w:rPr>
          <w:b/>
          <w:bCs/>
        </w:rPr>
      </w:pPr>
      <w:bookmarkStart w:id="30" w:name="POSTFALL"/>
      <w:bookmarkStart w:id="31" w:name="_Toc46223988"/>
      <w:r w:rsidRPr="00FF4A75">
        <w:rPr>
          <w:b/>
          <w:bCs/>
        </w:rPr>
        <w:t>POST FALL MANAGEMENT</w:t>
      </w:r>
      <w:bookmarkEnd w:id="30"/>
      <w:bookmarkEnd w:id="31"/>
    </w:p>
    <w:p w14:paraId="5D2B0681" w14:textId="77777777" w:rsidR="00664560" w:rsidRPr="00012660" w:rsidRDefault="00664560" w:rsidP="00664560">
      <w:pPr>
        <w:spacing w:before="120" w:after="120"/>
        <w:rPr>
          <w:rFonts w:cs="Arial"/>
          <w:bCs/>
          <w:iCs/>
        </w:rPr>
      </w:pPr>
      <w:r w:rsidRPr="00012660">
        <w:rPr>
          <w:rFonts w:cs="Arial"/>
          <w:b/>
          <w:bCs/>
          <w:iCs/>
        </w:rPr>
        <w:t>Equipment</w:t>
      </w:r>
    </w:p>
    <w:p w14:paraId="56A578CD" w14:textId="77777777" w:rsidR="00664560" w:rsidRPr="00012660" w:rsidRDefault="00664560" w:rsidP="00664560">
      <w:pPr>
        <w:pStyle w:val="FCNBullet"/>
      </w:pPr>
      <w:r w:rsidRPr="00012660">
        <w:t>Gloves</w:t>
      </w:r>
    </w:p>
    <w:p w14:paraId="25182691" w14:textId="77777777" w:rsidR="00664560" w:rsidRPr="00012660" w:rsidRDefault="00664560" w:rsidP="00664560">
      <w:pPr>
        <w:spacing w:before="120" w:after="120"/>
        <w:rPr>
          <w:rFonts w:cs="Arial"/>
          <w:bCs/>
          <w:iCs/>
        </w:rPr>
      </w:pPr>
      <w:r w:rsidRPr="00012660">
        <w:rPr>
          <w:rFonts w:cs="Arial"/>
          <w:b/>
          <w:bCs/>
          <w:iCs/>
        </w:rPr>
        <w:t>Implementation</w:t>
      </w:r>
    </w:p>
    <w:p w14:paraId="2A8C5734" w14:textId="4B4AE381" w:rsidR="00664560" w:rsidRPr="00012660" w:rsidRDefault="00664560" w:rsidP="00664560">
      <w:pPr>
        <w:pStyle w:val="FCNnum"/>
        <w:numPr>
          <w:ilvl w:val="0"/>
          <w:numId w:val="34"/>
        </w:numPr>
      </w:pPr>
      <w:r w:rsidRPr="00012660">
        <w:t>Assess the patient immediately post fall or life</w:t>
      </w:r>
      <w:r w:rsidR="007542E2">
        <w:t>-</w:t>
      </w:r>
      <w:r w:rsidRPr="00012660">
        <w:t>threatening disorders</w:t>
      </w:r>
    </w:p>
    <w:p w14:paraId="64FA2727" w14:textId="7F2CD1C9" w:rsidR="00664560" w:rsidRDefault="007542E2" w:rsidP="00664560">
      <w:pPr>
        <w:pStyle w:val="FCNnum"/>
        <w:numPr>
          <w:ilvl w:val="0"/>
          <w:numId w:val="34"/>
        </w:numPr>
      </w:pPr>
      <w:r>
        <w:t>Contact the office and c</w:t>
      </w:r>
      <w:r w:rsidR="00664560" w:rsidRPr="00012660">
        <w:t xml:space="preserve">all </w:t>
      </w:r>
      <w:r w:rsidR="00664560" w:rsidRPr="00012660">
        <w:rPr>
          <w:b/>
        </w:rPr>
        <w:t>000</w:t>
      </w:r>
      <w:r w:rsidR="00664560" w:rsidRPr="00012660">
        <w:t xml:space="preserve"> for an ambulance immediately if patient has sustained an injury requiring medical </w:t>
      </w:r>
      <w:r>
        <w:t>attention</w:t>
      </w:r>
    </w:p>
    <w:p w14:paraId="55133FCB" w14:textId="3888F5AD" w:rsidR="007542E2" w:rsidRPr="00012660" w:rsidRDefault="007542E2" w:rsidP="00664560">
      <w:pPr>
        <w:pStyle w:val="FCNnum"/>
        <w:numPr>
          <w:ilvl w:val="0"/>
          <w:numId w:val="34"/>
        </w:numPr>
      </w:pPr>
      <w:r>
        <w:t>Do not move client</w:t>
      </w:r>
    </w:p>
    <w:p w14:paraId="6BBCE506" w14:textId="75790D91" w:rsidR="00664560" w:rsidRPr="00012660" w:rsidRDefault="00664560" w:rsidP="00664560">
      <w:pPr>
        <w:pStyle w:val="FCNnum"/>
        <w:numPr>
          <w:ilvl w:val="0"/>
          <w:numId w:val="34"/>
        </w:numPr>
      </w:pPr>
      <w:r w:rsidRPr="00012660">
        <w:t xml:space="preserve">If no immediate </w:t>
      </w:r>
      <w:r w:rsidR="007542E2" w:rsidRPr="00012660">
        <w:t>life-threatening</w:t>
      </w:r>
      <w:r w:rsidRPr="00012660">
        <w:t xml:space="preserve"> condition is found:</w:t>
      </w:r>
    </w:p>
    <w:p w14:paraId="48AAF98F" w14:textId="75375527" w:rsidR="00664560" w:rsidRDefault="00664560" w:rsidP="00664560">
      <w:pPr>
        <w:pStyle w:val="FCNnum"/>
        <w:numPr>
          <w:ilvl w:val="1"/>
          <w:numId w:val="2"/>
        </w:numPr>
      </w:pPr>
      <w:r w:rsidRPr="00012660">
        <w:t>Reassure and comfort the patient</w:t>
      </w:r>
      <w:r w:rsidR="00AD0AB0">
        <w:t xml:space="preserve"> e.g. if available use pillow and blanket</w:t>
      </w:r>
    </w:p>
    <w:p w14:paraId="6234CFD1" w14:textId="77777777" w:rsidR="00664560" w:rsidRPr="00012660" w:rsidRDefault="00664560" w:rsidP="00664560">
      <w:pPr>
        <w:pStyle w:val="FCNnum"/>
        <w:numPr>
          <w:ilvl w:val="1"/>
          <w:numId w:val="2"/>
        </w:numPr>
      </w:pPr>
      <w:r w:rsidRPr="00012660">
        <w:t>Check the site for risks and hazards, ensuring the environment is not putting the patient at risk of further injury or discomfort</w:t>
      </w:r>
    </w:p>
    <w:p w14:paraId="1F158235" w14:textId="77777777" w:rsidR="00664560" w:rsidRPr="00012660" w:rsidRDefault="00664560" w:rsidP="00664560">
      <w:pPr>
        <w:pStyle w:val="FCNnum"/>
        <w:numPr>
          <w:ilvl w:val="1"/>
          <w:numId w:val="2"/>
        </w:numPr>
      </w:pPr>
      <w:r w:rsidRPr="00012660">
        <w:t>Check for evidence of obvious bony injury</w:t>
      </w:r>
    </w:p>
    <w:p w14:paraId="1730F9B5" w14:textId="77777777" w:rsidR="00664560" w:rsidRPr="00012660" w:rsidRDefault="00664560" w:rsidP="00664560">
      <w:pPr>
        <w:pStyle w:val="FCNnum"/>
        <w:numPr>
          <w:ilvl w:val="1"/>
          <w:numId w:val="2"/>
        </w:numPr>
      </w:pPr>
      <w:r w:rsidRPr="00012660">
        <w:t>Check the areas where the patient is complaining of pain or discomfort for evidence of injury</w:t>
      </w:r>
    </w:p>
    <w:p w14:paraId="072D6557" w14:textId="77777777" w:rsidR="00664560" w:rsidRPr="00012660" w:rsidRDefault="00664560" w:rsidP="00664560">
      <w:pPr>
        <w:pStyle w:val="FCNnum"/>
        <w:numPr>
          <w:ilvl w:val="1"/>
          <w:numId w:val="2"/>
        </w:numPr>
      </w:pPr>
      <w:r w:rsidRPr="00012660">
        <w:lastRenderedPageBreak/>
        <w:t>Check for evidence of bruising, abrasion, laceration, swelling particularly in the head or the face</w:t>
      </w:r>
    </w:p>
    <w:p w14:paraId="7395763F" w14:textId="77777777" w:rsidR="00664560" w:rsidRPr="00012660" w:rsidRDefault="00664560" w:rsidP="00664560">
      <w:pPr>
        <w:pStyle w:val="FCNnum"/>
        <w:numPr>
          <w:ilvl w:val="1"/>
          <w:numId w:val="2"/>
        </w:numPr>
      </w:pPr>
      <w:r w:rsidRPr="00012660">
        <w:t>Assess the patient’s level of alertness</w:t>
      </w:r>
    </w:p>
    <w:p w14:paraId="47E63F34" w14:textId="77777777" w:rsidR="00664560" w:rsidRPr="00012660" w:rsidRDefault="00664560" w:rsidP="00664560">
      <w:pPr>
        <w:pStyle w:val="FCNnum"/>
        <w:numPr>
          <w:ilvl w:val="1"/>
          <w:numId w:val="2"/>
        </w:numPr>
      </w:pPr>
      <w:r w:rsidRPr="00012660">
        <w:t>Assess whether there is or was any loss any loss of consciousness</w:t>
      </w:r>
    </w:p>
    <w:p w14:paraId="67139284" w14:textId="77777777" w:rsidR="00664560" w:rsidRPr="00012660" w:rsidRDefault="00664560" w:rsidP="00664560">
      <w:pPr>
        <w:pStyle w:val="FCNnum"/>
      </w:pPr>
      <w:r w:rsidRPr="00012660">
        <w:t>If the patient appears to have sustained nil or minor injury</w:t>
      </w:r>
    </w:p>
    <w:p w14:paraId="74E8CFFB" w14:textId="77777777" w:rsidR="00664560" w:rsidRPr="00012660" w:rsidRDefault="00664560" w:rsidP="00664560">
      <w:pPr>
        <w:pStyle w:val="FCNnum"/>
        <w:numPr>
          <w:ilvl w:val="1"/>
          <w:numId w:val="2"/>
        </w:numPr>
      </w:pPr>
      <w:r w:rsidRPr="00012660">
        <w:t>Assist them to stand</w:t>
      </w:r>
    </w:p>
    <w:p w14:paraId="227FBDF5" w14:textId="77777777" w:rsidR="00664560" w:rsidRPr="00012660" w:rsidRDefault="00664560" w:rsidP="00664560">
      <w:pPr>
        <w:pStyle w:val="FCNnum"/>
        <w:numPr>
          <w:ilvl w:val="1"/>
          <w:numId w:val="2"/>
        </w:numPr>
      </w:pPr>
      <w:r w:rsidRPr="00012660">
        <w:t>If patient is unable to stand with minimal assistance call an ambulance immediately</w:t>
      </w:r>
    </w:p>
    <w:p w14:paraId="19A71787" w14:textId="77777777" w:rsidR="00664560" w:rsidRPr="00012660" w:rsidRDefault="00664560" w:rsidP="00664560">
      <w:pPr>
        <w:pStyle w:val="FCNnum"/>
        <w:numPr>
          <w:ilvl w:val="1"/>
          <w:numId w:val="2"/>
        </w:numPr>
      </w:pPr>
      <w:r w:rsidRPr="00012660">
        <w:t>Check for pain and discomfort</w:t>
      </w:r>
    </w:p>
    <w:p w14:paraId="3A3E605F" w14:textId="77777777" w:rsidR="00664560" w:rsidRPr="00012660" w:rsidRDefault="00664560" w:rsidP="00664560">
      <w:pPr>
        <w:pStyle w:val="FCNnum"/>
        <w:numPr>
          <w:ilvl w:val="1"/>
          <w:numId w:val="2"/>
        </w:numPr>
      </w:pPr>
      <w:r w:rsidRPr="00012660">
        <w:t>Check for evidence of limb shortening, dislocation, external rotation, inability to bear weight or pain on applying any pressure</w:t>
      </w:r>
    </w:p>
    <w:p w14:paraId="0603FD8C" w14:textId="77777777" w:rsidR="00664560" w:rsidRPr="00012660" w:rsidRDefault="00664560" w:rsidP="00664560">
      <w:pPr>
        <w:pStyle w:val="FCNnum"/>
        <w:numPr>
          <w:ilvl w:val="1"/>
          <w:numId w:val="2"/>
        </w:numPr>
      </w:pPr>
      <w:r w:rsidRPr="00012660">
        <w:t>Enquire whether the patient feels dizzy or faint upon standing</w:t>
      </w:r>
    </w:p>
    <w:p w14:paraId="62229FF3" w14:textId="77777777" w:rsidR="00664560" w:rsidRPr="00012660" w:rsidRDefault="00664560" w:rsidP="00664560">
      <w:pPr>
        <w:pStyle w:val="FCNnum"/>
        <w:numPr>
          <w:ilvl w:val="1"/>
          <w:numId w:val="2"/>
        </w:numPr>
      </w:pPr>
      <w:r w:rsidRPr="00012660">
        <w:t>Check for any evidence of injury that was not apparent when the patient was on the floor</w:t>
      </w:r>
    </w:p>
    <w:p w14:paraId="655F210A" w14:textId="77777777" w:rsidR="00664560" w:rsidRPr="00012660" w:rsidRDefault="00664560" w:rsidP="00664560">
      <w:pPr>
        <w:pStyle w:val="FCNnum"/>
      </w:pPr>
      <w:r w:rsidRPr="00012660">
        <w:t>Advise professional office of the fall</w:t>
      </w:r>
    </w:p>
    <w:p w14:paraId="0D836ED4" w14:textId="77777777" w:rsidR="00664560" w:rsidRPr="00012660" w:rsidRDefault="00664560" w:rsidP="00664560">
      <w:pPr>
        <w:pStyle w:val="FCNnum"/>
      </w:pPr>
      <w:r w:rsidRPr="00012660">
        <w:t>Complete incident/accident report</w:t>
      </w:r>
    </w:p>
    <w:p w14:paraId="063F679A" w14:textId="77777777" w:rsidR="00664560" w:rsidRPr="00012660" w:rsidRDefault="00664560" w:rsidP="00664560">
      <w:pPr>
        <w:pStyle w:val="FCNnum"/>
      </w:pPr>
      <w:r w:rsidRPr="00012660">
        <w:t>Notify carer, next of kin or service provider where appropriate to monitor any deterioration in patient post fall</w:t>
      </w:r>
    </w:p>
    <w:p w14:paraId="49763558" w14:textId="77777777" w:rsidR="00664560" w:rsidRPr="00012660" w:rsidRDefault="00664560" w:rsidP="00664560">
      <w:pPr>
        <w:pStyle w:val="FCNnum"/>
      </w:pPr>
      <w:r w:rsidRPr="00012660">
        <w:t>Establish the cause of the fall and institute remedial steps where appropriate</w:t>
      </w:r>
    </w:p>
    <w:p w14:paraId="56E945DD" w14:textId="77777777" w:rsidR="00664560" w:rsidRPr="00012660" w:rsidRDefault="00664560" w:rsidP="00664560">
      <w:pPr>
        <w:pStyle w:val="FCNnum"/>
      </w:pPr>
      <w:r w:rsidRPr="00012660">
        <w:t xml:space="preserve">After the fall conduct an assessment of the incident and follow the risk management procedure </w:t>
      </w:r>
    </w:p>
    <w:p w14:paraId="4E2A0168" w14:textId="77777777" w:rsidR="00664560" w:rsidRPr="00012660" w:rsidRDefault="00664560" w:rsidP="00664560">
      <w:pPr>
        <w:spacing w:before="120" w:after="120"/>
        <w:ind w:left="360"/>
        <w:rPr>
          <w:rFonts w:cs="Arial"/>
          <w:bCs/>
          <w:iCs/>
        </w:rPr>
      </w:pPr>
      <w:r w:rsidRPr="00012660">
        <w:rPr>
          <w:rFonts w:cs="Arial"/>
          <w:b/>
          <w:bCs/>
          <w:iCs/>
        </w:rPr>
        <w:t>Special precautions</w:t>
      </w:r>
    </w:p>
    <w:p w14:paraId="3C84CF9E" w14:textId="77777777" w:rsidR="00664560" w:rsidRPr="00012660" w:rsidRDefault="00664560" w:rsidP="00664560">
      <w:pPr>
        <w:pStyle w:val="FCNBullet"/>
      </w:pPr>
      <w:r w:rsidRPr="00012660">
        <w:t>Every fall must be reported to the professional staff, field staff representative committee or management</w:t>
      </w:r>
    </w:p>
    <w:p w14:paraId="4E1DBC43" w14:textId="77777777" w:rsidR="00664560" w:rsidRPr="00012660" w:rsidRDefault="00664560" w:rsidP="00664560">
      <w:pPr>
        <w:pStyle w:val="FCNBullet"/>
      </w:pPr>
      <w:r w:rsidRPr="00012660">
        <w:t>Workplaces to be free of debris and assessed for hazards and risks</w:t>
      </w:r>
    </w:p>
    <w:p w14:paraId="65CC2457" w14:textId="77777777" w:rsidR="00664560" w:rsidRPr="00FF4A75" w:rsidRDefault="00664560" w:rsidP="00664560">
      <w:pPr>
        <w:pStyle w:val="Heading1"/>
        <w:rPr>
          <w:b/>
          <w:bCs/>
        </w:rPr>
      </w:pPr>
      <w:bookmarkStart w:id="32" w:name="TRANSFEROFPATIENT"/>
      <w:bookmarkStart w:id="33" w:name="_Toc46223989"/>
      <w:r w:rsidRPr="00FF4A75">
        <w:rPr>
          <w:b/>
          <w:bCs/>
        </w:rPr>
        <w:t>TRANSFER OF PATIENT USING MECHANICAL LIFTER FROM BED</w:t>
      </w:r>
      <w:bookmarkEnd w:id="32"/>
      <w:bookmarkEnd w:id="33"/>
    </w:p>
    <w:p w14:paraId="639AFAD0" w14:textId="77777777" w:rsidR="00664560" w:rsidRPr="00012660" w:rsidRDefault="00664560" w:rsidP="00664560">
      <w:pPr>
        <w:keepNext/>
        <w:keepLines/>
        <w:spacing w:before="120" w:after="120"/>
        <w:rPr>
          <w:rFonts w:cs="Arial"/>
          <w:bCs/>
          <w:iCs/>
        </w:rPr>
      </w:pPr>
      <w:r w:rsidRPr="00012660">
        <w:rPr>
          <w:rFonts w:cs="Arial"/>
          <w:b/>
          <w:bCs/>
          <w:iCs/>
        </w:rPr>
        <w:t>Equipment</w:t>
      </w:r>
    </w:p>
    <w:p w14:paraId="4B94FC44" w14:textId="77777777" w:rsidR="00664560" w:rsidRPr="00012660" w:rsidRDefault="00664560" w:rsidP="00664560">
      <w:pPr>
        <w:pStyle w:val="FCNBullet"/>
      </w:pPr>
      <w:r w:rsidRPr="00012660">
        <w:t>Mechanical lifter</w:t>
      </w:r>
    </w:p>
    <w:p w14:paraId="2D9E9C77" w14:textId="77777777" w:rsidR="00664560" w:rsidRPr="00012660" w:rsidRDefault="00664560" w:rsidP="00664560">
      <w:pPr>
        <w:pStyle w:val="FCNBullet"/>
      </w:pPr>
      <w:r w:rsidRPr="00012660">
        <w:t>Gloves</w:t>
      </w:r>
    </w:p>
    <w:p w14:paraId="38E539F4" w14:textId="77777777" w:rsidR="00664560" w:rsidRPr="00012660" w:rsidRDefault="00664560" w:rsidP="00664560">
      <w:pPr>
        <w:spacing w:before="120" w:after="120"/>
        <w:rPr>
          <w:rFonts w:cs="Arial"/>
          <w:bCs/>
          <w:iCs/>
        </w:rPr>
      </w:pPr>
      <w:r w:rsidRPr="00012660">
        <w:rPr>
          <w:rFonts w:cs="Arial"/>
          <w:b/>
          <w:bCs/>
          <w:iCs/>
        </w:rPr>
        <w:t>Implementation</w:t>
      </w:r>
    </w:p>
    <w:p w14:paraId="4CED0C5F" w14:textId="77777777" w:rsidR="00664560" w:rsidRPr="00012660" w:rsidRDefault="00664560" w:rsidP="00664560">
      <w:pPr>
        <w:pStyle w:val="FCNnum"/>
        <w:numPr>
          <w:ilvl w:val="0"/>
          <w:numId w:val="35"/>
        </w:numPr>
      </w:pPr>
      <w:r w:rsidRPr="00012660">
        <w:t>Compare the weight limit of the lifter with the patient’s weight</w:t>
      </w:r>
    </w:p>
    <w:p w14:paraId="3D008456" w14:textId="77777777" w:rsidR="00664560" w:rsidRPr="00012660" w:rsidRDefault="00664560" w:rsidP="00664560">
      <w:pPr>
        <w:pStyle w:val="FCNnum"/>
        <w:numPr>
          <w:ilvl w:val="1"/>
          <w:numId w:val="2"/>
        </w:numPr>
      </w:pPr>
      <w:r w:rsidRPr="00012660">
        <w:t>Assess the muscle strength and mobility of extremities</w:t>
      </w:r>
    </w:p>
    <w:p w14:paraId="57E19954" w14:textId="77777777" w:rsidR="00664560" w:rsidRPr="00012660" w:rsidRDefault="00664560" w:rsidP="00664560">
      <w:pPr>
        <w:pStyle w:val="FCNnum"/>
        <w:numPr>
          <w:ilvl w:val="1"/>
          <w:numId w:val="2"/>
        </w:numPr>
      </w:pPr>
      <w:r w:rsidRPr="00012660">
        <w:t>Assess vision, hearing and sensation</w:t>
      </w:r>
    </w:p>
    <w:p w14:paraId="04C40D4D" w14:textId="77777777" w:rsidR="00664560" w:rsidRPr="00012660" w:rsidRDefault="00664560" w:rsidP="00664560">
      <w:pPr>
        <w:pStyle w:val="FCNnum"/>
        <w:numPr>
          <w:ilvl w:val="1"/>
          <w:numId w:val="2"/>
        </w:numPr>
      </w:pPr>
      <w:r w:rsidRPr="00012660">
        <w:t>Assess patient’s motivation</w:t>
      </w:r>
    </w:p>
    <w:p w14:paraId="703EF805" w14:textId="77777777" w:rsidR="00664560" w:rsidRPr="00012660" w:rsidRDefault="00664560" w:rsidP="00664560">
      <w:pPr>
        <w:pStyle w:val="FCNnum"/>
      </w:pPr>
      <w:r w:rsidRPr="00012660">
        <w:t>Two people are required where possible when using a mechanical lifter</w:t>
      </w:r>
    </w:p>
    <w:p w14:paraId="3ABDC8BC" w14:textId="77777777" w:rsidR="00664560" w:rsidRPr="00012660" w:rsidRDefault="00664560" w:rsidP="00664560">
      <w:pPr>
        <w:pStyle w:val="FCNnum"/>
      </w:pPr>
      <w:r w:rsidRPr="00012660">
        <w:t>Move the lifter beside the bed on the same side that the patient will be transferred from</w:t>
      </w:r>
    </w:p>
    <w:p w14:paraId="1DCAA3F3" w14:textId="77777777" w:rsidR="00664560" w:rsidRPr="00012660" w:rsidRDefault="00664560" w:rsidP="00664560">
      <w:pPr>
        <w:pStyle w:val="FCNnum"/>
      </w:pPr>
      <w:r w:rsidRPr="00012660">
        <w:t>Place a comfortable chair in a convenient location if one is not readily accessible or available</w:t>
      </w:r>
    </w:p>
    <w:p w14:paraId="020057FB" w14:textId="77777777" w:rsidR="00664560" w:rsidRPr="00012660" w:rsidRDefault="00664560" w:rsidP="00664560">
      <w:pPr>
        <w:pStyle w:val="FCNnum"/>
      </w:pPr>
      <w:r w:rsidRPr="00012660">
        <w:lastRenderedPageBreak/>
        <w:t>Lock brakes on bed (if any)</w:t>
      </w:r>
    </w:p>
    <w:p w14:paraId="623BDC39" w14:textId="77777777" w:rsidR="00664560" w:rsidRPr="00012660" w:rsidRDefault="00664560" w:rsidP="00664560">
      <w:pPr>
        <w:pStyle w:val="FCNnum"/>
      </w:pPr>
      <w:r w:rsidRPr="00012660">
        <w:t>Raise bed to working height (if hydraulics are in place)</w:t>
      </w:r>
    </w:p>
    <w:p w14:paraId="2D7C5EB6" w14:textId="77777777" w:rsidR="00664560" w:rsidRPr="00012660" w:rsidRDefault="00664560" w:rsidP="00664560">
      <w:pPr>
        <w:pStyle w:val="FCNnum"/>
      </w:pPr>
      <w:r w:rsidRPr="00012660">
        <w:t>Turn patient on side and place canvas sling from head to knees</w:t>
      </w:r>
    </w:p>
    <w:p w14:paraId="174A3B18" w14:textId="77777777" w:rsidR="00664560" w:rsidRPr="00012660" w:rsidRDefault="00664560" w:rsidP="00664560">
      <w:pPr>
        <w:pStyle w:val="FCNnum"/>
      </w:pPr>
      <w:r w:rsidRPr="00012660">
        <w:t>Instruct patient to cross arms across their torso.</w:t>
      </w:r>
    </w:p>
    <w:p w14:paraId="15C9CC6E" w14:textId="77777777" w:rsidR="00664560" w:rsidRPr="00012660" w:rsidRDefault="00664560" w:rsidP="00664560">
      <w:pPr>
        <w:pStyle w:val="FCNnum"/>
      </w:pPr>
      <w:r w:rsidRPr="00012660">
        <w:t>Position lifter with base spread and under bed.</w:t>
      </w:r>
    </w:p>
    <w:p w14:paraId="79B46116" w14:textId="77777777" w:rsidR="00664560" w:rsidRPr="00012660" w:rsidRDefault="00664560" w:rsidP="00664560">
      <w:pPr>
        <w:pStyle w:val="FCNnum"/>
      </w:pPr>
      <w:r w:rsidRPr="00012660">
        <w:t>Attach lift chains to sling.</w:t>
      </w:r>
    </w:p>
    <w:p w14:paraId="17FD93FD" w14:textId="77777777" w:rsidR="00664560" w:rsidRPr="00012660" w:rsidRDefault="00664560" w:rsidP="00664560">
      <w:pPr>
        <w:pStyle w:val="FCNnum"/>
      </w:pPr>
      <w:r w:rsidRPr="00012660">
        <w:t>Adjust sling to evenly distribute patient’s weight</w:t>
      </w:r>
    </w:p>
    <w:p w14:paraId="76230249" w14:textId="77777777" w:rsidR="00664560" w:rsidRPr="00012660" w:rsidRDefault="00664560" w:rsidP="00664560">
      <w:pPr>
        <w:pStyle w:val="FCNnum"/>
      </w:pPr>
      <w:r w:rsidRPr="00012660">
        <w:t>Raise lift, elevating sling just above bed</w:t>
      </w:r>
    </w:p>
    <w:p w14:paraId="381B9F42" w14:textId="77777777" w:rsidR="00664560" w:rsidRPr="00012660" w:rsidRDefault="00664560" w:rsidP="00664560">
      <w:pPr>
        <w:pStyle w:val="FCNnum"/>
      </w:pPr>
      <w:r w:rsidRPr="00012660">
        <w:t>Adjust sling as needed. Elevate it enough to clear the bed.</w:t>
      </w:r>
    </w:p>
    <w:p w14:paraId="16B980D2" w14:textId="77777777" w:rsidR="00664560" w:rsidRPr="00012660" w:rsidRDefault="00664560" w:rsidP="00664560">
      <w:pPr>
        <w:pStyle w:val="FCNnum"/>
      </w:pPr>
      <w:r w:rsidRPr="00012660">
        <w:t>Guide patient’s legs over the side of the bed. Protect clients head and extremities from injury</w:t>
      </w:r>
    </w:p>
    <w:p w14:paraId="658FA398" w14:textId="77777777" w:rsidR="00664560" w:rsidRPr="00012660" w:rsidRDefault="00664560" w:rsidP="00664560">
      <w:pPr>
        <w:pStyle w:val="FCNnum"/>
      </w:pPr>
      <w:r w:rsidRPr="00012660">
        <w:t>Instruct patient to keep arms folded</w:t>
      </w:r>
    </w:p>
    <w:p w14:paraId="5283FDF8" w14:textId="77777777" w:rsidR="00664560" w:rsidRPr="00012660" w:rsidRDefault="00664560" w:rsidP="00664560">
      <w:pPr>
        <w:pStyle w:val="FCNnum"/>
      </w:pPr>
      <w:r w:rsidRPr="00012660">
        <w:t>Unlock the wheels on the lifter. Check positioning of chair and guide lift directly over chair or trolley so that client will be positioned appropriately</w:t>
      </w:r>
    </w:p>
    <w:p w14:paraId="2CB307AF" w14:textId="77777777" w:rsidR="00664560" w:rsidRPr="00012660" w:rsidRDefault="00664560" w:rsidP="00664560">
      <w:pPr>
        <w:pStyle w:val="FCNnum"/>
      </w:pPr>
      <w:r w:rsidRPr="00012660">
        <w:t>Release lift valve slowly, lower client on to chair and release all lift chains</w:t>
      </w:r>
    </w:p>
    <w:p w14:paraId="6B3A9053" w14:textId="77777777" w:rsidR="00664560" w:rsidRPr="00012660" w:rsidRDefault="00664560" w:rsidP="00664560">
      <w:pPr>
        <w:spacing w:before="120" w:after="120"/>
        <w:rPr>
          <w:rFonts w:cs="Arial"/>
          <w:bCs/>
          <w:iCs/>
        </w:rPr>
      </w:pPr>
      <w:r w:rsidRPr="00012660">
        <w:rPr>
          <w:rFonts w:cs="Arial"/>
          <w:bCs/>
          <w:iCs/>
        </w:rPr>
        <w:t xml:space="preserve"> </w:t>
      </w:r>
      <w:r w:rsidRPr="00012660">
        <w:rPr>
          <w:rFonts w:cs="Arial"/>
          <w:b/>
          <w:bCs/>
          <w:iCs/>
        </w:rPr>
        <w:t>Special precautions</w:t>
      </w:r>
    </w:p>
    <w:p w14:paraId="40BFB27E" w14:textId="77777777" w:rsidR="00664560" w:rsidRPr="00012660" w:rsidRDefault="00664560" w:rsidP="00664560">
      <w:pPr>
        <w:pStyle w:val="FCNBullet"/>
      </w:pPr>
      <w:r w:rsidRPr="00012660">
        <w:t>Confined and restrictive workplace</w:t>
      </w:r>
    </w:p>
    <w:p w14:paraId="152F6CCF" w14:textId="77777777" w:rsidR="00664560" w:rsidRPr="00012660" w:rsidRDefault="00664560" w:rsidP="00664560">
      <w:pPr>
        <w:pStyle w:val="FCNBullet"/>
      </w:pPr>
      <w:r w:rsidRPr="00012660">
        <w:t>Uneven floor</w:t>
      </w:r>
    </w:p>
    <w:p w14:paraId="576DFD4A" w14:textId="77777777" w:rsidR="00664560" w:rsidRPr="00012660" w:rsidRDefault="00664560" w:rsidP="00664560">
      <w:pPr>
        <w:pStyle w:val="FCNBullet"/>
      </w:pPr>
      <w:r w:rsidRPr="00012660">
        <w:t>Faulty lifter not regularly maintained</w:t>
      </w:r>
    </w:p>
    <w:p w14:paraId="319AF3A6" w14:textId="77777777" w:rsidR="00664560" w:rsidRPr="00012660" w:rsidRDefault="00664560" w:rsidP="00664560">
      <w:pPr>
        <w:pStyle w:val="FCNBullet"/>
      </w:pPr>
      <w:r w:rsidRPr="00012660">
        <w:t>Uncooperative patient</w:t>
      </w:r>
    </w:p>
    <w:p w14:paraId="2081F322" w14:textId="77777777" w:rsidR="00664560" w:rsidRPr="00012660" w:rsidRDefault="00664560" w:rsidP="00664560">
      <w:pPr>
        <w:pStyle w:val="FCNBullet"/>
      </w:pPr>
      <w:r w:rsidRPr="00012660">
        <w:t>Inappropriately skilled or inexperienced staff operating the lifter</w:t>
      </w:r>
    </w:p>
    <w:p w14:paraId="3459324C" w14:textId="77777777" w:rsidR="00664560" w:rsidRPr="00012660" w:rsidRDefault="00664560" w:rsidP="00664560">
      <w:pPr>
        <w:pStyle w:val="FCNBullet"/>
      </w:pPr>
      <w:r w:rsidRPr="00012660">
        <w:t>Operating the lifter and effecting the transfer with only one person</w:t>
      </w:r>
    </w:p>
    <w:p w14:paraId="5CEB6A5F" w14:textId="1D20D699" w:rsidR="00664560" w:rsidRPr="00FF4A75" w:rsidRDefault="00664560" w:rsidP="00664560">
      <w:pPr>
        <w:pStyle w:val="Heading1"/>
        <w:rPr>
          <w:b/>
          <w:bCs/>
        </w:rPr>
      </w:pPr>
      <w:bookmarkStart w:id="34" w:name="WORKINGAROUNDSHARPS"/>
      <w:bookmarkStart w:id="35" w:name="_Toc46223990"/>
      <w:r w:rsidRPr="00FF4A75">
        <w:rPr>
          <w:b/>
          <w:bCs/>
        </w:rPr>
        <w:t>WORKING AROUND SHARPS</w:t>
      </w:r>
      <w:bookmarkEnd w:id="34"/>
      <w:bookmarkEnd w:id="35"/>
    </w:p>
    <w:p w14:paraId="4E5C9368" w14:textId="77777777" w:rsidR="00664560" w:rsidRPr="00012660" w:rsidRDefault="00664560" w:rsidP="00664560">
      <w:pPr>
        <w:spacing w:before="120" w:after="120"/>
        <w:rPr>
          <w:rFonts w:cs="Arial"/>
          <w:bCs/>
          <w:iCs/>
        </w:rPr>
      </w:pPr>
      <w:r w:rsidRPr="00012660">
        <w:rPr>
          <w:rFonts w:cs="Arial"/>
          <w:b/>
          <w:bCs/>
          <w:iCs/>
        </w:rPr>
        <w:t>Equipment</w:t>
      </w:r>
    </w:p>
    <w:p w14:paraId="508FCEE7" w14:textId="77777777" w:rsidR="00664560" w:rsidRPr="00012660" w:rsidRDefault="00664560" w:rsidP="00664560">
      <w:pPr>
        <w:pStyle w:val="FCNBullet"/>
      </w:pPr>
      <w:r w:rsidRPr="00012660">
        <w:t>Gloves</w:t>
      </w:r>
    </w:p>
    <w:p w14:paraId="380150C1" w14:textId="77777777" w:rsidR="00664560" w:rsidRPr="00012660" w:rsidRDefault="00664560" w:rsidP="00664560">
      <w:pPr>
        <w:pStyle w:val="FCNBullet"/>
      </w:pPr>
      <w:r w:rsidRPr="00012660">
        <w:t>Masks</w:t>
      </w:r>
    </w:p>
    <w:p w14:paraId="2583D7FA" w14:textId="77777777" w:rsidR="00664560" w:rsidRPr="00012660" w:rsidRDefault="00664560" w:rsidP="00664560">
      <w:pPr>
        <w:pStyle w:val="FCNBullet"/>
      </w:pPr>
      <w:r w:rsidRPr="00012660">
        <w:t>Protective eye wear</w:t>
      </w:r>
    </w:p>
    <w:p w14:paraId="4E015FD2" w14:textId="77777777" w:rsidR="00664560" w:rsidRPr="00012660" w:rsidRDefault="00664560" w:rsidP="00664560">
      <w:pPr>
        <w:pStyle w:val="FCNBullet"/>
      </w:pPr>
      <w:r w:rsidRPr="00012660">
        <w:t>Aprons</w:t>
      </w:r>
    </w:p>
    <w:p w14:paraId="25C5D880" w14:textId="77777777" w:rsidR="00664560" w:rsidRPr="00012660" w:rsidRDefault="00664560" w:rsidP="00664560">
      <w:pPr>
        <w:pStyle w:val="FCNBullet"/>
      </w:pPr>
      <w:r w:rsidRPr="00012660">
        <w:t>Needles (Hypodermic/IV)</w:t>
      </w:r>
    </w:p>
    <w:p w14:paraId="320F7ED7" w14:textId="77777777" w:rsidR="00664560" w:rsidRPr="00012660" w:rsidRDefault="00664560" w:rsidP="00664560">
      <w:pPr>
        <w:pStyle w:val="FCNBullet"/>
      </w:pPr>
      <w:r w:rsidRPr="00012660">
        <w:t>Lancets</w:t>
      </w:r>
    </w:p>
    <w:p w14:paraId="1781DDDE" w14:textId="77777777" w:rsidR="00664560" w:rsidRPr="00012660" w:rsidRDefault="00664560" w:rsidP="00664560">
      <w:pPr>
        <w:pStyle w:val="FCNBullet"/>
      </w:pPr>
      <w:r w:rsidRPr="00012660">
        <w:t>Razors, scalpels and other blades</w:t>
      </w:r>
    </w:p>
    <w:p w14:paraId="6C29465E" w14:textId="77777777" w:rsidR="00664560" w:rsidRPr="00012660" w:rsidRDefault="00664560" w:rsidP="00664560">
      <w:pPr>
        <w:pStyle w:val="FCNBullet"/>
      </w:pPr>
      <w:r w:rsidRPr="00012660">
        <w:t>Tongs</w:t>
      </w:r>
    </w:p>
    <w:p w14:paraId="067D713F" w14:textId="4D313036" w:rsidR="00664560" w:rsidRPr="00012660" w:rsidRDefault="00664560" w:rsidP="00664560">
      <w:pPr>
        <w:pStyle w:val="FCNBullet"/>
      </w:pPr>
      <w:r w:rsidRPr="00012660">
        <w:t>Sharps receptacle conforming to Australian Standard AS403</w:t>
      </w:r>
      <w:r w:rsidR="0046714A">
        <w:t xml:space="preserve"> </w:t>
      </w:r>
      <w:r w:rsidRPr="00012660">
        <w:t>clients</w:t>
      </w:r>
      <w:r w:rsidR="0046714A">
        <w:t xml:space="preserve"> </w:t>
      </w:r>
      <w:r w:rsidRPr="00012660">
        <w:t>(1992)</w:t>
      </w:r>
    </w:p>
    <w:p w14:paraId="04D93CC9" w14:textId="77777777" w:rsidR="00FF4A75" w:rsidRDefault="00FF4A75" w:rsidP="00664560">
      <w:pPr>
        <w:spacing w:before="120" w:after="120"/>
        <w:rPr>
          <w:rFonts w:cs="Arial"/>
          <w:b/>
          <w:bCs/>
          <w:iCs/>
        </w:rPr>
      </w:pPr>
    </w:p>
    <w:p w14:paraId="156E4359" w14:textId="28D81638" w:rsidR="00664560" w:rsidRPr="00012660" w:rsidRDefault="00664560" w:rsidP="00664560">
      <w:pPr>
        <w:spacing w:before="120" w:after="120"/>
        <w:rPr>
          <w:rFonts w:cs="Arial"/>
          <w:b/>
          <w:bCs/>
          <w:iCs/>
        </w:rPr>
      </w:pPr>
      <w:r w:rsidRPr="00012660">
        <w:rPr>
          <w:rFonts w:cs="Arial"/>
          <w:b/>
          <w:bCs/>
          <w:iCs/>
        </w:rPr>
        <w:t xml:space="preserve">Implementation (Standard precautions) </w:t>
      </w:r>
    </w:p>
    <w:p w14:paraId="421A6F6B" w14:textId="77777777" w:rsidR="00664560" w:rsidRPr="00012660" w:rsidRDefault="00664560" w:rsidP="00664560">
      <w:pPr>
        <w:spacing w:before="120" w:after="120"/>
        <w:rPr>
          <w:rFonts w:cs="Arial"/>
          <w:bCs/>
          <w:iCs/>
        </w:rPr>
      </w:pPr>
      <w:r w:rsidRPr="00012660">
        <w:rPr>
          <w:rFonts w:cs="Arial"/>
          <w:b/>
          <w:bCs/>
          <w:iCs/>
        </w:rPr>
        <w:t>NB.</w:t>
      </w:r>
      <w:r w:rsidRPr="00012660">
        <w:rPr>
          <w:rFonts w:cs="Arial"/>
          <w:bCs/>
          <w:iCs/>
        </w:rPr>
        <w:t xml:space="preserve"> The person who uses the needle or sharp is responsible for its management and disposal</w:t>
      </w:r>
    </w:p>
    <w:p w14:paraId="0B313DA8" w14:textId="77777777" w:rsidR="00664560" w:rsidRPr="00012660" w:rsidRDefault="00664560" w:rsidP="00664560">
      <w:pPr>
        <w:spacing w:before="120" w:after="120"/>
        <w:rPr>
          <w:rFonts w:cs="Arial"/>
          <w:bCs/>
          <w:iCs/>
        </w:rPr>
      </w:pPr>
      <w:r w:rsidRPr="00012660">
        <w:rPr>
          <w:rFonts w:cs="Arial"/>
          <w:b/>
          <w:bCs/>
          <w:iCs/>
        </w:rPr>
        <w:lastRenderedPageBreak/>
        <w:t>NB.</w:t>
      </w:r>
      <w:r w:rsidRPr="00012660">
        <w:rPr>
          <w:rFonts w:cs="Arial"/>
          <w:bCs/>
          <w:iCs/>
        </w:rPr>
        <w:t xml:space="preserve"> Never re-sheath a used needle</w:t>
      </w:r>
    </w:p>
    <w:p w14:paraId="7B170B14" w14:textId="77777777" w:rsidR="00664560" w:rsidRPr="00012660" w:rsidRDefault="00664560" w:rsidP="00A249C2">
      <w:pPr>
        <w:pStyle w:val="FCNnum"/>
        <w:numPr>
          <w:ilvl w:val="0"/>
          <w:numId w:val="36"/>
        </w:numPr>
      </w:pPr>
      <w:r w:rsidRPr="00012660">
        <w:t>Always ensure that a sharps container is nearby every time a needle is used</w:t>
      </w:r>
    </w:p>
    <w:p w14:paraId="3E10EF2F" w14:textId="734438F0" w:rsidR="00664560" w:rsidRPr="00012660" w:rsidRDefault="00664560" w:rsidP="00A249C2">
      <w:pPr>
        <w:pStyle w:val="FCNnum"/>
        <w:numPr>
          <w:ilvl w:val="0"/>
          <w:numId w:val="36"/>
        </w:numPr>
      </w:pPr>
      <w:r w:rsidRPr="00012660">
        <w:t xml:space="preserve">If a needle or sharp </w:t>
      </w:r>
      <w:r w:rsidR="0046714A" w:rsidRPr="00012660">
        <w:t>must</w:t>
      </w:r>
      <w:r w:rsidRPr="00012660">
        <w:t xml:space="preserve"> be carried some distance to a </w:t>
      </w:r>
      <w:r w:rsidR="0046714A" w:rsidRPr="00012660">
        <w:t>sharp’s</w:t>
      </w:r>
      <w:r w:rsidRPr="00012660">
        <w:t xml:space="preserve"> container, use a puncture resistant tray or dish. Do not carry it in your hand</w:t>
      </w:r>
    </w:p>
    <w:p w14:paraId="2AB4ADBA" w14:textId="77777777" w:rsidR="00664560" w:rsidRPr="00012660" w:rsidRDefault="00664560" w:rsidP="00A249C2">
      <w:pPr>
        <w:pStyle w:val="FCNnum"/>
        <w:numPr>
          <w:ilvl w:val="0"/>
          <w:numId w:val="36"/>
        </w:numPr>
      </w:pPr>
      <w:r w:rsidRPr="00012660">
        <w:t>Never pass needles or sharp instruments to another person by hand</w:t>
      </w:r>
    </w:p>
    <w:p w14:paraId="70796F44" w14:textId="77777777" w:rsidR="00664560" w:rsidRPr="00012660" w:rsidRDefault="00664560" w:rsidP="00A249C2">
      <w:pPr>
        <w:pStyle w:val="FCNnum"/>
        <w:numPr>
          <w:ilvl w:val="0"/>
          <w:numId w:val="36"/>
        </w:numPr>
      </w:pPr>
      <w:r w:rsidRPr="00012660">
        <w:t>Never bend needles contaminated with blood or body substance</w:t>
      </w:r>
    </w:p>
    <w:p w14:paraId="7DAE7477" w14:textId="77777777" w:rsidR="00664560" w:rsidRPr="00012660" w:rsidRDefault="00664560" w:rsidP="00A249C2">
      <w:pPr>
        <w:pStyle w:val="FCNnum"/>
        <w:numPr>
          <w:ilvl w:val="0"/>
          <w:numId w:val="36"/>
        </w:numPr>
      </w:pPr>
      <w:r w:rsidRPr="00012660">
        <w:t>Never force needles into a sharps container or overfill the container</w:t>
      </w:r>
    </w:p>
    <w:p w14:paraId="28B707AC" w14:textId="77777777" w:rsidR="00664560" w:rsidRPr="00012660" w:rsidRDefault="00664560" w:rsidP="00A249C2">
      <w:pPr>
        <w:pStyle w:val="FCNnum"/>
        <w:numPr>
          <w:ilvl w:val="0"/>
          <w:numId w:val="36"/>
        </w:numPr>
      </w:pPr>
      <w:r w:rsidRPr="00012660">
        <w:t>Let falling needles or sharp objects fall. Never attempt to catch</w:t>
      </w:r>
    </w:p>
    <w:p w14:paraId="10AE1081" w14:textId="77777777" w:rsidR="00664560" w:rsidRPr="00012660" w:rsidRDefault="00664560" w:rsidP="00A249C2">
      <w:pPr>
        <w:pStyle w:val="FCNnum"/>
        <w:numPr>
          <w:ilvl w:val="0"/>
          <w:numId w:val="36"/>
        </w:numPr>
      </w:pPr>
      <w:r w:rsidRPr="00012660">
        <w:t>If the patient is confused or uncooperative, seek assistance</w:t>
      </w:r>
    </w:p>
    <w:p w14:paraId="00BBCF21" w14:textId="77777777" w:rsidR="00664560" w:rsidRPr="00012660" w:rsidRDefault="00664560" w:rsidP="00A249C2">
      <w:pPr>
        <w:pStyle w:val="FCNnum"/>
        <w:numPr>
          <w:ilvl w:val="0"/>
          <w:numId w:val="36"/>
        </w:numPr>
      </w:pPr>
      <w:r w:rsidRPr="00012660">
        <w:t>Develop a slow, safe handling technique when using sharp objects</w:t>
      </w:r>
    </w:p>
    <w:p w14:paraId="4005C32F" w14:textId="77777777" w:rsidR="00664560" w:rsidRPr="00012660" w:rsidRDefault="00664560" w:rsidP="00A249C2">
      <w:pPr>
        <w:pStyle w:val="FCNnum"/>
        <w:numPr>
          <w:ilvl w:val="0"/>
          <w:numId w:val="36"/>
        </w:numPr>
      </w:pPr>
      <w:r w:rsidRPr="00012660">
        <w:t>Store sharp instruments appropriately</w:t>
      </w:r>
    </w:p>
    <w:p w14:paraId="381DC3A2" w14:textId="77777777" w:rsidR="00664560" w:rsidRPr="00012660" w:rsidRDefault="00664560" w:rsidP="00A249C2">
      <w:pPr>
        <w:pStyle w:val="FCNnum"/>
        <w:numPr>
          <w:ilvl w:val="0"/>
          <w:numId w:val="36"/>
        </w:numPr>
      </w:pPr>
      <w:r w:rsidRPr="00012660">
        <w:t>Dispose of needles correctly</w:t>
      </w:r>
    </w:p>
    <w:p w14:paraId="68E6EFD2" w14:textId="77777777" w:rsidR="00664560" w:rsidRPr="00012660" w:rsidRDefault="00664560" w:rsidP="00A249C2">
      <w:pPr>
        <w:pStyle w:val="FCNnum"/>
        <w:numPr>
          <w:ilvl w:val="0"/>
          <w:numId w:val="36"/>
        </w:numPr>
      </w:pPr>
      <w:r w:rsidRPr="00012660">
        <w:t>NEVER reach into garbage or sharps containers</w:t>
      </w:r>
    </w:p>
    <w:p w14:paraId="7E8B408C" w14:textId="77777777" w:rsidR="00664560" w:rsidRPr="00012660" w:rsidRDefault="00664560" w:rsidP="00A249C2">
      <w:pPr>
        <w:pStyle w:val="FCNnum"/>
        <w:numPr>
          <w:ilvl w:val="0"/>
          <w:numId w:val="36"/>
        </w:numPr>
      </w:pPr>
      <w:r w:rsidRPr="00012660">
        <w:t>Wear general purpose household gloves when cleaning non-disposable sharps</w:t>
      </w:r>
    </w:p>
    <w:p w14:paraId="3F384554" w14:textId="77777777" w:rsidR="00664560" w:rsidRPr="00012660" w:rsidRDefault="00664560" w:rsidP="00A249C2">
      <w:pPr>
        <w:pStyle w:val="FCNnum"/>
        <w:numPr>
          <w:ilvl w:val="0"/>
          <w:numId w:val="36"/>
        </w:numPr>
      </w:pPr>
      <w:r w:rsidRPr="00012660">
        <w:t>Handle laundry with care</w:t>
      </w:r>
    </w:p>
    <w:p w14:paraId="6CC874C4" w14:textId="77777777" w:rsidR="00664560" w:rsidRPr="00012660" w:rsidRDefault="00664560" w:rsidP="00A249C2">
      <w:pPr>
        <w:pStyle w:val="FCNnum"/>
        <w:numPr>
          <w:ilvl w:val="0"/>
          <w:numId w:val="36"/>
        </w:numPr>
      </w:pPr>
      <w:r w:rsidRPr="00012660">
        <w:t>Don’t rush or take short cuts when performing procedures</w:t>
      </w:r>
    </w:p>
    <w:p w14:paraId="61346775" w14:textId="77777777" w:rsidR="00664560" w:rsidRPr="00012660" w:rsidRDefault="00664560" w:rsidP="00A249C2">
      <w:pPr>
        <w:pStyle w:val="FCNnum"/>
        <w:numPr>
          <w:ilvl w:val="0"/>
          <w:numId w:val="36"/>
        </w:numPr>
      </w:pPr>
      <w:r w:rsidRPr="00012660">
        <w:t>Always wear a mask and eye protection or a face shield during procedures that are likely to generate splashes or sprays of blood or other body substances.</w:t>
      </w:r>
    </w:p>
    <w:p w14:paraId="3271CED8" w14:textId="77777777" w:rsidR="00664560" w:rsidRPr="00012660" w:rsidRDefault="00664560" w:rsidP="00A249C2">
      <w:pPr>
        <w:pStyle w:val="FCNnum"/>
        <w:numPr>
          <w:ilvl w:val="0"/>
          <w:numId w:val="36"/>
        </w:numPr>
      </w:pPr>
      <w:r w:rsidRPr="00012660">
        <w:t>When removing a needle or syringe that has been incorrectly disposed of</w:t>
      </w:r>
    </w:p>
    <w:p w14:paraId="5318F80E" w14:textId="77777777" w:rsidR="00664560" w:rsidRPr="00012660" w:rsidRDefault="00664560" w:rsidP="00A249C2">
      <w:pPr>
        <w:pStyle w:val="FCNnum"/>
        <w:numPr>
          <w:ilvl w:val="1"/>
          <w:numId w:val="2"/>
        </w:numPr>
      </w:pPr>
      <w:r w:rsidRPr="00012660">
        <w:t>Put on a pair of gloves</w:t>
      </w:r>
    </w:p>
    <w:p w14:paraId="7FF104C7" w14:textId="77777777" w:rsidR="00664560" w:rsidRPr="00012660" w:rsidRDefault="00664560" w:rsidP="00A249C2">
      <w:pPr>
        <w:pStyle w:val="FCNnum"/>
        <w:numPr>
          <w:ilvl w:val="1"/>
          <w:numId w:val="2"/>
        </w:numPr>
      </w:pPr>
      <w:r w:rsidRPr="00012660">
        <w:t>Where possible, take a sharps container to the needle or syringe</w:t>
      </w:r>
    </w:p>
    <w:p w14:paraId="5C51425F" w14:textId="77777777" w:rsidR="00664560" w:rsidRPr="00012660" w:rsidRDefault="00664560" w:rsidP="00A249C2">
      <w:pPr>
        <w:pStyle w:val="FCNnum"/>
        <w:numPr>
          <w:ilvl w:val="1"/>
          <w:numId w:val="2"/>
        </w:numPr>
      </w:pPr>
      <w:r w:rsidRPr="00012660">
        <w:t>NEVER re-sheath a needle and syringe even if a cap is available</w:t>
      </w:r>
    </w:p>
    <w:p w14:paraId="346C2EEC" w14:textId="77777777" w:rsidR="00664560" w:rsidRPr="00012660" w:rsidRDefault="00664560" w:rsidP="00A249C2">
      <w:pPr>
        <w:pStyle w:val="FCNnum"/>
        <w:numPr>
          <w:ilvl w:val="1"/>
          <w:numId w:val="2"/>
        </w:numPr>
      </w:pPr>
      <w:r w:rsidRPr="00012660">
        <w:t>Use tongs or similar implement, to pick up the needle or syringe. If no implement is available, carefully pick up the needle and syringe with the needle furthest away from fingers and body</w:t>
      </w:r>
    </w:p>
    <w:p w14:paraId="3550E99A" w14:textId="59026320" w:rsidR="00664560" w:rsidRPr="00012660" w:rsidRDefault="00664560" w:rsidP="00A249C2">
      <w:pPr>
        <w:pStyle w:val="FCNnum"/>
        <w:numPr>
          <w:ilvl w:val="1"/>
          <w:numId w:val="2"/>
        </w:numPr>
      </w:pPr>
      <w:r w:rsidRPr="00012660">
        <w:t xml:space="preserve">Carefully place the needle and syringe in the </w:t>
      </w:r>
      <w:r w:rsidR="0046714A" w:rsidRPr="00012660">
        <w:t>sharp’s</w:t>
      </w:r>
      <w:r w:rsidRPr="00012660">
        <w:t xml:space="preserve"> container</w:t>
      </w:r>
    </w:p>
    <w:p w14:paraId="7C1E98ED" w14:textId="77777777" w:rsidR="00664560" w:rsidRPr="00012660" w:rsidRDefault="00664560" w:rsidP="00A249C2">
      <w:pPr>
        <w:pStyle w:val="FCNnum"/>
        <w:numPr>
          <w:ilvl w:val="1"/>
          <w:numId w:val="2"/>
        </w:numPr>
      </w:pPr>
      <w:r w:rsidRPr="00012660">
        <w:t>Report the incident to the professional staff</w:t>
      </w:r>
    </w:p>
    <w:p w14:paraId="3CDDB016" w14:textId="77777777" w:rsidR="00664560" w:rsidRPr="00012660" w:rsidRDefault="00664560" w:rsidP="00A249C2">
      <w:pPr>
        <w:pStyle w:val="FCNnum"/>
      </w:pPr>
      <w:r w:rsidRPr="00012660">
        <w:t>Immediate response to contaminated needle stick injury</w:t>
      </w:r>
    </w:p>
    <w:p w14:paraId="1FB91CBA" w14:textId="77777777" w:rsidR="00664560" w:rsidRPr="00012660" w:rsidRDefault="00664560" w:rsidP="00A249C2">
      <w:pPr>
        <w:pStyle w:val="FCNnum"/>
        <w:numPr>
          <w:ilvl w:val="1"/>
          <w:numId w:val="2"/>
        </w:numPr>
      </w:pPr>
      <w:r w:rsidRPr="00012660">
        <w:t>Wash wound with soap and water</w:t>
      </w:r>
    </w:p>
    <w:p w14:paraId="1B8FD228" w14:textId="120D9221" w:rsidR="00664560" w:rsidRPr="00012660" w:rsidRDefault="00664560" w:rsidP="00A249C2">
      <w:pPr>
        <w:pStyle w:val="FCNnum"/>
        <w:numPr>
          <w:ilvl w:val="1"/>
          <w:numId w:val="2"/>
        </w:numPr>
      </w:pPr>
      <w:r w:rsidRPr="00012660">
        <w:t xml:space="preserve">If soap and water are not available, use an </w:t>
      </w:r>
      <w:r w:rsidR="0046714A" w:rsidRPr="00012660">
        <w:t>alcohol-based</w:t>
      </w:r>
      <w:r w:rsidRPr="00012660">
        <w:t xml:space="preserve"> hand rub or solution</w:t>
      </w:r>
    </w:p>
    <w:p w14:paraId="777E000D" w14:textId="77777777" w:rsidR="00664560" w:rsidRPr="00012660" w:rsidRDefault="00664560" w:rsidP="00A249C2">
      <w:pPr>
        <w:pStyle w:val="FCNnum"/>
        <w:numPr>
          <w:ilvl w:val="1"/>
          <w:numId w:val="2"/>
        </w:numPr>
      </w:pPr>
      <w:r w:rsidRPr="00012660">
        <w:t>Seek medical advice from local doctor or hospital emergency department</w:t>
      </w:r>
    </w:p>
    <w:p w14:paraId="37D4E36A" w14:textId="77777777" w:rsidR="00664560" w:rsidRPr="00012660" w:rsidRDefault="00664560" w:rsidP="00A249C2">
      <w:pPr>
        <w:pStyle w:val="FCNnum"/>
        <w:numPr>
          <w:ilvl w:val="1"/>
          <w:numId w:val="2"/>
        </w:numPr>
      </w:pPr>
      <w:r w:rsidRPr="00012660">
        <w:t>Notify the professional staff and/or management</w:t>
      </w:r>
    </w:p>
    <w:p w14:paraId="7D253A89" w14:textId="77777777" w:rsidR="00664560" w:rsidRPr="00012660" w:rsidRDefault="00664560" w:rsidP="00A249C2">
      <w:pPr>
        <w:pStyle w:val="FCNnum"/>
        <w:numPr>
          <w:ilvl w:val="1"/>
          <w:numId w:val="2"/>
        </w:numPr>
      </w:pPr>
      <w:r w:rsidRPr="00012660">
        <w:t xml:space="preserve">Complete First Call Incident / Accident / Near Miss Report </w:t>
      </w:r>
    </w:p>
    <w:p w14:paraId="37011A12" w14:textId="77777777" w:rsidR="00FF4A75" w:rsidRDefault="00FF4A75" w:rsidP="00664560">
      <w:pPr>
        <w:spacing w:before="120" w:after="120"/>
        <w:rPr>
          <w:rFonts w:cs="Arial"/>
          <w:b/>
          <w:bCs/>
          <w:iCs/>
        </w:rPr>
      </w:pPr>
    </w:p>
    <w:p w14:paraId="1843A297" w14:textId="7CCF47C4" w:rsidR="00664560" w:rsidRPr="00012660" w:rsidRDefault="00664560" w:rsidP="00664560">
      <w:pPr>
        <w:spacing w:before="120" w:after="120"/>
        <w:rPr>
          <w:rFonts w:cs="Arial"/>
          <w:b/>
          <w:bCs/>
          <w:iCs/>
        </w:rPr>
      </w:pPr>
      <w:r w:rsidRPr="00012660">
        <w:rPr>
          <w:rFonts w:cs="Arial"/>
          <w:b/>
          <w:bCs/>
          <w:iCs/>
        </w:rPr>
        <w:t>Special precautions</w:t>
      </w:r>
    </w:p>
    <w:p w14:paraId="75C14867" w14:textId="77777777" w:rsidR="00664560" w:rsidRPr="00012660" w:rsidRDefault="00664560" w:rsidP="00A249C2">
      <w:pPr>
        <w:pStyle w:val="FCNBullet"/>
      </w:pPr>
      <w:r w:rsidRPr="00012660">
        <w:t>Staff to ensure that Hep B and tetanus vaccinations are up to date.</w:t>
      </w:r>
    </w:p>
    <w:p w14:paraId="1303978C" w14:textId="77777777" w:rsidR="00664560" w:rsidRPr="00FF4A75" w:rsidRDefault="00664560" w:rsidP="00A249C2">
      <w:pPr>
        <w:pStyle w:val="Heading1"/>
        <w:rPr>
          <w:b/>
          <w:bCs/>
        </w:rPr>
      </w:pPr>
      <w:bookmarkStart w:id="36" w:name="SAFETYSWITCH"/>
      <w:bookmarkStart w:id="37" w:name="_Toc46223991"/>
      <w:r w:rsidRPr="00FF4A75">
        <w:rPr>
          <w:b/>
          <w:bCs/>
        </w:rPr>
        <w:lastRenderedPageBreak/>
        <w:t>SAFETY SWITCH - PLUG-IN ADAPTOR</w:t>
      </w:r>
      <w:bookmarkEnd w:id="36"/>
      <w:bookmarkEnd w:id="37"/>
    </w:p>
    <w:p w14:paraId="0BD9A0B7" w14:textId="77777777" w:rsidR="00664560" w:rsidRPr="00012660" w:rsidRDefault="00664560" w:rsidP="00664560">
      <w:pPr>
        <w:spacing w:before="120" w:after="120"/>
        <w:rPr>
          <w:rFonts w:cs="Arial"/>
          <w:bCs/>
          <w:iCs/>
        </w:rPr>
      </w:pPr>
      <w:r w:rsidRPr="00012660">
        <w:rPr>
          <w:rFonts w:cs="Arial"/>
          <w:bCs/>
          <w:iCs/>
        </w:rPr>
        <w:t>Safety switch plug in adaptors are available in the office. Pick up one and sign off the Adaptor Sheet.</w:t>
      </w:r>
    </w:p>
    <w:p w14:paraId="36F75191" w14:textId="77777777" w:rsidR="00664560" w:rsidRPr="00012660" w:rsidRDefault="00664560" w:rsidP="00664560">
      <w:pPr>
        <w:spacing w:before="120" w:after="120"/>
        <w:rPr>
          <w:rFonts w:cs="Arial"/>
        </w:rPr>
      </w:pPr>
      <w:r w:rsidRPr="00012660">
        <w:rPr>
          <w:rFonts w:cs="Arial"/>
          <w:bCs/>
          <w:iCs/>
        </w:rPr>
        <w:t>Please read the Important Information on package before use.</w:t>
      </w:r>
    </w:p>
    <w:p w14:paraId="4900ED49" w14:textId="77777777" w:rsidR="00664560" w:rsidRPr="00012660" w:rsidRDefault="00664560" w:rsidP="00A249C2">
      <w:pPr>
        <w:pStyle w:val="FCNnum"/>
        <w:numPr>
          <w:ilvl w:val="0"/>
          <w:numId w:val="37"/>
        </w:numPr>
      </w:pPr>
      <w:r w:rsidRPr="00012660">
        <w:t>Make sure the power point you are going to use is safe – no burn marks, no cracks, no melting</w:t>
      </w:r>
    </w:p>
    <w:p w14:paraId="439BD98B" w14:textId="77777777" w:rsidR="00664560" w:rsidRPr="00012660" w:rsidRDefault="00664560" w:rsidP="00A249C2">
      <w:pPr>
        <w:pStyle w:val="FCNnum"/>
        <w:numPr>
          <w:ilvl w:val="0"/>
          <w:numId w:val="37"/>
        </w:numPr>
      </w:pPr>
      <w:r w:rsidRPr="00012660">
        <w:t>Turn off power point</w:t>
      </w:r>
    </w:p>
    <w:p w14:paraId="4CF58309" w14:textId="77777777" w:rsidR="00664560" w:rsidRPr="00012660" w:rsidRDefault="00664560" w:rsidP="00A249C2">
      <w:pPr>
        <w:pStyle w:val="FCNnum"/>
        <w:numPr>
          <w:ilvl w:val="0"/>
          <w:numId w:val="37"/>
        </w:numPr>
      </w:pPr>
      <w:r w:rsidRPr="00012660">
        <w:t>Remove whatever electrical that is attached</w:t>
      </w:r>
    </w:p>
    <w:p w14:paraId="01B0CC6F" w14:textId="77777777" w:rsidR="00664560" w:rsidRPr="00012660" w:rsidRDefault="00664560" w:rsidP="00A249C2">
      <w:pPr>
        <w:pStyle w:val="FCNnum"/>
        <w:numPr>
          <w:ilvl w:val="0"/>
          <w:numId w:val="37"/>
        </w:numPr>
      </w:pPr>
      <w:r w:rsidRPr="00012660">
        <w:t>Plug in safety switch</w:t>
      </w:r>
    </w:p>
    <w:p w14:paraId="769F81D5" w14:textId="77777777" w:rsidR="00664560" w:rsidRPr="00012660" w:rsidRDefault="00664560" w:rsidP="00A249C2">
      <w:pPr>
        <w:pStyle w:val="FCNnum"/>
        <w:numPr>
          <w:ilvl w:val="0"/>
          <w:numId w:val="37"/>
        </w:numPr>
      </w:pPr>
      <w:r w:rsidRPr="00012660">
        <w:t>Plug in whatever equipment such as vacuum cleaner</w:t>
      </w:r>
    </w:p>
    <w:p w14:paraId="6044BB78" w14:textId="77777777" w:rsidR="00664560" w:rsidRPr="00012660" w:rsidRDefault="00664560" w:rsidP="00A249C2">
      <w:pPr>
        <w:pStyle w:val="FCNnum"/>
        <w:numPr>
          <w:ilvl w:val="0"/>
          <w:numId w:val="37"/>
        </w:numPr>
      </w:pPr>
      <w:r w:rsidRPr="00012660">
        <w:t>Turn on power point and proceed to operate equipment</w:t>
      </w:r>
    </w:p>
    <w:p w14:paraId="47D8DB83" w14:textId="77777777" w:rsidR="00664560" w:rsidRPr="00012660" w:rsidRDefault="00664560" w:rsidP="00A249C2">
      <w:pPr>
        <w:pStyle w:val="FCNnum"/>
        <w:numPr>
          <w:ilvl w:val="0"/>
          <w:numId w:val="37"/>
        </w:numPr>
      </w:pPr>
      <w:r w:rsidRPr="00012660">
        <w:t xml:space="preserve">Once work is complete – turn off power point </w:t>
      </w:r>
    </w:p>
    <w:p w14:paraId="656A0029" w14:textId="77777777" w:rsidR="00664560" w:rsidRPr="00012660" w:rsidRDefault="00664560" w:rsidP="00A249C2">
      <w:pPr>
        <w:pStyle w:val="FCNnum"/>
        <w:numPr>
          <w:ilvl w:val="0"/>
          <w:numId w:val="37"/>
        </w:numPr>
      </w:pPr>
      <w:r w:rsidRPr="00012660">
        <w:t xml:space="preserve">Disconnect device and keep it with you at all times to be used when you are required to provide domestic assistance </w:t>
      </w:r>
    </w:p>
    <w:p w14:paraId="2E95215A" w14:textId="77777777" w:rsidR="00664560" w:rsidRPr="00012660" w:rsidRDefault="00664560" w:rsidP="00664560">
      <w:pPr>
        <w:spacing w:before="120" w:after="120"/>
        <w:rPr>
          <w:rFonts w:cs="Arial"/>
          <w:bCs/>
          <w:iCs/>
        </w:rPr>
      </w:pPr>
      <w:r w:rsidRPr="00012660">
        <w:rPr>
          <w:rFonts w:cs="Arial"/>
          <w:bCs/>
          <w:iCs/>
        </w:rPr>
        <w:t>The safety switch remains the property of First Call Nursing</w:t>
      </w:r>
    </w:p>
    <w:p w14:paraId="2A2D4839" w14:textId="77777777" w:rsidR="00664560" w:rsidRPr="00FF4A75" w:rsidRDefault="00664560" w:rsidP="00A249C2">
      <w:pPr>
        <w:pStyle w:val="Heading1"/>
        <w:rPr>
          <w:b/>
          <w:bCs/>
        </w:rPr>
      </w:pPr>
      <w:bookmarkStart w:id="38" w:name="epilepsy"/>
      <w:bookmarkStart w:id="39" w:name="_Toc46223992"/>
      <w:r w:rsidRPr="00FF4A75">
        <w:rPr>
          <w:b/>
          <w:bCs/>
        </w:rPr>
        <w:t>EPILEPSY MANAGEMENT</w:t>
      </w:r>
      <w:bookmarkEnd w:id="38"/>
      <w:bookmarkEnd w:id="39"/>
    </w:p>
    <w:p w14:paraId="263873F9" w14:textId="77777777" w:rsidR="00664560" w:rsidRPr="00012660" w:rsidRDefault="00664560" w:rsidP="00664560">
      <w:pPr>
        <w:spacing w:before="120" w:after="120"/>
        <w:rPr>
          <w:rFonts w:cs="Arial"/>
          <w:b/>
        </w:rPr>
      </w:pPr>
      <w:r w:rsidRPr="00012660">
        <w:rPr>
          <w:rFonts w:cs="Arial"/>
          <w:b/>
        </w:rPr>
        <w:t>Stay calm and don’t panic</w:t>
      </w:r>
    </w:p>
    <w:p w14:paraId="5EC5D2F3" w14:textId="77777777" w:rsidR="00664560" w:rsidRPr="00012660" w:rsidRDefault="00664560" w:rsidP="00A249C2">
      <w:pPr>
        <w:pStyle w:val="FCNnum"/>
        <w:numPr>
          <w:ilvl w:val="0"/>
          <w:numId w:val="38"/>
        </w:numPr>
      </w:pPr>
      <w:r w:rsidRPr="00012660">
        <w:t>It might look scary, but an onset of seizures is typically a non-life-threatening event and the best way to handle it is to let it run its course.</w:t>
      </w:r>
    </w:p>
    <w:p w14:paraId="663A96A8" w14:textId="77777777" w:rsidR="00664560" w:rsidRPr="00012660" w:rsidRDefault="00664560" w:rsidP="00A249C2">
      <w:pPr>
        <w:pStyle w:val="FCNnum"/>
        <w:numPr>
          <w:ilvl w:val="0"/>
          <w:numId w:val="38"/>
        </w:numPr>
      </w:pPr>
      <w:r w:rsidRPr="00012660">
        <w:t>If a client is having a seizure while standing / sitting, then give support to them, to maintain balance and to prevent a fall. Guide them away from any danger and gently lower to the ground. Care workers are to ensure that they do not place themselves in any danger from manual handling risk.</w:t>
      </w:r>
    </w:p>
    <w:p w14:paraId="70B297D3" w14:textId="77777777" w:rsidR="00664560" w:rsidRPr="00012660" w:rsidRDefault="00664560" w:rsidP="00A249C2">
      <w:pPr>
        <w:pStyle w:val="FCNnum"/>
        <w:numPr>
          <w:ilvl w:val="0"/>
          <w:numId w:val="38"/>
        </w:numPr>
      </w:pPr>
      <w:r w:rsidRPr="00012660">
        <w:t>If the client is wearing glasses, remove them.</w:t>
      </w:r>
    </w:p>
    <w:p w14:paraId="0E776FF8" w14:textId="77777777" w:rsidR="00664560" w:rsidRPr="00012660" w:rsidRDefault="00664560" w:rsidP="00A249C2">
      <w:pPr>
        <w:pStyle w:val="FCNnum"/>
        <w:numPr>
          <w:ilvl w:val="0"/>
          <w:numId w:val="38"/>
        </w:numPr>
      </w:pPr>
      <w:r w:rsidRPr="00012660">
        <w:t>Protect client from harm and move any sharp or hard objects out of the way.</w:t>
      </w:r>
    </w:p>
    <w:p w14:paraId="170F2961" w14:textId="77777777" w:rsidR="00664560" w:rsidRPr="00012660" w:rsidRDefault="00664560" w:rsidP="00A249C2">
      <w:pPr>
        <w:pStyle w:val="FCNnum"/>
        <w:numPr>
          <w:ilvl w:val="0"/>
          <w:numId w:val="38"/>
        </w:numPr>
      </w:pPr>
      <w:r w:rsidRPr="00012660">
        <w:t>Take note of the time and how long the seizure lasted for. If a seizure lasts for 5 minutes or more call an ambulance.</w:t>
      </w:r>
    </w:p>
    <w:p w14:paraId="3BB32F20" w14:textId="77777777" w:rsidR="00664560" w:rsidRPr="00012660" w:rsidRDefault="00664560" w:rsidP="00664560">
      <w:pPr>
        <w:spacing w:before="120" w:after="120"/>
        <w:rPr>
          <w:rFonts w:cs="Arial"/>
        </w:rPr>
      </w:pPr>
      <w:r w:rsidRPr="00012660">
        <w:rPr>
          <w:rFonts w:cs="Arial"/>
          <w:b/>
        </w:rPr>
        <w:t>Basic First Aid</w:t>
      </w:r>
    </w:p>
    <w:p w14:paraId="6423C400" w14:textId="77777777" w:rsidR="00664560" w:rsidRPr="00012660" w:rsidRDefault="00664560" w:rsidP="00664560">
      <w:pPr>
        <w:spacing w:before="120" w:after="120"/>
        <w:ind w:left="720"/>
        <w:rPr>
          <w:rFonts w:cs="Arial"/>
        </w:rPr>
      </w:pPr>
      <w:r w:rsidRPr="00012660">
        <w:rPr>
          <w:rFonts w:cs="Arial"/>
        </w:rPr>
        <w:t xml:space="preserve">Remember </w:t>
      </w:r>
      <w:r w:rsidRPr="00012660">
        <w:rPr>
          <w:rFonts w:cs="Arial"/>
          <w:b/>
        </w:rPr>
        <w:t>DRSABC</w:t>
      </w:r>
      <w:r w:rsidRPr="00012660">
        <w:rPr>
          <w:rFonts w:cs="Arial"/>
        </w:rPr>
        <w:t xml:space="preserve">- </w:t>
      </w:r>
      <w:r w:rsidRPr="00012660">
        <w:rPr>
          <w:rFonts w:cs="Arial"/>
          <w:b/>
        </w:rPr>
        <w:t>D</w:t>
      </w:r>
      <w:r w:rsidRPr="00012660">
        <w:rPr>
          <w:rFonts w:cs="Arial"/>
        </w:rPr>
        <w:t xml:space="preserve">anger, </w:t>
      </w:r>
      <w:r w:rsidRPr="00012660">
        <w:rPr>
          <w:rFonts w:cs="Arial"/>
          <w:b/>
        </w:rPr>
        <w:t>R</w:t>
      </w:r>
      <w:r w:rsidRPr="00012660">
        <w:rPr>
          <w:rFonts w:cs="Arial"/>
        </w:rPr>
        <w:t xml:space="preserve">esponse, </w:t>
      </w:r>
      <w:r w:rsidRPr="00012660">
        <w:rPr>
          <w:rFonts w:cs="Arial"/>
          <w:b/>
        </w:rPr>
        <w:t>S</w:t>
      </w:r>
      <w:r w:rsidRPr="00012660">
        <w:rPr>
          <w:rFonts w:cs="Arial"/>
        </w:rPr>
        <w:t xml:space="preserve">end for Help, </w:t>
      </w:r>
      <w:r w:rsidRPr="00012660">
        <w:rPr>
          <w:rFonts w:cs="Arial"/>
          <w:b/>
        </w:rPr>
        <w:t>A</w:t>
      </w:r>
      <w:r w:rsidRPr="00012660">
        <w:rPr>
          <w:rFonts w:cs="Arial"/>
        </w:rPr>
        <w:t xml:space="preserve">irway, </w:t>
      </w:r>
      <w:r w:rsidRPr="00012660">
        <w:rPr>
          <w:rFonts w:cs="Arial"/>
          <w:b/>
        </w:rPr>
        <w:t>B</w:t>
      </w:r>
      <w:r w:rsidRPr="00012660">
        <w:rPr>
          <w:rFonts w:cs="Arial"/>
        </w:rPr>
        <w:t xml:space="preserve">reathing and </w:t>
      </w:r>
      <w:r w:rsidRPr="00012660">
        <w:rPr>
          <w:rFonts w:cs="Arial"/>
          <w:b/>
        </w:rPr>
        <w:t>C</w:t>
      </w:r>
      <w:r w:rsidRPr="00012660">
        <w:rPr>
          <w:rFonts w:cs="Arial"/>
        </w:rPr>
        <w:t>PR</w:t>
      </w:r>
    </w:p>
    <w:p w14:paraId="4B232AFC" w14:textId="77777777" w:rsidR="00664560" w:rsidRPr="00012660" w:rsidRDefault="00664560" w:rsidP="00A249C2">
      <w:pPr>
        <w:pStyle w:val="FCNnum"/>
        <w:numPr>
          <w:ilvl w:val="1"/>
          <w:numId w:val="2"/>
        </w:numPr>
      </w:pPr>
      <w:r w:rsidRPr="00012660">
        <w:rPr>
          <w:b/>
        </w:rPr>
        <w:t>DANGER</w:t>
      </w:r>
      <w:r w:rsidRPr="00012660">
        <w:t>. Ensure the area is safe for yourself, others and the client.</w:t>
      </w:r>
    </w:p>
    <w:p w14:paraId="1F34F079" w14:textId="77777777" w:rsidR="00664560" w:rsidRPr="00012660" w:rsidRDefault="00664560" w:rsidP="00A249C2">
      <w:pPr>
        <w:pStyle w:val="FCNnum"/>
        <w:numPr>
          <w:ilvl w:val="1"/>
          <w:numId w:val="2"/>
        </w:numPr>
      </w:pPr>
      <w:r w:rsidRPr="00012660">
        <w:rPr>
          <w:b/>
        </w:rPr>
        <w:t>RESPONSE</w:t>
      </w:r>
      <w:r w:rsidRPr="00012660">
        <w:t>. Check for response: ask them their name, squeeze shoulders. No response: send for help or call an ambulance. Response: make them comfortable, check for injuries and monitor their response.</w:t>
      </w:r>
    </w:p>
    <w:p w14:paraId="4CFA0D26" w14:textId="77777777" w:rsidR="00664560" w:rsidRPr="00012660" w:rsidRDefault="00664560" w:rsidP="00A249C2">
      <w:pPr>
        <w:pStyle w:val="FCNnum"/>
        <w:numPr>
          <w:ilvl w:val="1"/>
          <w:numId w:val="2"/>
        </w:numPr>
      </w:pPr>
      <w:r w:rsidRPr="00012660">
        <w:rPr>
          <w:b/>
        </w:rPr>
        <w:t>SEND</w:t>
      </w:r>
      <w:r w:rsidRPr="00012660">
        <w:t xml:space="preserve">: as before call </w:t>
      </w:r>
      <w:r w:rsidRPr="00012660">
        <w:rPr>
          <w:b/>
        </w:rPr>
        <w:t>000</w:t>
      </w:r>
      <w:r w:rsidRPr="00012660">
        <w:t xml:space="preserve"> triple zero for an ambulance or ask another person to make the call or go and get help.</w:t>
      </w:r>
    </w:p>
    <w:p w14:paraId="2FD757AD" w14:textId="77777777" w:rsidR="00664560" w:rsidRPr="00012660" w:rsidRDefault="00664560" w:rsidP="00A249C2">
      <w:pPr>
        <w:pStyle w:val="FCNnum"/>
        <w:numPr>
          <w:ilvl w:val="1"/>
          <w:numId w:val="2"/>
        </w:numPr>
      </w:pPr>
      <w:r w:rsidRPr="00012660">
        <w:rPr>
          <w:b/>
        </w:rPr>
        <w:t>AIRWAY</w:t>
      </w:r>
      <w:r w:rsidRPr="00012660">
        <w:t>. Open mouth: If foreign material is present: place in recovery position. Only clear airway if safe to do so. An epileptic person could unknowingly bite your finger off. Open airway by tilting head with chin lift.</w:t>
      </w:r>
    </w:p>
    <w:p w14:paraId="734B5EC3" w14:textId="77777777" w:rsidR="00664560" w:rsidRPr="00012660" w:rsidRDefault="00664560" w:rsidP="00A249C2">
      <w:pPr>
        <w:pStyle w:val="FCNnum"/>
        <w:numPr>
          <w:ilvl w:val="1"/>
          <w:numId w:val="2"/>
        </w:numPr>
      </w:pPr>
      <w:r w:rsidRPr="00012660">
        <w:rPr>
          <w:b/>
        </w:rPr>
        <w:lastRenderedPageBreak/>
        <w:t>BREATHING</w:t>
      </w:r>
      <w:r w:rsidRPr="00012660">
        <w:t>. Check for breathing: look, listen, feel. Not normal breathing: start CPR. Normal breathing: place in recovery position. Monitor breathing. Manage injuries and treat for shock.</w:t>
      </w:r>
    </w:p>
    <w:p w14:paraId="2D7F53A8" w14:textId="77777777" w:rsidR="00664560" w:rsidRPr="00012660" w:rsidRDefault="00664560" w:rsidP="00A249C2">
      <w:pPr>
        <w:pStyle w:val="FCNnum"/>
        <w:numPr>
          <w:ilvl w:val="1"/>
          <w:numId w:val="2"/>
        </w:numPr>
      </w:pPr>
      <w:r w:rsidRPr="00012660">
        <w:rPr>
          <w:b/>
        </w:rPr>
        <w:t>CPR</w:t>
      </w:r>
      <w:r w:rsidRPr="00012660">
        <w:t>. Start CPR: 30 chest compressions, 2 breaths. Continue CPR until help arrives or patient recovers.</w:t>
      </w:r>
    </w:p>
    <w:p w14:paraId="08B90E67" w14:textId="77777777" w:rsidR="00664560" w:rsidRPr="00012660" w:rsidRDefault="00664560" w:rsidP="00664560">
      <w:pPr>
        <w:spacing w:before="120" w:after="120"/>
        <w:rPr>
          <w:rFonts w:cs="Arial"/>
        </w:rPr>
      </w:pPr>
      <w:r w:rsidRPr="00012660">
        <w:rPr>
          <w:rFonts w:cs="Arial"/>
          <w:b/>
        </w:rPr>
        <w:t>Call for Ambulance Assistance</w:t>
      </w:r>
    </w:p>
    <w:p w14:paraId="3E6A4C00" w14:textId="77777777" w:rsidR="00664560" w:rsidRPr="00012660" w:rsidRDefault="00664560" w:rsidP="00A249C2">
      <w:pPr>
        <w:pStyle w:val="FCNnum"/>
        <w:numPr>
          <w:ilvl w:val="0"/>
          <w:numId w:val="39"/>
        </w:numPr>
      </w:pPr>
      <w:r w:rsidRPr="00012660">
        <w:t xml:space="preserve">If the clients’ seizure lasts for more than 5 minutes or has 2 (two) consecutive seizures call an ambulance by dialling </w:t>
      </w:r>
      <w:r w:rsidRPr="00012660">
        <w:rPr>
          <w:b/>
        </w:rPr>
        <w:t>000</w:t>
      </w:r>
      <w:r w:rsidRPr="00012660">
        <w:t>.</w:t>
      </w:r>
    </w:p>
    <w:p w14:paraId="0EF279E3" w14:textId="77777777" w:rsidR="00664560" w:rsidRPr="00012660" w:rsidRDefault="00664560" w:rsidP="00A249C2">
      <w:pPr>
        <w:pStyle w:val="FCNnum"/>
        <w:numPr>
          <w:ilvl w:val="0"/>
          <w:numId w:val="39"/>
        </w:numPr>
      </w:pPr>
      <w:r w:rsidRPr="00012660">
        <w:t xml:space="preserve">Please contact the office and inform us what action has been taken, your location and that an ambulance has been contacted on </w:t>
      </w:r>
      <w:r w:rsidRPr="00012660">
        <w:rPr>
          <w:b/>
        </w:rPr>
        <w:t xml:space="preserve">02 9600 6612 </w:t>
      </w:r>
      <w:r w:rsidRPr="00012660">
        <w:t xml:space="preserve">or the mobile </w:t>
      </w:r>
      <w:r w:rsidRPr="00012660">
        <w:rPr>
          <w:b/>
        </w:rPr>
        <w:t>0408 438 902</w:t>
      </w:r>
      <w:r w:rsidRPr="00012660">
        <w:t xml:space="preserve">. </w:t>
      </w:r>
    </w:p>
    <w:p w14:paraId="073AC3CC" w14:textId="77777777" w:rsidR="00664560" w:rsidRPr="00012660" w:rsidRDefault="00664560" w:rsidP="00664560">
      <w:pPr>
        <w:spacing w:before="120" w:after="120"/>
        <w:rPr>
          <w:rFonts w:cs="Arial"/>
        </w:rPr>
      </w:pPr>
      <w:r w:rsidRPr="00012660">
        <w:rPr>
          <w:rFonts w:cs="Arial"/>
          <w:b/>
        </w:rPr>
        <w:t>Continue to Monitor Seizures</w:t>
      </w:r>
    </w:p>
    <w:p w14:paraId="747623C6" w14:textId="77777777" w:rsidR="00664560" w:rsidRPr="00012660" w:rsidRDefault="00664560" w:rsidP="00A249C2">
      <w:pPr>
        <w:pStyle w:val="FCNBullet"/>
      </w:pPr>
      <w:r w:rsidRPr="00012660">
        <w:t>RULE 1: The less done to a person during a seizure the better.</w:t>
      </w:r>
    </w:p>
    <w:p w14:paraId="73476BBF" w14:textId="77777777" w:rsidR="00664560" w:rsidRPr="00012660" w:rsidRDefault="00664560" w:rsidP="00A249C2">
      <w:pPr>
        <w:pStyle w:val="FCNBullet"/>
      </w:pPr>
      <w:r w:rsidRPr="00012660">
        <w:t>RULE 2: Protect the client from harm until full awareness returns or the ambulance arrives.</w:t>
      </w:r>
    </w:p>
    <w:p w14:paraId="15FD724E" w14:textId="77777777" w:rsidR="00664560" w:rsidRPr="00012660" w:rsidRDefault="00664560" w:rsidP="00A249C2">
      <w:pPr>
        <w:pStyle w:val="FCNBullet"/>
      </w:pPr>
      <w:r w:rsidRPr="00012660">
        <w:t>Observe the nature of the seizure, taking note of the following:</w:t>
      </w:r>
    </w:p>
    <w:p w14:paraId="3716CDD0" w14:textId="77777777" w:rsidR="00664560" w:rsidRPr="00012660" w:rsidRDefault="00664560" w:rsidP="00A249C2">
      <w:pPr>
        <w:pStyle w:val="FCNBullet"/>
        <w:numPr>
          <w:ilvl w:val="1"/>
          <w:numId w:val="1"/>
        </w:numPr>
      </w:pPr>
      <w:r w:rsidRPr="00012660">
        <w:t>What time did the seizure began?</w:t>
      </w:r>
    </w:p>
    <w:p w14:paraId="00E2763D" w14:textId="77777777" w:rsidR="00664560" w:rsidRPr="00012660" w:rsidRDefault="00664560" w:rsidP="00A249C2">
      <w:pPr>
        <w:pStyle w:val="FCNBullet"/>
        <w:numPr>
          <w:ilvl w:val="1"/>
          <w:numId w:val="1"/>
        </w:numPr>
      </w:pPr>
      <w:r w:rsidRPr="00012660">
        <w:t>The type of seizure occurring.</w:t>
      </w:r>
    </w:p>
    <w:p w14:paraId="0ADEB531" w14:textId="77777777" w:rsidR="00664560" w:rsidRPr="00012660" w:rsidRDefault="00664560" w:rsidP="00A249C2">
      <w:pPr>
        <w:pStyle w:val="FCNBullet"/>
        <w:numPr>
          <w:ilvl w:val="1"/>
          <w:numId w:val="1"/>
        </w:numPr>
      </w:pPr>
      <w:r w:rsidRPr="00012660">
        <w:t>The duration of a seizure and frequency of seizures.</w:t>
      </w:r>
    </w:p>
    <w:p w14:paraId="1CD9C0AB" w14:textId="77777777" w:rsidR="00664560" w:rsidRPr="00012660" w:rsidRDefault="00664560" w:rsidP="00664560">
      <w:pPr>
        <w:spacing w:before="120" w:after="120"/>
        <w:rPr>
          <w:rFonts w:cs="Arial"/>
          <w:b/>
        </w:rPr>
      </w:pPr>
      <w:r w:rsidRPr="00012660">
        <w:rPr>
          <w:rFonts w:cs="Arial"/>
          <w:b/>
        </w:rPr>
        <w:t>Complete Incident Report</w:t>
      </w:r>
    </w:p>
    <w:p w14:paraId="68C11102" w14:textId="77777777" w:rsidR="00664560" w:rsidRPr="00012660" w:rsidRDefault="00664560" w:rsidP="00664560">
      <w:pPr>
        <w:spacing w:before="120" w:after="120"/>
        <w:rPr>
          <w:rFonts w:cs="Arial"/>
          <w:color w:val="767171"/>
        </w:rPr>
      </w:pPr>
      <w:r w:rsidRPr="00012660">
        <w:rPr>
          <w:rFonts w:cs="Arial"/>
        </w:rPr>
        <w:t>Staff to ensure that an F017 Incident Report Form is completed and forwarded to the office as soon as possible.</w:t>
      </w:r>
    </w:p>
    <w:p w14:paraId="5843BCB7" w14:textId="77777777" w:rsidR="00FF4A75" w:rsidRDefault="00FF4A75" w:rsidP="00F2690D">
      <w:pPr>
        <w:pStyle w:val="Heading1"/>
        <w:rPr>
          <w:b/>
          <w:bCs/>
        </w:rPr>
      </w:pPr>
    </w:p>
    <w:p w14:paraId="7053914F" w14:textId="50FA8074" w:rsidR="00FF4A75" w:rsidRDefault="00FF4A75" w:rsidP="00F2690D">
      <w:pPr>
        <w:pStyle w:val="Heading1"/>
        <w:rPr>
          <w:b/>
          <w:bCs/>
        </w:rPr>
      </w:pPr>
    </w:p>
    <w:p w14:paraId="351ECC9D" w14:textId="799C8124" w:rsidR="00FF4A75" w:rsidRDefault="00FF4A75" w:rsidP="00FF4A75"/>
    <w:p w14:paraId="041347AE" w14:textId="72B18C97" w:rsidR="00FF4A75" w:rsidRDefault="00FF4A75" w:rsidP="00FF4A75"/>
    <w:p w14:paraId="206B6768" w14:textId="536ABFA5" w:rsidR="00FF4A75" w:rsidRDefault="00FF4A75" w:rsidP="00FF4A75"/>
    <w:p w14:paraId="414705FE" w14:textId="5CBDAE13" w:rsidR="00FF4A75" w:rsidRDefault="00FF4A75" w:rsidP="00FF4A75"/>
    <w:p w14:paraId="73CBEFB5" w14:textId="71B7E6AA" w:rsidR="00FF4A75" w:rsidRDefault="00FF4A75" w:rsidP="00FF4A75"/>
    <w:p w14:paraId="371907F6" w14:textId="56533A1D" w:rsidR="00FF4A75" w:rsidRDefault="00FF4A75" w:rsidP="00FF4A75"/>
    <w:p w14:paraId="51E94AE4" w14:textId="2DABBCA7" w:rsidR="00FF4A75" w:rsidRDefault="00FF4A75" w:rsidP="00FF4A75"/>
    <w:p w14:paraId="30712324" w14:textId="7F5DF910" w:rsidR="0046714A" w:rsidRDefault="0046714A" w:rsidP="00FF4A75"/>
    <w:p w14:paraId="5328C49C" w14:textId="77777777" w:rsidR="0046714A" w:rsidRDefault="0046714A" w:rsidP="00FF4A75"/>
    <w:p w14:paraId="3B0418BD" w14:textId="2735D31E" w:rsidR="00FF4A75" w:rsidRDefault="00FF4A75" w:rsidP="00FF4A75"/>
    <w:p w14:paraId="56F0F22D" w14:textId="77777777" w:rsidR="00FF4A75" w:rsidRPr="00FF4A75" w:rsidRDefault="00FF4A75" w:rsidP="00FF4A75"/>
    <w:p w14:paraId="51B67AB7" w14:textId="4CBC569D" w:rsidR="00F2690D" w:rsidRPr="00FF4A75" w:rsidRDefault="00F2690D" w:rsidP="00F2690D">
      <w:pPr>
        <w:pStyle w:val="Heading1"/>
        <w:rPr>
          <w:b/>
          <w:bCs/>
        </w:rPr>
      </w:pPr>
      <w:bookmarkStart w:id="40" w:name="_Toc46223993"/>
      <w:r w:rsidRPr="00FF4A75">
        <w:rPr>
          <w:b/>
          <w:bCs/>
        </w:rPr>
        <w:lastRenderedPageBreak/>
        <w:t>MANAGING WASTE AND HAZARDOUS MATERIAL</w:t>
      </w:r>
      <w:bookmarkEnd w:id="40"/>
    </w:p>
    <w:p w14:paraId="608E9FBC" w14:textId="65FA99A2" w:rsidR="00F2690D" w:rsidRPr="00592960" w:rsidRDefault="00F2690D" w:rsidP="00F2690D">
      <w:r>
        <w:t xml:space="preserve">All incidents involving infectious, hazardous or bodily </w:t>
      </w:r>
      <w:r w:rsidR="00B3773B">
        <w:t>fluids</w:t>
      </w:r>
      <w:r>
        <w:t xml:space="preserve"> </w:t>
      </w:r>
      <w:r w:rsidR="00B3773B">
        <w:t>must</w:t>
      </w:r>
      <w:r>
        <w:t xml:space="preserve"> be reported, recorded and actioned as part of First Call’s risk management and adverse event reporting policies. </w:t>
      </w:r>
    </w:p>
    <w:p w14:paraId="5A92E6A8" w14:textId="77777777" w:rsidR="0098401C" w:rsidRDefault="00F2690D" w:rsidP="003521C5">
      <w:r>
        <w:t>In the event of an incident involving hazardous material, the following procedure is to be implemented.</w:t>
      </w:r>
    </w:p>
    <w:p w14:paraId="50A7A26E" w14:textId="77777777" w:rsidR="00F2690D" w:rsidRPr="00FD3B6A" w:rsidRDefault="00F2690D" w:rsidP="003521C5">
      <w:pPr>
        <w:rPr>
          <w:b/>
        </w:rPr>
      </w:pPr>
      <w:r w:rsidRPr="00FD3B6A">
        <w:rPr>
          <w:b/>
        </w:rPr>
        <w:t>In the case of a major spill:</w:t>
      </w:r>
    </w:p>
    <w:p w14:paraId="4A0F4946" w14:textId="3E69F7FD" w:rsidR="00F2690D" w:rsidRDefault="00F2690D" w:rsidP="00F2690D">
      <w:pPr>
        <w:pStyle w:val="FCNnum"/>
        <w:numPr>
          <w:ilvl w:val="0"/>
          <w:numId w:val="41"/>
        </w:numPr>
      </w:pPr>
      <w:r>
        <w:t xml:space="preserve">First Call </w:t>
      </w:r>
      <w:r w:rsidR="00333572">
        <w:t>staff should</w:t>
      </w:r>
      <w:r>
        <w:t xml:space="preserve"> consider the immediate danger to </w:t>
      </w:r>
      <w:r w:rsidR="00333572">
        <w:t xml:space="preserve">themselves and </w:t>
      </w:r>
      <w:r w:rsidR="00B3773B">
        <w:t>clients</w:t>
      </w:r>
      <w:r>
        <w:t xml:space="preserve"> and </w:t>
      </w:r>
    </w:p>
    <w:p w14:paraId="07199B80" w14:textId="5F2D6DC8" w:rsidR="00333572" w:rsidRDefault="00333572" w:rsidP="00333572">
      <w:pPr>
        <w:pStyle w:val="FCNnum"/>
        <w:numPr>
          <w:ilvl w:val="0"/>
          <w:numId w:val="41"/>
        </w:numPr>
      </w:pPr>
      <w:r>
        <w:t>Contact First Call</w:t>
      </w:r>
      <w:r w:rsidR="00C75223">
        <w:t>’s</w:t>
      </w:r>
      <w:r>
        <w:t xml:space="preserve"> management. Notify Emergency Services if necessary.</w:t>
      </w:r>
    </w:p>
    <w:p w14:paraId="477AF12C" w14:textId="6EA13A6A" w:rsidR="00F2690D" w:rsidRDefault="00FD3B6A" w:rsidP="00F2690D">
      <w:pPr>
        <w:pStyle w:val="FCNnum"/>
        <w:numPr>
          <w:ilvl w:val="0"/>
          <w:numId w:val="41"/>
        </w:numPr>
      </w:pPr>
      <w:r>
        <w:t>PPE must be worn; d</w:t>
      </w:r>
      <w:r w:rsidR="00F2690D">
        <w:t>o not touch any hazardous material. Take precautions to protect yourself if necessary</w:t>
      </w:r>
      <w:r w:rsidR="007A5939">
        <w:t xml:space="preserve"> </w:t>
      </w:r>
    </w:p>
    <w:p w14:paraId="528310A8" w14:textId="77777777" w:rsidR="00F2690D" w:rsidRDefault="00F2690D" w:rsidP="00F2690D">
      <w:pPr>
        <w:pStyle w:val="FCNnum"/>
        <w:numPr>
          <w:ilvl w:val="0"/>
          <w:numId w:val="41"/>
        </w:numPr>
      </w:pPr>
      <w:r>
        <w:t xml:space="preserve">Raise the alarm – evacuate persons not involved in contamination from the area. Isolate affected persons and keep on site. </w:t>
      </w:r>
    </w:p>
    <w:p w14:paraId="18B3D986" w14:textId="77777777" w:rsidR="00F2690D" w:rsidRDefault="00F2690D" w:rsidP="00F2690D">
      <w:pPr>
        <w:pStyle w:val="FCNnum"/>
        <w:numPr>
          <w:ilvl w:val="0"/>
          <w:numId w:val="41"/>
        </w:numPr>
      </w:pPr>
      <w:r>
        <w:t>Close doors to prevent further contamination. Secure the area to keep non-emergency response personnel away from danger.</w:t>
      </w:r>
    </w:p>
    <w:p w14:paraId="46AC9DFB" w14:textId="4B9F5D4A" w:rsidR="00F2690D" w:rsidRDefault="00F2690D" w:rsidP="00C75223">
      <w:pPr>
        <w:pStyle w:val="FCNnum"/>
        <w:numPr>
          <w:ilvl w:val="0"/>
          <w:numId w:val="41"/>
        </w:numPr>
      </w:pPr>
      <w:r>
        <w:t>Assist the emergency response personnel if appropriate.</w:t>
      </w:r>
      <w:r w:rsidR="00C75223" w:rsidRPr="00C75223">
        <w:t xml:space="preserve"> </w:t>
      </w:r>
    </w:p>
    <w:p w14:paraId="673577C7" w14:textId="77777777" w:rsidR="00F2690D" w:rsidRDefault="00F2690D" w:rsidP="00F2690D">
      <w:pPr>
        <w:pStyle w:val="FCNnum"/>
        <w:numPr>
          <w:ilvl w:val="0"/>
          <w:numId w:val="41"/>
        </w:numPr>
      </w:pPr>
      <w:r>
        <w:t>In conjunction with expert assistance, minimise the spread of contamination and commence decontamination/clean up procedures.</w:t>
      </w:r>
    </w:p>
    <w:p w14:paraId="09410615" w14:textId="77777777" w:rsidR="00F2690D" w:rsidRDefault="00F2690D" w:rsidP="00F2690D">
      <w:pPr>
        <w:pStyle w:val="FCNnum"/>
        <w:numPr>
          <w:ilvl w:val="0"/>
          <w:numId w:val="41"/>
        </w:numPr>
      </w:pPr>
      <w:r>
        <w:t>Ensure emergency procedures are in place and practiced.</w:t>
      </w:r>
    </w:p>
    <w:p w14:paraId="1E92FF9D" w14:textId="77777777" w:rsidR="00F2690D" w:rsidRPr="00FD3B6A" w:rsidRDefault="00F2690D" w:rsidP="00F2690D">
      <w:pPr>
        <w:pStyle w:val="FCNnum"/>
        <w:numPr>
          <w:ilvl w:val="0"/>
          <w:numId w:val="0"/>
        </w:numPr>
        <w:ind w:left="794" w:hanging="397"/>
        <w:rPr>
          <w:b/>
        </w:rPr>
      </w:pPr>
    </w:p>
    <w:p w14:paraId="0864F56B" w14:textId="77777777" w:rsidR="00F2690D" w:rsidRPr="00FD3B6A" w:rsidRDefault="00F2690D" w:rsidP="00F2690D">
      <w:pPr>
        <w:rPr>
          <w:b/>
        </w:rPr>
      </w:pPr>
      <w:r w:rsidRPr="00FD3B6A">
        <w:rPr>
          <w:b/>
        </w:rPr>
        <w:t>In the case of a minor spill:</w:t>
      </w:r>
    </w:p>
    <w:p w14:paraId="588D8F93" w14:textId="77777777" w:rsidR="007A5939" w:rsidRDefault="007A5939" w:rsidP="007A5939">
      <w:pPr>
        <w:pStyle w:val="FCNnum"/>
        <w:numPr>
          <w:ilvl w:val="0"/>
          <w:numId w:val="42"/>
        </w:numPr>
      </w:pPr>
      <w:r>
        <w:t>Contact First Call’s management</w:t>
      </w:r>
    </w:p>
    <w:p w14:paraId="2D1DDC70" w14:textId="77777777" w:rsidR="007A5939" w:rsidRDefault="007A5939" w:rsidP="007A5939">
      <w:pPr>
        <w:pStyle w:val="FCNnum"/>
        <w:numPr>
          <w:ilvl w:val="0"/>
          <w:numId w:val="42"/>
        </w:numPr>
      </w:pPr>
      <w:r>
        <w:t>Identify the material and hazards involved.</w:t>
      </w:r>
    </w:p>
    <w:p w14:paraId="12ECF8A9" w14:textId="75B0E5A1" w:rsidR="007A5939" w:rsidRDefault="00FD3B6A" w:rsidP="007A5939">
      <w:pPr>
        <w:pStyle w:val="FCNnum"/>
        <w:numPr>
          <w:ilvl w:val="0"/>
          <w:numId w:val="42"/>
        </w:numPr>
      </w:pPr>
      <w:r>
        <w:t>PPE must be worn, a</w:t>
      </w:r>
      <w:r w:rsidR="007A5939">
        <w:t>pproach with care - many hazardous materials lack colour or offensive odours. Never assume that they are harmless.</w:t>
      </w:r>
    </w:p>
    <w:p w14:paraId="52DEA869" w14:textId="77777777" w:rsidR="007A5939" w:rsidRDefault="007A5939" w:rsidP="007A5939">
      <w:pPr>
        <w:pStyle w:val="FCNnum"/>
        <w:numPr>
          <w:ilvl w:val="0"/>
          <w:numId w:val="42"/>
        </w:numPr>
      </w:pPr>
      <w:r>
        <w:t>Use the information on the physical, biological and chemical properties of the material to judge response and/or evacuation procedures.</w:t>
      </w:r>
    </w:p>
    <w:p w14:paraId="2427B302" w14:textId="3BCACD94" w:rsidR="00F2690D" w:rsidRDefault="00F2690D" w:rsidP="00F2690D">
      <w:pPr>
        <w:pStyle w:val="FCNnum"/>
        <w:numPr>
          <w:ilvl w:val="0"/>
          <w:numId w:val="42"/>
        </w:numPr>
      </w:pPr>
      <w:r>
        <w:t>Containment - spills must be cleaned up promptly and thoroughly.</w:t>
      </w:r>
    </w:p>
    <w:p w14:paraId="3EE09A70" w14:textId="4D9EEA0C" w:rsidR="00F2690D" w:rsidRDefault="007A5939" w:rsidP="00F2690D">
      <w:pPr>
        <w:pStyle w:val="FCNnum"/>
        <w:numPr>
          <w:ilvl w:val="0"/>
          <w:numId w:val="42"/>
        </w:numPr>
      </w:pPr>
      <w:r>
        <w:t>With guidance from management and/or emergency services d</w:t>
      </w:r>
      <w:r w:rsidR="00F2690D">
        <w:t>econtaminate equipment, clothing and personnel, including any victims, on site</w:t>
      </w:r>
      <w:r>
        <w:t>.</w:t>
      </w:r>
    </w:p>
    <w:p w14:paraId="49918B4F" w14:textId="77777777" w:rsidR="00F2690D" w:rsidRDefault="00F2690D" w:rsidP="00F2690D">
      <w:pPr>
        <w:pStyle w:val="FCNnum"/>
        <w:numPr>
          <w:ilvl w:val="0"/>
          <w:numId w:val="42"/>
        </w:numPr>
      </w:pPr>
      <w:r>
        <w:t>Dispose of contaminated equipment and materials only after receiving specialist advice.</w:t>
      </w:r>
    </w:p>
    <w:p w14:paraId="6F9A409F" w14:textId="77777777" w:rsidR="00592960" w:rsidRDefault="00F2690D" w:rsidP="001845FF">
      <w:pPr>
        <w:pStyle w:val="FCNnum"/>
        <w:numPr>
          <w:ilvl w:val="0"/>
          <w:numId w:val="42"/>
        </w:numPr>
      </w:pPr>
      <w:r>
        <w:t>Ensure emergency procedures are in place and practiced.</w:t>
      </w:r>
    </w:p>
    <w:p w14:paraId="0BADF552" w14:textId="77777777" w:rsidR="00592960" w:rsidRDefault="00592960" w:rsidP="003521C5"/>
    <w:p w14:paraId="2BA91173" w14:textId="73A1AAEF" w:rsidR="00592960" w:rsidRDefault="00592960" w:rsidP="003521C5"/>
    <w:p w14:paraId="1C27805F" w14:textId="5584D185" w:rsidR="007C0027" w:rsidRDefault="007C0027" w:rsidP="003521C5"/>
    <w:p w14:paraId="6366B348" w14:textId="77777777" w:rsidR="007C0027" w:rsidRDefault="007C0027" w:rsidP="003521C5"/>
    <w:p w14:paraId="3B34E956" w14:textId="77E86407" w:rsidR="007C0027" w:rsidRDefault="007C0027" w:rsidP="003521C5"/>
    <w:p w14:paraId="0D160310" w14:textId="77777777" w:rsidR="00FF4A75" w:rsidRDefault="00FF4A75" w:rsidP="00A249C2">
      <w:pPr>
        <w:tabs>
          <w:tab w:val="center" w:pos="4153"/>
          <w:tab w:val="right" w:pos="8306"/>
        </w:tabs>
        <w:spacing w:before="0" w:after="0" w:line="240" w:lineRule="auto"/>
        <w:jc w:val="center"/>
      </w:pPr>
    </w:p>
    <w:p w14:paraId="7061DD35" w14:textId="77777777" w:rsidR="00FF4A75" w:rsidRDefault="00FF4A75" w:rsidP="00A249C2">
      <w:pPr>
        <w:tabs>
          <w:tab w:val="center" w:pos="4153"/>
          <w:tab w:val="right" w:pos="8306"/>
        </w:tabs>
        <w:spacing w:before="0" w:after="0" w:line="240" w:lineRule="auto"/>
        <w:jc w:val="center"/>
      </w:pPr>
    </w:p>
    <w:p w14:paraId="457B86D6" w14:textId="20802D98" w:rsidR="00A249C2" w:rsidRPr="00A249C2" w:rsidRDefault="00A249C2" w:rsidP="00A249C2">
      <w:pPr>
        <w:tabs>
          <w:tab w:val="center" w:pos="4153"/>
          <w:tab w:val="right" w:pos="8306"/>
        </w:tabs>
        <w:spacing w:before="0" w:after="0" w:line="240" w:lineRule="auto"/>
        <w:jc w:val="center"/>
        <w:rPr>
          <w:rFonts w:eastAsia="Times New Roman" w:cs="Arial"/>
          <w:b/>
          <w:u w:val="single"/>
        </w:rPr>
      </w:pPr>
      <w:r w:rsidRPr="00A249C2">
        <w:rPr>
          <w:rFonts w:eastAsia="Times New Roman" w:cs="Arial"/>
          <w:b/>
          <w:u w:val="single"/>
        </w:rPr>
        <w:lastRenderedPageBreak/>
        <w:t>F017 - INCIDENT / COMPLAINT FORM</w:t>
      </w:r>
    </w:p>
    <w:p w14:paraId="2EF09EAD" w14:textId="77777777" w:rsidR="00A249C2" w:rsidRPr="00A249C2" w:rsidRDefault="00A249C2" w:rsidP="00A249C2">
      <w:pPr>
        <w:tabs>
          <w:tab w:val="center" w:pos="4153"/>
          <w:tab w:val="right" w:pos="8306"/>
        </w:tabs>
        <w:spacing w:before="0" w:after="0" w:line="240" w:lineRule="auto"/>
        <w:jc w:val="center"/>
        <w:rPr>
          <w:rFonts w:eastAsia="Times New Roman" w:cs="Arial"/>
          <w:b/>
          <w:u w:val="single"/>
        </w:rPr>
      </w:pPr>
      <w:r w:rsidRPr="00A249C2">
        <w:rPr>
          <w:rFonts w:eastAsia="Times New Roman" w:cs="Arial"/>
          <w:b/>
          <w:u w:val="single"/>
        </w:rPr>
        <w:t>(ACCIDENT/NEAR MISS)</w:t>
      </w:r>
    </w:p>
    <w:p w14:paraId="60043201" w14:textId="77777777" w:rsidR="00A249C2" w:rsidRPr="00A249C2" w:rsidRDefault="00A249C2" w:rsidP="00A249C2">
      <w:pPr>
        <w:tabs>
          <w:tab w:val="center" w:pos="4153"/>
          <w:tab w:val="right" w:pos="8306"/>
        </w:tabs>
        <w:spacing w:before="0" w:after="0" w:line="240" w:lineRule="auto"/>
        <w:jc w:val="center"/>
        <w:rPr>
          <w:rFonts w:eastAsia="Times New Roman" w:cs="Arial"/>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A249C2" w:rsidRPr="00012660" w14:paraId="7865D96E" w14:textId="77777777" w:rsidTr="00333572">
        <w:trPr>
          <w:jc w:val="center"/>
        </w:trPr>
        <w:tc>
          <w:tcPr>
            <w:tcW w:w="8522" w:type="dxa"/>
            <w:shd w:val="clear" w:color="auto" w:fill="auto"/>
          </w:tcPr>
          <w:p w14:paraId="1BFF446E" w14:textId="77777777" w:rsidR="00A249C2" w:rsidRPr="00A249C2" w:rsidRDefault="00A249C2" w:rsidP="00A249C2">
            <w:pPr>
              <w:spacing w:before="0" w:after="0" w:line="240" w:lineRule="auto"/>
              <w:rPr>
                <w:rFonts w:eastAsia="Times New Roman" w:cs="Arial"/>
              </w:rPr>
            </w:pPr>
          </w:p>
          <w:p w14:paraId="2AF0F14D" w14:textId="77777777" w:rsidR="00A249C2" w:rsidRPr="00A249C2" w:rsidRDefault="00A249C2" w:rsidP="00A249C2">
            <w:pPr>
              <w:spacing w:before="0" w:after="0" w:line="240" w:lineRule="auto"/>
              <w:rPr>
                <w:rFonts w:eastAsia="Times New Roman" w:cs="Arial"/>
                <w:b/>
              </w:rPr>
            </w:pPr>
            <w:r w:rsidRPr="00A249C2">
              <w:rPr>
                <w:rFonts w:eastAsia="Times New Roman" w:cs="Arial"/>
                <w:b/>
              </w:rPr>
              <w:t xml:space="preserve">Staff Member: </w:t>
            </w:r>
          </w:p>
        </w:tc>
      </w:tr>
      <w:tr w:rsidR="00A249C2" w:rsidRPr="00012660" w14:paraId="0AC17038" w14:textId="77777777" w:rsidTr="00333572">
        <w:trPr>
          <w:jc w:val="center"/>
        </w:trPr>
        <w:tc>
          <w:tcPr>
            <w:tcW w:w="8522" w:type="dxa"/>
            <w:shd w:val="clear" w:color="auto" w:fill="auto"/>
          </w:tcPr>
          <w:p w14:paraId="76535595" w14:textId="77777777" w:rsidR="00A249C2" w:rsidRPr="00A249C2" w:rsidRDefault="00A249C2" w:rsidP="00A249C2">
            <w:pPr>
              <w:spacing w:before="0" w:after="0" w:line="240" w:lineRule="auto"/>
              <w:rPr>
                <w:rFonts w:eastAsia="Times New Roman" w:cs="Arial"/>
              </w:rPr>
            </w:pPr>
          </w:p>
          <w:p w14:paraId="76072272" w14:textId="77777777" w:rsidR="00A249C2" w:rsidRPr="00A249C2" w:rsidRDefault="00A249C2" w:rsidP="00A249C2">
            <w:pPr>
              <w:spacing w:before="0" w:after="0" w:line="240" w:lineRule="auto"/>
              <w:rPr>
                <w:rFonts w:eastAsia="Times New Roman" w:cs="Arial"/>
                <w:b/>
              </w:rPr>
            </w:pPr>
            <w:r w:rsidRPr="00A249C2">
              <w:rPr>
                <w:rFonts w:eastAsia="Times New Roman" w:cs="Arial"/>
                <w:b/>
              </w:rPr>
              <w:t xml:space="preserve">Name of person reporting: </w:t>
            </w:r>
          </w:p>
        </w:tc>
      </w:tr>
      <w:tr w:rsidR="00A249C2" w:rsidRPr="00012660" w14:paraId="1B0AC534" w14:textId="77777777" w:rsidTr="00333572">
        <w:trPr>
          <w:jc w:val="center"/>
        </w:trPr>
        <w:tc>
          <w:tcPr>
            <w:tcW w:w="8522" w:type="dxa"/>
            <w:shd w:val="clear" w:color="auto" w:fill="auto"/>
          </w:tcPr>
          <w:p w14:paraId="39FAD11C" w14:textId="77777777" w:rsidR="00A249C2" w:rsidRPr="00A249C2" w:rsidRDefault="00A249C2" w:rsidP="00A249C2">
            <w:pPr>
              <w:spacing w:before="0" w:after="0" w:line="240" w:lineRule="auto"/>
              <w:rPr>
                <w:rFonts w:eastAsia="Times New Roman" w:cs="Arial"/>
              </w:rPr>
            </w:pPr>
          </w:p>
          <w:p w14:paraId="663504EC" w14:textId="77777777" w:rsidR="00A249C2" w:rsidRPr="00A249C2" w:rsidRDefault="00A249C2" w:rsidP="00A249C2">
            <w:pPr>
              <w:spacing w:before="0" w:after="0" w:line="240" w:lineRule="auto"/>
              <w:rPr>
                <w:rFonts w:eastAsia="Times New Roman" w:cs="Arial"/>
                <w:b/>
              </w:rPr>
            </w:pPr>
            <w:r w:rsidRPr="00A249C2">
              <w:rPr>
                <w:rFonts w:eastAsia="Times New Roman" w:cs="Arial"/>
                <w:b/>
              </w:rPr>
              <w:t>Time &amp; Date of Complaint/Incident:</w:t>
            </w:r>
          </w:p>
        </w:tc>
      </w:tr>
      <w:tr w:rsidR="00A249C2" w:rsidRPr="00012660" w14:paraId="698992D1" w14:textId="77777777" w:rsidTr="00333572">
        <w:trPr>
          <w:jc w:val="center"/>
        </w:trPr>
        <w:tc>
          <w:tcPr>
            <w:tcW w:w="8522" w:type="dxa"/>
            <w:shd w:val="clear" w:color="auto" w:fill="auto"/>
          </w:tcPr>
          <w:p w14:paraId="073C0BD9" w14:textId="77777777" w:rsidR="00A249C2" w:rsidRPr="00A249C2" w:rsidRDefault="00A249C2" w:rsidP="00A249C2">
            <w:pPr>
              <w:spacing w:before="0" w:after="0" w:line="240" w:lineRule="auto"/>
              <w:rPr>
                <w:rFonts w:eastAsia="Times New Roman" w:cs="Arial"/>
              </w:rPr>
            </w:pPr>
          </w:p>
          <w:p w14:paraId="259F40E7" w14:textId="77777777" w:rsidR="00A249C2" w:rsidRPr="00A249C2" w:rsidRDefault="00A249C2" w:rsidP="00A249C2">
            <w:pPr>
              <w:spacing w:before="0" w:after="0" w:line="240" w:lineRule="auto"/>
              <w:rPr>
                <w:rFonts w:eastAsia="Times New Roman" w:cs="Arial"/>
              </w:rPr>
            </w:pPr>
            <w:r w:rsidRPr="00A249C2">
              <w:rPr>
                <w:rFonts w:eastAsia="Times New Roman" w:cs="Arial"/>
                <w:b/>
              </w:rPr>
              <w:t>Nature of Incident</w:t>
            </w:r>
            <w:r w:rsidRPr="00A249C2">
              <w:rPr>
                <w:rFonts w:eastAsia="Times New Roman" w:cs="Arial"/>
              </w:rPr>
              <w:t xml:space="preserve"> – please give a detailed report of the complaint/incident</w:t>
            </w:r>
          </w:p>
        </w:tc>
      </w:tr>
      <w:tr w:rsidR="00A249C2" w:rsidRPr="00012660" w14:paraId="65C42218" w14:textId="77777777" w:rsidTr="00333572">
        <w:trPr>
          <w:jc w:val="center"/>
        </w:trPr>
        <w:tc>
          <w:tcPr>
            <w:tcW w:w="8522" w:type="dxa"/>
            <w:shd w:val="clear" w:color="auto" w:fill="auto"/>
          </w:tcPr>
          <w:p w14:paraId="5DD23EE8" w14:textId="77777777" w:rsidR="00A249C2" w:rsidRPr="00B91FA6" w:rsidRDefault="00A249C2" w:rsidP="00A249C2">
            <w:pPr>
              <w:spacing w:before="0" w:after="0" w:line="240" w:lineRule="auto"/>
              <w:rPr>
                <w:rFonts w:eastAsia="Times New Roman" w:cs="Arial"/>
                <w:sz w:val="32"/>
                <w:szCs w:val="32"/>
              </w:rPr>
            </w:pPr>
          </w:p>
        </w:tc>
      </w:tr>
      <w:tr w:rsidR="00A249C2" w:rsidRPr="00012660" w14:paraId="7833A12A" w14:textId="77777777" w:rsidTr="00333572">
        <w:trPr>
          <w:jc w:val="center"/>
        </w:trPr>
        <w:tc>
          <w:tcPr>
            <w:tcW w:w="8522" w:type="dxa"/>
            <w:shd w:val="clear" w:color="auto" w:fill="auto"/>
          </w:tcPr>
          <w:p w14:paraId="305CEE6D" w14:textId="77777777" w:rsidR="00A249C2" w:rsidRPr="00B91FA6" w:rsidRDefault="00A249C2" w:rsidP="00A249C2">
            <w:pPr>
              <w:spacing w:before="0" w:after="0" w:line="240" w:lineRule="auto"/>
              <w:rPr>
                <w:rFonts w:eastAsia="Times New Roman" w:cs="Arial"/>
                <w:sz w:val="32"/>
                <w:szCs w:val="32"/>
              </w:rPr>
            </w:pPr>
          </w:p>
        </w:tc>
      </w:tr>
      <w:tr w:rsidR="00A249C2" w:rsidRPr="00012660" w14:paraId="68678E1E" w14:textId="77777777" w:rsidTr="00333572">
        <w:trPr>
          <w:jc w:val="center"/>
        </w:trPr>
        <w:tc>
          <w:tcPr>
            <w:tcW w:w="8522" w:type="dxa"/>
            <w:shd w:val="clear" w:color="auto" w:fill="auto"/>
          </w:tcPr>
          <w:p w14:paraId="6FBAB2BA" w14:textId="77777777" w:rsidR="00A249C2" w:rsidRPr="00B91FA6" w:rsidRDefault="00A249C2" w:rsidP="00A249C2">
            <w:pPr>
              <w:spacing w:before="0" w:after="0" w:line="240" w:lineRule="auto"/>
              <w:rPr>
                <w:rFonts w:eastAsia="Times New Roman" w:cs="Arial"/>
                <w:sz w:val="32"/>
                <w:szCs w:val="32"/>
              </w:rPr>
            </w:pPr>
          </w:p>
        </w:tc>
      </w:tr>
      <w:tr w:rsidR="00A249C2" w:rsidRPr="00012660" w14:paraId="6487C4DD" w14:textId="77777777" w:rsidTr="00333572">
        <w:trPr>
          <w:jc w:val="center"/>
        </w:trPr>
        <w:tc>
          <w:tcPr>
            <w:tcW w:w="8522" w:type="dxa"/>
            <w:shd w:val="clear" w:color="auto" w:fill="auto"/>
          </w:tcPr>
          <w:p w14:paraId="67C3FB2C" w14:textId="77777777" w:rsidR="00A249C2" w:rsidRPr="00B91FA6" w:rsidRDefault="00A249C2" w:rsidP="00A249C2">
            <w:pPr>
              <w:spacing w:before="0" w:after="0" w:line="240" w:lineRule="auto"/>
              <w:rPr>
                <w:rFonts w:eastAsia="Times New Roman" w:cs="Arial"/>
                <w:sz w:val="32"/>
                <w:szCs w:val="32"/>
              </w:rPr>
            </w:pPr>
          </w:p>
        </w:tc>
      </w:tr>
      <w:tr w:rsidR="00A249C2" w:rsidRPr="00012660" w14:paraId="34C78EF4" w14:textId="77777777" w:rsidTr="00333572">
        <w:trPr>
          <w:jc w:val="center"/>
        </w:trPr>
        <w:tc>
          <w:tcPr>
            <w:tcW w:w="8522" w:type="dxa"/>
            <w:shd w:val="clear" w:color="auto" w:fill="auto"/>
          </w:tcPr>
          <w:p w14:paraId="4798321E" w14:textId="77777777" w:rsidR="00A249C2" w:rsidRPr="00B91FA6" w:rsidRDefault="00A249C2" w:rsidP="00A249C2">
            <w:pPr>
              <w:spacing w:before="0" w:after="0" w:line="240" w:lineRule="auto"/>
              <w:rPr>
                <w:rFonts w:eastAsia="Times New Roman" w:cs="Arial"/>
                <w:sz w:val="32"/>
                <w:szCs w:val="32"/>
              </w:rPr>
            </w:pPr>
          </w:p>
        </w:tc>
      </w:tr>
      <w:tr w:rsidR="00A249C2" w:rsidRPr="00012660" w14:paraId="04D82873" w14:textId="77777777" w:rsidTr="00333572">
        <w:trPr>
          <w:jc w:val="center"/>
        </w:trPr>
        <w:tc>
          <w:tcPr>
            <w:tcW w:w="8522" w:type="dxa"/>
            <w:shd w:val="clear" w:color="auto" w:fill="auto"/>
          </w:tcPr>
          <w:p w14:paraId="66C3E940" w14:textId="77777777" w:rsidR="00A249C2" w:rsidRPr="00B91FA6" w:rsidRDefault="00A249C2" w:rsidP="00A249C2">
            <w:pPr>
              <w:spacing w:before="0" w:after="0" w:line="240" w:lineRule="auto"/>
              <w:rPr>
                <w:rFonts w:eastAsia="Times New Roman" w:cs="Arial"/>
                <w:sz w:val="32"/>
                <w:szCs w:val="32"/>
              </w:rPr>
            </w:pPr>
          </w:p>
        </w:tc>
      </w:tr>
      <w:tr w:rsidR="00A249C2" w:rsidRPr="00012660" w14:paraId="23593726" w14:textId="77777777" w:rsidTr="00333572">
        <w:trPr>
          <w:jc w:val="center"/>
        </w:trPr>
        <w:tc>
          <w:tcPr>
            <w:tcW w:w="8522" w:type="dxa"/>
            <w:shd w:val="clear" w:color="auto" w:fill="auto"/>
          </w:tcPr>
          <w:p w14:paraId="73948257" w14:textId="77777777" w:rsidR="00A249C2" w:rsidRPr="00B91FA6" w:rsidRDefault="00A249C2" w:rsidP="00A249C2">
            <w:pPr>
              <w:spacing w:before="0" w:after="0" w:line="240" w:lineRule="auto"/>
              <w:rPr>
                <w:rFonts w:eastAsia="Times New Roman" w:cs="Arial"/>
                <w:sz w:val="32"/>
                <w:szCs w:val="32"/>
              </w:rPr>
            </w:pPr>
          </w:p>
        </w:tc>
      </w:tr>
      <w:tr w:rsidR="00A249C2" w:rsidRPr="00012660" w14:paraId="53F5759F" w14:textId="77777777" w:rsidTr="00333572">
        <w:trPr>
          <w:jc w:val="center"/>
        </w:trPr>
        <w:tc>
          <w:tcPr>
            <w:tcW w:w="8522" w:type="dxa"/>
            <w:shd w:val="clear" w:color="auto" w:fill="auto"/>
          </w:tcPr>
          <w:p w14:paraId="30A563E1" w14:textId="77777777" w:rsidR="00A249C2" w:rsidRPr="00B91FA6" w:rsidRDefault="00A249C2" w:rsidP="00A249C2">
            <w:pPr>
              <w:spacing w:before="0" w:after="0" w:line="240" w:lineRule="auto"/>
              <w:rPr>
                <w:rFonts w:eastAsia="Times New Roman" w:cs="Arial"/>
                <w:sz w:val="32"/>
                <w:szCs w:val="32"/>
              </w:rPr>
            </w:pPr>
          </w:p>
        </w:tc>
      </w:tr>
      <w:tr w:rsidR="00A249C2" w:rsidRPr="00012660" w14:paraId="0C3D4332" w14:textId="77777777" w:rsidTr="00333572">
        <w:trPr>
          <w:jc w:val="center"/>
        </w:trPr>
        <w:tc>
          <w:tcPr>
            <w:tcW w:w="8522" w:type="dxa"/>
            <w:shd w:val="clear" w:color="auto" w:fill="auto"/>
          </w:tcPr>
          <w:p w14:paraId="0AAE2829" w14:textId="77777777" w:rsidR="00A249C2" w:rsidRPr="00A249C2" w:rsidRDefault="00A249C2" w:rsidP="00A249C2">
            <w:pPr>
              <w:spacing w:before="0" w:after="0" w:line="240" w:lineRule="auto"/>
              <w:rPr>
                <w:rFonts w:eastAsia="Times New Roman" w:cs="Arial"/>
              </w:rPr>
            </w:pPr>
          </w:p>
          <w:p w14:paraId="564766BD" w14:textId="77777777" w:rsidR="00A249C2" w:rsidRPr="00A249C2" w:rsidRDefault="00A249C2" w:rsidP="00A249C2">
            <w:pPr>
              <w:spacing w:before="0" w:after="0" w:line="240" w:lineRule="auto"/>
              <w:rPr>
                <w:rFonts w:eastAsia="Times New Roman" w:cs="Arial"/>
                <w:b/>
              </w:rPr>
            </w:pPr>
            <w:r w:rsidRPr="00A249C2">
              <w:rPr>
                <w:rFonts w:eastAsia="Times New Roman" w:cs="Arial"/>
                <w:b/>
              </w:rPr>
              <w:t>Staff Member signature:</w:t>
            </w:r>
          </w:p>
        </w:tc>
      </w:tr>
      <w:tr w:rsidR="00A249C2" w:rsidRPr="00012660" w14:paraId="1F27B7A0" w14:textId="77777777" w:rsidTr="00333572">
        <w:trPr>
          <w:jc w:val="center"/>
        </w:trPr>
        <w:tc>
          <w:tcPr>
            <w:tcW w:w="8522" w:type="dxa"/>
            <w:shd w:val="clear" w:color="auto" w:fill="auto"/>
          </w:tcPr>
          <w:p w14:paraId="2547832C" w14:textId="77777777" w:rsidR="00A249C2" w:rsidRPr="00A249C2" w:rsidRDefault="00A249C2" w:rsidP="00A249C2">
            <w:pPr>
              <w:spacing w:before="0" w:after="0" w:line="240" w:lineRule="auto"/>
              <w:rPr>
                <w:rFonts w:eastAsia="Times New Roman" w:cs="Arial"/>
              </w:rPr>
            </w:pPr>
          </w:p>
          <w:p w14:paraId="437FF6B1" w14:textId="77777777" w:rsidR="00A249C2" w:rsidRPr="00A249C2" w:rsidRDefault="00A249C2" w:rsidP="00A249C2">
            <w:pPr>
              <w:spacing w:before="0" w:after="0" w:line="240" w:lineRule="auto"/>
              <w:rPr>
                <w:rFonts w:eastAsia="Times New Roman" w:cs="Arial"/>
                <w:b/>
              </w:rPr>
            </w:pPr>
            <w:r w:rsidRPr="00A249C2">
              <w:rPr>
                <w:rFonts w:eastAsia="Times New Roman" w:cs="Arial"/>
                <w:b/>
              </w:rPr>
              <w:t>Name &amp; Contact number of Witness:</w:t>
            </w:r>
          </w:p>
        </w:tc>
      </w:tr>
      <w:tr w:rsidR="00A249C2" w:rsidRPr="00012660" w14:paraId="473CD0AA" w14:textId="77777777" w:rsidTr="00333572">
        <w:trPr>
          <w:jc w:val="center"/>
        </w:trPr>
        <w:tc>
          <w:tcPr>
            <w:tcW w:w="8522" w:type="dxa"/>
            <w:shd w:val="clear" w:color="auto" w:fill="auto"/>
          </w:tcPr>
          <w:p w14:paraId="51BC2800" w14:textId="77777777" w:rsidR="00A249C2" w:rsidRPr="00A249C2" w:rsidRDefault="00A249C2" w:rsidP="00A249C2">
            <w:pPr>
              <w:spacing w:before="0" w:after="0" w:line="240" w:lineRule="auto"/>
              <w:rPr>
                <w:rFonts w:eastAsia="Times New Roman" w:cs="Arial"/>
              </w:rPr>
            </w:pPr>
          </w:p>
          <w:p w14:paraId="3A576EA7" w14:textId="77777777" w:rsidR="00A249C2" w:rsidRPr="00A249C2" w:rsidRDefault="00A249C2" w:rsidP="00A249C2">
            <w:pPr>
              <w:spacing w:before="0" w:after="0" w:line="240" w:lineRule="auto"/>
              <w:rPr>
                <w:rFonts w:eastAsia="Times New Roman" w:cs="Arial"/>
                <w:b/>
              </w:rPr>
            </w:pPr>
            <w:r w:rsidRPr="00A249C2">
              <w:rPr>
                <w:rFonts w:eastAsia="Times New Roman" w:cs="Arial"/>
                <w:b/>
              </w:rPr>
              <w:t xml:space="preserve">Incident reported to: </w:t>
            </w:r>
          </w:p>
        </w:tc>
      </w:tr>
      <w:tr w:rsidR="00A249C2" w:rsidRPr="00012660" w14:paraId="25D88C54" w14:textId="77777777" w:rsidTr="00333572">
        <w:trPr>
          <w:jc w:val="center"/>
        </w:trPr>
        <w:tc>
          <w:tcPr>
            <w:tcW w:w="8522" w:type="dxa"/>
            <w:shd w:val="clear" w:color="auto" w:fill="auto"/>
          </w:tcPr>
          <w:p w14:paraId="031DD4FD" w14:textId="77777777" w:rsidR="00A249C2" w:rsidRPr="00A249C2" w:rsidRDefault="00A249C2" w:rsidP="00A249C2">
            <w:pPr>
              <w:spacing w:before="0" w:after="0" w:line="240" w:lineRule="auto"/>
              <w:rPr>
                <w:rFonts w:eastAsia="Times New Roman" w:cs="Arial"/>
              </w:rPr>
            </w:pPr>
          </w:p>
          <w:p w14:paraId="2A80AF79" w14:textId="77777777" w:rsidR="00A249C2" w:rsidRPr="00A249C2" w:rsidRDefault="00A249C2" w:rsidP="00A249C2">
            <w:pPr>
              <w:spacing w:before="0" w:after="0" w:line="240" w:lineRule="auto"/>
              <w:rPr>
                <w:rFonts w:eastAsia="Times New Roman" w:cs="Arial"/>
              </w:rPr>
            </w:pPr>
            <w:r w:rsidRPr="00A249C2">
              <w:rPr>
                <w:rFonts w:eastAsia="Times New Roman" w:cs="Arial"/>
                <w:b/>
              </w:rPr>
              <w:t>Signature of person receiving report:</w:t>
            </w:r>
            <w:r w:rsidRPr="00A249C2">
              <w:rPr>
                <w:rFonts w:eastAsia="Times New Roman" w:cs="Arial"/>
              </w:rPr>
              <w:t xml:space="preserve">                                        </w:t>
            </w:r>
            <w:r w:rsidRPr="00A249C2">
              <w:rPr>
                <w:rFonts w:eastAsia="Times New Roman" w:cs="Arial"/>
                <w:b/>
              </w:rPr>
              <w:t>Date:</w:t>
            </w:r>
          </w:p>
        </w:tc>
      </w:tr>
      <w:tr w:rsidR="00A249C2" w:rsidRPr="00012660" w14:paraId="56B60B67" w14:textId="77777777" w:rsidTr="00333572">
        <w:trPr>
          <w:jc w:val="center"/>
        </w:trPr>
        <w:tc>
          <w:tcPr>
            <w:tcW w:w="8522" w:type="dxa"/>
            <w:shd w:val="clear" w:color="auto" w:fill="auto"/>
          </w:tcPr>
          <w:p w14:paraId="7F8C350C" w14:textId="77777777" w:rsidR="00A249C2" w:rsidRPr="00A249C2" w:rsidRDefault="00A249C2" w:rsidP="00A249C2">
            <w:pPr>
              <w:spacing w:before="0" w:after="0" w:line="240" w:lineRule="auto"/>
              <w:rPr>
                <w:rFonts w:eastAsia="Times New Roman" w:cs="Arial"/>
              </w:rPr>
            </w:pPr>
          </w:p>
          <w:p w14:paraId="40DC18F3" w14:textId="77777777" w:rsidR="00A249C2" w:rsidRPr="00A249C2" w:rsidRDefault="00A249C2" w:rsidP="00A249C2">
            <w:pPr>
              <w:spacing w:before="0" w:after="0" w:line="240" w:lineRule="auto"/>
              <w:rPr>
                <w:rFonts w:eastAsia="Times New Roman" w:cs="Arial"/>
                <w:b/>
              </w:rPr>
            </w:pPr>
            <w:r w:rsidRPr="00A249C2">
              <w:rPr>
                <w:rFonts w:eastAsia="Times New Roman" w:cs="Arial"/>
                <w:b/>
              </w:rPr>
              <w:t>Describe how the issue was resolved and what action was taken:</w:t>
            </w:r>
          </w:p>
        </w:tc>
      </w:tr>
      <w:tr w:rsidR="00A249C2" w:rsidRPr="00012660" w14:paraId="5658081F" w14:textId="77777777" w:rsidTr="00333572">
        <w:trPr>
          <w:jc w:val="center"/>
        </w:trPr>
        <w:tc>
          <w:tcPr>
            <w:tcW w:w="8522" w:type="dxa"/>
            <w:shd w:val="clear" w:color="auto" w:fill="auto"/>
          </w:tcPr>
          <w:p w14:paraId="20E04231" w14:textId="77777777" w:rsidR="00A249C2" w:rsidRPr="00B91FA6" w:rsidRDefault="00A249C2" w:rsidP="00A249C2">
            <w:pPr>
              <w:spacing w:before="0" w:after="0" w:line="240" w:lineRule="auto"/>
              <w:rPr>
                <w:rFonts w:eastAsia="Times New Roman" w:cs="Arial"/>
                <w:sz w:val="28"/>
                <w:szCs w:val="28"/>
              </w:rPr>
            </w:pPr>
          </w:p>
        </w:tc>
      </w:tr>
      <w:tr w:rsidR="00A249C2" w:rsidRPr="00012660" w14:paraId="4E42D477" w14:textId="77777777" w:rsidTr="00333572">
        <w:trPr>
          <w:jc w:val="center"/>
        </w:trPr>
        <w:tc>
          <w:tcPr>
            <w:tcW w:w="8522" w:type="dxa"/>
            <w:shd w:val="clear" w:color="auto" w:fill="auto"/>
          </w:tcPr>
          <w:p w14:paraId="0A3C818E" w14:textId="77777777" w:rsidR="00A249C2" w:rsidRPr="00B91FA6" w:rsidRDefault="00A249C2" w:rsidP="00A249C2">
            <w:pPr>
              <w:spacing w:before="0" w:after="0" w:line="240" w:lineRule="auto"/>
              <w:rPr>
                <w:rFonts w:eastAsia="Times New Roman" w:cs="Arial"/>
                <w:sz w:val="28"/>
                <w:szCs w:val="28"/>
              </w:rPr>
            </w:pPr>
          </w:p>
        </w:tc>
      </w:tr>
      <w:tr w:rsidR="00A249C2" w:rsidRPr="00012660" w14:paraId="789026AE" w14:textId="77777777" w:rsidTr="00333572">
        <w:trPr>
          <w:jc w:val="center"/>
        </w:trPr>
        <w:tc>
          <w:tcPr>
            <w:tcW w:w="8522" w:type="dxa"/>
            <w:shd w:val="clear" w:color="auto" w:fill="auto"/>
          </w:tcPr>
          <w:p w14:paraId="74DDB5B0" w14:textId="77777777" w:rsidR="00A249C2" w:rsidRPr="00B91FA6" w:rsidRDefault="00A249C2" w:rsidP="00A249C2">
            <w:pPr>
              <w:spacing w:before="0" w:after="0" w:line="240" w:lineRule="auto"/>
              <w:rPr>
                <w:rFonts w:eastAsia="Times New Roman" w:cs="Arial"/>
                <w:sz w:val="28"/>
                <w:szCs w:val="28"/>
              </w:rPr>
            </w:pPr>
          </w:p>
        </w:tc>
      </w:tr>
      <w:tr w:rsidR="00A249C2" w:rsidRPr="00012660" w14:paraId="35AFA1FF" w14:textId="77777777" w:rsidTr="00333572">
        <w:trPr>
          <w:jc w:val="center"/>
        </w:trPr>
        <w:tc>
          <w:tcPr>
            <w:tcW w:w="8522" w:type="dxa"/>
            <w:shd w:val="clear" w:color="auto" w:fill="auto"/>
          </w:tcPr>
          <w:p w14:paraId="4D28EA41" w14:textId="77777777" w:rsidR="00A249C2" w:rsidRPr="00B91FA6" w:rsidRDefault="00A249C2" w:rsidP="00A249C2">
            <w:pPr>
              <w:spacing w:before="0" w:after="0" w:line="240" w:lineRule="auto"/>
              <w:rPr>
                <w:rFonts w:eastAsia="Times New Roman" w:cs="Arial"/>
                <w:sz w:val="28"/>
                <w:szCs w:val="28"/>
              </w:rPr>
            </w:pPr>
          </w:p>
        </w:tc>
      </w:tr>
      <w:tr w:rsidR="00A249C2" w:rsidRPr="00012660" w14:paraId="7DE5D47C" w14:textId="77777777" w:rsidTr="00333572">
        <w:trPr>
          <w:jc w:val="center"/>
        </w:trPr>
        <w:tc>
          <w:tcPr>
            <w:tcW w:w="8522" w:type="dxa"/>
            <w:shd w:val="clear" w:color="auto" w:fill="auto"/>
          </w:tcPr>
          <w:p w14:paraId="2DE67A12" w14:textId="77777777" w:rsidR="00A249C2" w:rsidRPr="00B91FA6" w:rsidRDefault="00A249C2" w:rsidP="00A249C2">
            <w:pPr>
              <w:spacing w:before="0" w:after="0" w:line="240" w:lineRule="auto"/>
              <w:rPr>
                <w:rFonts w:eastAsia="Times New Roman" w:cs="Arial"/>
                <w:sz w:val="28"/>
                <w:szCs w:val="28"/>
              </w:rPr>
            </w:pPr>
          </w:p>
        </w:tc>
      </w:tr>
      <w:tr w:rsidR="00A249C2" w:rsidRPr="00012660" w14:paraId="578E2A9D" w14:textId="77777777" w:rsidTr="00333572">
        <w:trPr>
          <w:jc w:val="center"/>
        </w:trPr>
        <w:tc>
          <w:tcPr>
            <w:tcW w:w="8522" w:type="dxa"/>
            <w:shd w:val="clear" w:color="auto" w:fill="auto"/>
          </w:tcPr>
          <w:p w14:paraId="751591FA" w14:textId="77777777" w:rsidR="00A249C2" w:rsidRPr="00B91FA6" w:rsidRDefault="00A249C2" w:rsidP="00A249C2">
            <w:pPr>
              <w:spacing w:before="0" w:after="0" w:line="240" w:lineRule="auto"/>
              <w:rPr>
                <w:rFonts w:eastAsia="Times New Roman" w:cs="Arial"/>
                <w:sz w:val="28"/>
                <w:szCs w:val="28"/>
              </w:rPr>
            </w:pPr>
          </w:p>
        </w:tc>
      </w:tr>
      <w:tr w:rsidR="00A249C2" w:rsidRPr="00012660" w14:paraId="6BB889D5" w14:textId="77777777" w:rsidTr="00333572">
        <w:trPr>
          <w:jc w:val="center"/>
        </w:trPr>
        <w:tc>
          <w:tcPr>
            <w:tcW w:w="8522" w:type="dxa"/>
            <w:shd w:val="clear" w:color="auto" w:fill="auto"/>
          </w:tcPr>
          <w:p w14:paraId="0405C08D" w14:textId="77777777" w:rsidR="00A249C2" w:rsidRPr="00B91FA6" w:rsidRDefault="00A249C2" w:rsidP="00A249C2">
            <w:pPr>
              <w:spacing w:before="0" w:after="0" w:line="240" w:lineRule="auto"/>
              <w:rPr>
                <w:rFonts w:eastAsia="Times New Roman" w:cs="Arial"/>
                <w:sz w:val="28"/>
                <w:szCs w:val="28"/>
              </w:rPr>
            </w:pPr>
            <w:r w:rsidRPr="00B91FA6">
              <w:rPr>
                <w:rFonts w:eastAsia="Times New Roman" w:cs="Arial"/>
                <w:sz w:val="28"/>
                <w:szCs w:val="28"/>
              </w:rPr>
              <w:t>Is counselling required?</w:t>
            </w:r>
          </w:p>
        </w:tc>
      </w:tr>
      <w:tr w:rsidR="00A249C2" w:rsidRPr="00012660" w14:paraId="2A347A59" w14:textId="77777777" w:rsidTr="00333572">
        <w:trPr>
          <w:jc w:val="center"/>
        </w:trPr>
        <w:tc>
          <w:tcPr>
            <w:tcW w:w="8522" w:type="dxa"/>
            <w:shd w:val="clear" w:color="auto" w:fill="auto"/>
          </w:tcPr>
          <w:p w14:paraId="218C9B74" w14:textId="7A58C9B4" w:rsidR="00A249C2" w:rsidRPr="00B91FA6" w:rsidRDefault="00A249C2" w:rsidP="00A249C2">
            <w:pPr>
              <w:spacing w:before="0" w:after="0" w:line="240" w:lineRule="auto"/>
              <w:rPr>
                <w:rFonts w:eastAsia="Times New Roman" w:cs="Arial"/>
                <w:sz w:val="28"/>
                <w:szCs w:val="28"/>
              </w:rPr>
            </w:pPr>
            <w:r w:rsidRPr="00B91FA6">
              <w:rPr>
                <w:rFonts w:eastAsia="Times New Roman" w:cs="Arial"/>
                <w:b/>
                <w:sz w:val="28"/>
                <w:szCs w:val="28"/>
              </w:rPr>
              <w:t>Signed:</w:t>
            </w:r>
            <w:r w:rsidRPr="00B91FA6">
              <w:rPr>
                <w:rFonts w:eastAsia="Times New Roman" w:cs="Arial"/>
                <w:sz w:val="28"/>
                <w:szCs w:val="28"/>
              </w:rPr>
              <w:t xml:space="preserve"> (Managing Director, Co-</w:t>
            </w:r>
            <w:r w:rsidR="0046714A" w:rsidRPr="007C0027">
              <w:rPr>
                <w:rFonts w:eastAsia="Times New Roman" w:cs="Arial"/>
                <w:sz w:val="28"/>
                <w:szCs w:val="28"/>
              </w:rPr>
              <w:t xml:space="preserve">ordinator)  </w:t>
            </w:r>
            <w:r w:rsidRPr="00B91FA6">
              <w:rPr>
                <w:rFonts w:eastAsia="Times New Roman" w:cs="Arial"/>
                <w:sz w:val="28"/>
                <w:szCs w:val="28"/>
              </w:rPr>
              <w:t xml:space="preserve">                                            </w:t>
            </w:r>
            <w:r w:rsidRPr="00B91FA6">
              <w:rPr>
                <w:rFonts w:eastAsia="Times New Roman" w:cs="Arial"/>
                <w:b/>
                <w:sz w:val="28"/>
                <w:szCs w:val="28"/>
              </w:rPr>
              <w:t>Date:</w:t>
            </w:r>
          </w:p>
        </w:tc>
      </w:tr>
    </w:tbl>
    <w:p w14:paraId="3A466D91" w14:textId="77777777" w:rsidR="00A249C2" w:rsidRPr="00A249C2" w:rsidRDefault="00A249C2" w:rsidP="00A249C2">
      <w:pPr>
        <w:spacing w:before="0" w:after="0" w:line="240" w:lineRule="auto"/>
        <w:rPr>
          <w:rFonts w:eastAsia="Times New Roman" w:cs="Arial"/>
        </w:rPr>
      </w:pPr>
    </w:p>
    <w:p w14:paraId="183C1FDA" w14:textId="77777777" w:rsidR="00FF4A75" w:rsidRDefault="00FF4A75" w:rsidP="00A249C2">
      <w:pPr>
        <w:spacing w:before="0" w:after="0" w:line="240" w:lineRule="auto"/>
        <w:rPr>
          <w:rFonts w:eastAsia="Times New Roman" w:cs="Arial"/>
        </w:rPr>
      </w:pPr>
    </w:p>
    <w:p w14:paraId="43EEDB29" w14:textId="77777777" w:rsidR="00FF4A75" w:rsidRDefault="00FF4A75" w:rsidP="00A249C2">
      <w:pPr>
        <w:spacing w:before="0" w:after="0" w:line="240" w:lineRule="auto"/>
        <w:rPr>
          <w:rFonts w:eastAsia="Times New Roman" w:cs="Arial"/>
        </w:rPr>
      </w:pPr>
    </w:p>
    <w:p w14:paraId="3AE62739" w14:textId="559EB0BB" w:rsidR="00A249C2" w:rsidRPr="00FF4A75" w:rsidRDefault="00A249C2" w:rsidP="00A249C2">
      <w:pPr>
        <w:spacing w:before="0" w:after="0" w:line="240" w:lineRule="auto"/>
        <w:rPr>
          <w:rFonts w:eastAsia="Times New Roman" w:cs="Arial"/>
          <w:b/>
          <w:bCs/>
        </w:rPr>
      </w:pPr>
      <w:r w:rsidRPr="00FF4A75">
        <w:rPr>
          <w:rFonts w:eastAsia="Times New Roman" w:cs="Arial"/>
          <w:b/>
          <w:bCs/>
        </w:rPr>
        <w:t>The person/employee filing this incident/complaint report will be given a copy after it is signed off on behalf of First Call Nursing.</w:t>
      </w:r>
    </w:p>
    <w:p w14:paraId="2A7B7D7D" w14:textId="77777777" w:rsidR="00DB5095" w:rsidRPr="00012660" w:rsidRDefault="00DB5095" w:rsidP="003521C5"/>
    <w:sectPr w:rsidR="00DB5095" w:rsidRPr="00012660" w:rsidSect="00135C7C">
      <w:headerReference w:type="default" r:id="rId8"/>
      <w:headerReference w:type="first" r:id="rId9"/>
      <w:type w:val="oddPage"/>
      <w:pgSz w:w="11906" w:h="16838" w:code="9"/>
      <w:pgMar w:top="992" w:right="851" w:bottom="85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B6F25" w14:textId="77777777" w:rsidR="00D73693" w:rsidRDefault="00D73693" w:rsidP="003521C5">
      <w:r>
        <w:separator/>
      </w:r>
    </w:p>
  </w:endnote>
  <w:endnote w:type="continuationSeparator" w:id="0">
    <w:p w14:paraId="141A030A" w14:textId="77777777" w:rsidR="00D73693" w:rsidRDefault="00D73693" w:rsidP="0035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7304A" w14:textId="77777777" w:rsidR="00D73693" w:rsidRDefault="00D73693" w:rsidP="003521C5">
      <w:r>
        <w:separator/>
      </w:r>
    </w:p>
  </w:footnote>
  <w:footnote w:type="continuationSeparator" w:id="0">
    <w:p w14:paraId="6C5EB6D6" w14:textId="77777777" w:rsidR="00D73693" w:rsidRDefault="00D73693" w:rsidP="00352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ECCFC" w14:textId="77777777" w:rsidR="00D73693" w:rsidRPr="00A249C2" w:rsidRDefault="00D73693" w:rsidP="00A24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34013" w14:textId="77777777" w:rsidR="00D73693" w:rsidRDefault="00D73693" w:rsidP="003521C5">
    <w:pPr>
      <w:pStyle w:val="Header"/>
    </w:pPr>
    <w:r w:rsidRPr="00546FEE">
      <w:rPr>
        <w:noProof/>
        <w:lang w:eastAsia="en-AU"/>
      </w:rPr>
      <w:drawing>
        <wp:inline distT="0" distB="0" distL="0" distR="0" wp14:anchorId="2D48E898" wp14:editId="610FDA98">
          <wp:extent cx="3006195" cy="11144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st Call Nursing -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195" cy="1114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26A85"/>
    <w:multiLevelType w:val="multilevel"/>
    <w:tmpl w:val="420882EC"/>
    <w:lvl w:ilvl="0">
      <w:start w:val="1"/>
      <w:numFmt w:val="decimal"/>
      <w:pStyle w:val="FCNnum"/>
      <w:lvlText w:val="%1."/>
      <w:lvlJc w:val="left"/>
      <w:pPr>
        <w:ind w:left="1247" w:hanging="397"/>
      </w:pPr>
      <w:rPr>
        <w:rFonts w:hint="default"/>
        <w:b/>
        <w:i w:val="0"/>
        <w:color w:val="7030A0"/>
      </w:rPr>
    </w:lvl>
    <w:lvl w:ilvl="1">
      <w:start w:val="1"/>
      <w:numFmt w:val="lowerLetter"/>
      <w:lvlText w:val="%2."/>
      <w:lvlJc w:val="left"/>
      <w:pPr>
        <w:ind w:left="2098" w:hanging="397"/>
      </w:pPr>
      <w:rPr>
        <w:rFonts w:hint="default"/>
        <w:b/>
        <w:i w:val="0"/>
        <w:color w:val="7030A0"/>
      </w:rPr>
    </w:lvl>
    <w:lvl w:ilvl="2">
      <w:start w:val="1"/>
      <w:numFmt w:val="bullet"/>
      <w:lvlText w:val=""/>
      <w:lvlJc w:val="left"/>
      <w:pPr>
        <w:ind w:left="1533" w:hanging="360"/>
      </w:pPr>
      <w:rPr>
        <w:rFonts w:ascii="Symbol" w:hAnsi="Symbol" w:hint="default"/>
        <w:color w:val="7030A0"/>
      </w:rPr>
    </w:lvl>
    <w:lvl w:ilvl="3">
      <w:start w:val="1"/>
      <w:numFmt w:val="decimal"/>
      <w:lvlText w:val="(%4)"/>
      <w:lvlJc w:val="left"/>
      <w:pPr>
        <w:ind w:left="1893" w:hanging="360"/>
      </w:pPr>
      <w:rPr>
        <w:rFonts w:hint="default"/>
      </w:rPr>
    </w:lvl>
    <w:lvl w:ilvl="4">
      <w:start w:val="1"/>
      <w:numFmt w:val="lowerLetter"/>
      <w:lvlText w:val="(%5)"/>
      <w:lvlJc w:val="left"/>
      <w:pPr>
        <w:ind w:left="2253" w:hanging="360"/>
      </w:pPr>
      <w:rPr>
        <w:rFonts w:hint="default"/>
      </w:rPr>
    </w:lvl>
    <w:lvl w:ilvl="5">
      <w:start w:val="1"/>
      <w:numFmt w:val="lowerRoman"/>
      <w:lvlText w:val="(%6)"/>
      <w:lvlJc w:val="left"/>
      <w:pPr>
        <w:ind w:left="2613" w:hanging="360"/>
      </w:pPr>
      <w:rPr>
        <w:rFonts w:hint="default"/>
      </w:rPr>
    </w:lvl>
    <w:lvl w:ilvl="6">
      <w:start w:val="1"/>
      <w:numFmt w:val="decimal"/>
      <w:lvlText w:val="%7."/>
      <w:lvlJc w:val="left"/>
      <w:pPr>
        <w:ind w:left="1494" w:hanging="360"/>
      </w:pPr>
      <w:rPr>
        <w:rFonts w:hint="default"/>
        <w:b/>
        <w:bCs/>
        <w:color w:val="7030A0"/>
      </w:rPr>
    </w:lvl>
    <w:lvl w:ilvl="7">
      <w:start w:val="1"/>
      <w:numFmt w:val="lowerLetter"/>
      <w:lvlText w:val="%8."/>
      <w:lvlJc w:val="left"/>
      <w:pPr>
        <w:ind w:left="3333" w:hanging="360"/>
      </w:pPr>
      <w:rPr>
        <w:rFonts w:hint="default"/>
      </w:rPr>
    </w:lvl>
    <w:lvl w:ilvl="8">
      <w:start w:val="1"/>
      <w:numFmt w:val="lowerRoman"/>
      <w:lvlText w:val="%9."/>
      <w:lvlJc w:val="left"/>
      <w:pPr>
        <w:ind w:left="3693" w:hanging="360"/>
      </w:pPr>
      <w:rPr>
        <w:rFonts w:hint="default"/>
      </w:rPr>
    </w:lvl>
  </w:abstractNum>
  <w:abstractNum w:abstractNumId="1" w15:restartNumberingAfterBreak="0">
    <w:nsid w:val="25E15FA9"/>
    <w:multiLevelType w:val="multilevel"/>
    <w:tmpl w:val="98DEEE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061" w:hanging="360"/>
      </w:pPr>
      <w:rPr>
        <w:b/>
        <w:bCs/>
        <w:i w:val="0"/>
        <w:iCs w:val="0"/>
        <w:color w:val="7030A0"/>
      </w:rPr>
    </w:lvl>
    <w:lvl w:ilvl="8">
      <w:start w:val="1"/>
      <w:numFmt w:val="lowerRoman"/>
      <w:lvlText w:val="%9."/>
      <w:lvlJc w:val="left"/>
      <w:pPr>
        <w:ind w:left="3240" w:hanging="360"/>
      </w:pPr>
    </w:lvl>
  </w:abstractNum>
  <w:abstractNum w:abstractNumId="2" w15:restartNumberingAfterBreak="0">
    <w:nsid w:val="39982943"/>
    <w:multiLevelType w:val="hybridMultilevel"/>
    <w:tmpl w:val="5B52E2A0"/>
    <w:lvl w:ilvl="0" w:tplc="738408BE">
      <w:start w:val="1"/>
      <w:numFmt w:val="decimal"/>
      <w:lvlText w:val="%1."/>
      <w:lvlJc w:val="left"/>
      <w:pPr>
        <w:ind w:left="720" w:hanging="360"/>
      </w:pPr>
      <w:rPr>
        <w:b/>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A632DDD"/>
    <w:multiLevelType w:val="hybridMultilevel"/>
    <w:tmpl w:val="50D46838"/>
    <w:lvl w:ilvl="0" w:tplc="A022C7BE">
      <w:start w:val="1"/>
      <w:numFmt w:val="bullet"/>
      <w:lvlText w:val=""/>
      <w:lvlJc w:val="left"/>
      <w:pPr>
        <w:ind w:left="501" w:hanging="360"/>
      </w:pPr>
      <w:rPr>
        <w:rFonts w:ascii="Symbol" w:hAnsi="Symbol" w:hint="default"/>
        <w:color w:val="7030A0"/>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4" w15:restartNumberingAfterBreak="0">
    <w:nsid w:val="434A418E"/>
    <w:multiLevelType w:val="multilevel"/>
    <w:tmpl w:val="D5469672"/>
    <w:lvl w:ilvl="0">
      <w:start w:val="1"/>
      <w:numFmt w:val="bullet"/>
      <w:pStyle w:val="FCNBullet"/>
      <w:lvlText w:val=""/>
      <w:lvlJc w:val="left"/>
      <w:pPr>
        <w:tabs>
          <w:tab w:val="num" w:pos="425"/>
        </w:tabs>
        <w:ind w:left="822" w:hanging="397"/>
      </w:pPr>
      <w:rPr>
        <w:rFonts w:ascii="Symbol" w:hAnsi="Symbol" w:hint="default"/>
        <w:color w:val="7030A0"/>
      </w:rPr>
    </w:lvl>
    <w:lvl w:ilvl="1">
      <w:start w:val="1"/>
      <w:numFmt w:val="bullet"/>
      <w:lvlText w:val="-"/>
      <w:lvlJc w:val="left"/>
      <w:pPr>
        <w:tabs>
          <w:tab w:val="num" w:pos="794"/>
        </w:tabs>
        <w:ind w:left="1191" w:hanging="397"/>
      </w:pPr>
      <w:rPr>
        <w:rFonts w:ascii="Courier New" w:hAnsi="Courier New" w:hint="default"/>
        <w:color w:val="7030A0"/>
      </w:rPr>
    </w:lvl>
    <w:lvl w:ilvl="2">
      <w:start w:val="1"/>
      <w:numFmt w:val="bullet"/>
      <w:lvlText w:val=""/>
      <w:lvlJc w:val="left"/>
      <w:pPr>
        <w:ind w:left="1588" w:hanging="397"/>
      </w:pPr>
      <w:rPr>
        <w:rFonts w:ascii="Symbol" w:hAnsi="Symbol" w:hint="default"/>
        <w:color w:val="7030A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352" w:hanging="360"/>
      </w:pPr>
      <w:rPr>
        <w:rFonts w:hint="default"/>
        <w:b/>
        <w:bCs/>
        <w:color w:val="7030A0"/>
        <w:sz w:val="22"/>
        <w:szCs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D5A3FB5"/>
    <w:multiLevelType w:val="hybridMultilevel"/>
    <w:tmpl w:val="2F844E20"/>
    <w:lvl w:ilvl="0" w:tplc="738408BE">
      <w:start w:val="1"/>
      <w:numFmt w:val="decimal"/>
      <w:lvlText w:val="%1."/>
      <w:lvlJc w:val="left"/>
      <w:pPr>
        <w:ind w:left="720" w:hanging="360"/>
      </w:pPr>
      <w:rPr>
        <w:b/>
      </w:rPr>
    </w:lvl>
    <w:lvl w:ilvl="1" w:tplc="7354F2A4">
      <w:start w:val="1"/>
      <w:numFmt w:val="lowerLetter"/>
      <w:lvlText w:val="%2."/>
      <w:lvlJc w:val="left"/>
      <w:pPr>
        <w:ind w:left="1440" w:hanging="360"/>
      </w:pPr>
      <w:rPr>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F134CD3"/>
    <w:multiLevelType w:val="hybridMultilevel"/>
    <w:tmpl w:val="748207F2"/>
    <w:lvl w:ilvl="0" w:tplc="982A1806">
      <w:start w:val="1"/>
      <w:numFmt w:val="decimal"/>
      <w:lvlText w:val="%1."/>
      <w:lvlJc w:val="left"/>
      <w:pPr>
        <w:ind w:left="720" w:hanging="360"/>
      </w:pPr>
      <w:rPr>
        <w:b/>
      </w:rPr>
    </w:lvl>
    <w:lvl w:ilvl="1" w:tplc="38021A32">
      <w:start w:val="1"/>
      <w:numFmt w:val="lowerLetter"/>
      <w:lvlText w:val="%2)"/>
      <w:lvlJc w:val="left"/>
      <w:pPr>
        <w:ind w:left="1440" w:hanging="360"/>
      </w:pPr>
      <w:rPr>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FB4C74"/>
    <w:multiLevelType w:val="hybridMultilevel"/>
    <w:tmpl w:val="43B6F778"/>
    <w:lvl w:ilvl="0" w:tplc="738408B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3806EDE"/>
    <w:multiLevelType w:val="hybridMultilevel"/>
    <w:tmpl w:val="3940BA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E162247"/>
    <w:multiLevelType w:val="hybridMultilevel"/>
    <w:tmpl w:val="8A369C44"/>
    <w:lvl w:ilvl="0" w:tplc="982A1806">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26D7D02"/>
    <w:multiLevelType w:val="multilevel"/>
    <w:tmpl w:val="DFB23A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061" w:hanging="360"/>
      </w:pPr>
      <w:rPr>
        <w:b/>
        <w:bCs/>
        <w:color w:val="7030A0"/>
      </w:rPr>
    </w:lvl>
    <w:lvl w:ilvl="8">
      <w:start w:val="1"/>
      <w:numFmt w:val="lowerRoman"/>
      <w:lvlText w:val="%9."/>
      <w:lvlJc w:val="left"/>
      <w:pPr>
        <w:ind w:left="3240" w:hanging="360"/>
      </w:pPr>
    </w:lvl>
  </w:abstractNum>
  <w:num w:numId="1">
    <w:abstractNumId w:val="4"/>
  </w:num>
  <w:num w:numId="2">
    <w:abstractNumId w:val="0"/>
  </w:num>
  <w:num w:numId="3">
    <w:abstractNumId w:val="6"/>
  </w:num>
  <w:num w:numId="4">
    <w:abstractNumId w:val="9"/>
  </w:num>
  <w:num w:numId="5">
    <w:abstractNumId w:val="5"/>
  </w:num>
  <w:num w:numId="6">
    <w:abstractNumId w:val="7"/>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1"/>
  </w:num>
  <w:num w:numId="46">
    <w:abstractNumId w:val="8"/>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103"/>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EA8"/>
    <w:rsid w:val="00012660"/>
    <w:rsid w:val="0004151E"/>
    <w:rsid w:val="0006084D"/>
    <w:rsid w:val="001127A9"/>
    <w:rsid w:val="001257FB"/>
    <w:rsid w:val="00135C7C"/>
    <w:rsid w:val="00180035"/>
    <w:rsid w:val="001845FF"/>
    <w:rsid w:val="001E1D94"/>
    <w:rsid w:val="001E662A"/>
    <w:rsid w:val="001F3A90"/>
    <w:rsid w:val="002124D6"/>
    <w:rsid w:val="002267B6"/>
    <w:rsid w:val="002D478D"/>
    <w:rsid w:val="002D4C7D"/>
    <w:rsid w:val="00307FBA"/>
    <w:rsid w:val="00333572"/>
    <w:rsid w:val="003521C5"/>
    <w:rsid w:val="003A3392"/>
    <w:rsid w:val="0046714A"/>
    <w:rsid w:val="004C7EAD"/>
    <w:rsid w:val="004F7999"/>
    <w:rsid w:val="005022E1"/>
    <w:rsid w:val="00592960"/>
    <w:rsid w:val="005D7502"/>
    <w:rsid w:val="00664560"/>
    <w:rsid w:val="0069320A"/>
    <w:rsid w:val="006A6E56"/>
    <w:rsid w:val="00702BC3"/>
    <w:rsid w:val="007542E2"/>
    <w:rsid w:val="007A5939"/>
    <w:rsid w:val="007B39D4"/>
    <w:rsid w:val="007C0027"/>
    <w:rsid w:val="008A5EE3"/>
    <w:rsid w:val="0091115D"/>
    <w:rsid w:val="0098401C"/>
    <w:rsid w:val="00A249C2"/>
    <w:rsid w:val="00AD0AB0"/>
    <w:rsid w:val="00AD0EA8"/>
    <w:rsid w:val="00B3773B"/>
    <w:rsid w:val="00B73773"/>
    <w:rsid w:val="00B91FA6"/>
    <w:rsid w:val="00BD262C"/>
    <w:rsid w:val="00BE0099"/>
    <w:rsid w:val="00C04D1F"/>
    <w:rsid w:val="00C75223"/>
    <w:rsid w:val="00CC3789"/>
    <w:rsid w:val="00D16EDD"/>
    <w:rsid w:val="00D3662A"/>
    <w:rsid w:val="00D7298C"/>
    <w:rsid w:val="00D73693"/>
    <w:rsid w:val="00DB5095"/>
    <w:rsid w:val="00E70D9A"/>
    <w:rsid w:val="00F2690D"/>
    <w:rsid w:val="00F33252"/>
    <w:rsid w:val="00F41767"/>
    <w:rsid w:val="00F60F73"/>
    <w:rsid w:val="00FD3B6A"/>
    <w:rsid w:val="00FF4A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47DC7C1"/>
  <w15:chartTrackingRefBased/>
  <w15:docId w15:val="{E0BFED30-61BA-47C3-BB5A-9C5E678D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1C5"/>
    <w:pPr>
      <w:spacing w:before="80" w:after="200" w:line="276" w:lineRule="auto"/>
    </w:pPr>
    <w:rPr>
      <w:rFonts w:ascii="Arial" w:hAnsi="Arial"/>
    </w:rPr>
  </w:style>
  <w:style w:type="paragraph" w:styleId="Heading1">
    <w:name w:val="heading 1"/>
    <w:basedOn w:val="Normal"/>
    <w:next w:val="Normal"/>
    <w:link w:val="Heading1Char"/>
    <w:qFormat/>
    <w:rsid w:val="002267B6"/>
    <w:pPr>
      <w:keepNext/>
      <w:keepLines/>
      <w:spacing w:before="240" w:after="0"/>
      <w:outlineLvl w:val="0"/>
    </w:pPr>
    <w:rPr>
      <w:rFonts w:asciiTheme="majorHAnsi" w:eastAsiaTheme="majorEastAsia" w:hAnsiTheme="majorHAnsi" w:cstheme="majorBidi"/>
      <w:color w:val="7030A0"/>
      <w:sz w:val="36"/>
      <w:szCs w:val="32"/>
    </w:rPr>
  </w:style>
  <w:style w:type="paragraph" w:styleId="Heading2">
    <w:name w:val="heading 2"/>
    <w:basedOn w:val="Normal"/>
    <w:next w:val="Normal"/>
    <w:link w:val="Heading2Char"/>
    <w:uiPriority w:val="9"/>
    <w:unhideWhenUsed/>
    <w:qFormat/>
    <w:rsid w:val="003521C5"/>
    <w:pPr>
      <w:keepNext/>
      <w:keepLines/>
      <w:spacing w:before="40" w:after="0"/>
      <w:outlineLvl w:val="1"/>
    </w:pPr>
    <w:rPr>
      <w:rFonts w:asciiTheme="majorHAnsi" w:eastAsiaTheme="majorEastAsia" w:hAnsiTheme="majorHAnsi" w:cstheme="majorBidi"/>
      <w:b/>
      <w:color w:val="7030A0"/>
      <w:sz w:val="26"/>
      <w:szCs w:val="26"/>
    </w:rPr>
  </w:style>
  <w:style w:type="paragraph" w:styleId="Heading3">
    <w:name w:val="heading 3"/>
    <w:basedOn w:val="Normal"/>
    <w:next w:val="Normal"/>
    <w:link w:val="Heading3Char"/>
    <w:uiPriority w:val="9"/>
    <w:unhideWhenUsed/>
    <w:qFormat/>
    <w:rsid w:val="002267B6"/>
    <w:pPr>
      <w:keepNext/>
      <w:keepLines/>
      <w:spacing w:before="40" w:after="0"/>
      <w:outlineLvl w:val="2"/>
    </w:pPr>
    <w:rPr>
      <w:rFonts w:asciiTheme="majorHAnsi" w:eastAsiaTheme="majorEastAsia" w:hAnsiTheme="majorHAnsi" w:cstheme="majorBidi"/>
      <w:b/>
      <w:color w:val="404040" w:themeColor="text1" w:themeTint="BF"/>
      <w:sz w:val="26"/>
      <w:szCs w:val="26"/>
      <w:lang w:eastAsia="en-AU"/>
    </w:rPr>
  </w:style>
  <w:style w:type="paragraph" w:styleId="Heading4">
    <w:name w:val="heading 4"/>
    <w:basedOn w:val="Normal"/>
    <w:next w:val="Normal"/>
    <w:link w:val="Heading4Char"/>
    <w:qFormat/>
    <w:rsid w:val="00664560"/>
    <w:pPr>
      <w:keepNext/>
      <w:spacing w:before="0" w:after="0" w:line="240" w:lineRule="auto"/>
      <w:outlineLvl w:val="3"/>
    </w:pPr>
    <w:rPr>
      <w:rFonts w:ascii="Lucida Handwriting" w:eastAsia="Times New Roman" w:hAnsi="Lucida Handwriting" w:cs="Times New Roman"/>
      <w:color w:val="595959" w:themeColor="text1" w:themeTint="A6"/>
      <w:sz w:val="36"/>
      <w:szCs w:val="20"/>
      <w:lang w:val="en-US"/>
    </w:rPr>
  </w:style>
  <w:style w:type="paragraph" w:styleId="Heading5">
    <w:name w:val="heading 5"/>
    <w:basedOn w:val="Normal"/>
    <w:next w:val="Normal"/>
    <w:link w:val="Heading5Char"/>
    <w:qFormat/>
    <w:rsid w:val="00664560"/>
    <w:pPr>
      <w:keepNext/>
      <w:spacing w:before="0" w:after="0" w:line="240" w:lineRule="auto"/>
      <w:outlineLvl w:val="4"/>
    </w:pPr>
    <w:rPr>
      <w:rFonts w:eastAsia="Times New Roman" w:cs="Times New Roman"/>
      <w:b/>
      <w:color w:val="595959" w:themeColor="text1" w:themeTint="A6"/>
      <w:sz w:val="24"/>
      <w:szCs w:val="20"/>
      <w:lang w:val="en-US"/>
    </w:rPr>
  </w:style>
  <w:style w:type="paragraph" w:styleId="Heading6">
    <w:name w:val="heading 6"/>
    <w:basedOn w:val="Normal"/>
    <w:next w:val="Normal"/>
    <w:link w:val="Heading6Char"/>
    <w:qFormat/>
    <w:rsid w:val="00664560"/>
    <w:pPr>
      <w:keepNext/>
      <w:spacing w:before="0" w:after="0" w:line="240" w:lineRule="auto"/>
      <w:jc w:val="center"/>
      <w:outlineLvl w:val="5"/>
    </w:pPr>
    <w:rPr>
      <w:rFonts w:eastAsia="Times New Roman" w:cs="Times New Roman"/>
      <w:b/>
      <w:color w:val="595959" w:themeColor="text1" w:themeTint="A6"/>
      <w:sz w:val="24"/>
      <w:szCs w:val="20"/>
      <w:lang w:val="en-US"/>
    </w:rPr>
  </w:style>
  <w:style w:type="paragraph" w:styleId="Heading7">
    <w:name w:val="heading 7"/>
    <w:basedOn w:val="Normal"/>
    <w:next w:val="Normal"/>
    <w:link w:val="Heading7Char"/>
    <w:qFormat/>
    <w:rsid w:val="00664560"/>
    <w:pPr>
      <w:keepNext/>
      <w:spacing w:before="0" w:after="0" w:line="240" w:lineRule="auto"/>
      <w:jc w:val="center"/>
      <w:outlineLvl w:val="6"/>
    </w:pPr>
    <w:rPr>
      <w:rFonts w:eastAsia="Times New Roman" w:cs="Times New Roman"/>
      <w:color w:val="595959" w:themeColor="text1" w:themeTint="A6"/>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257FB"/>
    <w:pPr>
      <w:spacing w:before="1200" w:after="0" w:line="240" w:lineRule="auto"/>
      <w:contextualSpacing/>
    </w:pPr>
    <w:rPr>
      <w:rFonts w:asciiTheme="majorHAnsi" w:eastAsiaTheme="majorEastAsia" w:hAnsiTheme="majorHAnsi" w:cstheme="majorBidi"/>
      <w:color w:val="7030A0"/>
      <w:spacing w:val="-10"/>
      <w:kern w:val="28"/>
      <w:sz w:val="56"/>
      <w:szCs w:val="56"/>
    </w:rPr>
  </w:style>
  <w:style w:type="character" w:customStyle="1" w:styleId="TitleChar">
    <w:name w:val="Title Char"/>
    <w:basedOn w:val="DefaultParagraphFont"/>
    <w:link w:val="Title"/>
    <w:rsid w:val="001257FB"/>
    <w:rPr>
      <w:rFonts w:asciiTheme="majorHAnsi" w:eastAsiaTheme="majorEastAsia" w:hAnsiTheme="majorHAnsi" w:cstheme="majorBidi"/>
      <w:color w:val="7030A0"/>
      <w:spacing w:val="-10"/>
      <w:kern w:val="28"/>
      <w:sz w:val="56"/>
      <w:szCs w:val="56"/>
    </w:rPr>
  </w:style>
  <w:style w:type="paragraph" w:styleId="Header">
    <w:name w:val="header"/>
    <w:basedOn w:val="Normal"/>
    <w:link w:val="HeaderChar"/>
    <w:unhideWhenUsed/>
    <w:rsid w:val="00DB5095"/>
    <w:pPr>
      <w:tabs>
        <w:tab w:val="center" w:pos="4513"/>
        <w:tab w:val="right" w:pos="9026"/>
      </w:tabs>
      <w:spacing w:after="0" w:line="240" w:lineRule="auto"/>
    </w:pPr>
  </w:style>
  <w:style w:type="character" w:customStyle="1" w:styleId="HeaderChar">
    <w:name w:val="Header Char"/>
    <w:basedOn w:val="DefaultParagraphFont"/>
    <w:link w:val="Header"/>
    <w:rsid w:val="00DB5095"/>
  </w:style>
  <w:style w:type="paragraph" w:styleId="Footer">
    <w:name w:val="footer"/>
    <w:basedOn w:val="Normal"/>
    <w:link w:val="FooterChar"/>
    <w:uiPriority w:val="99"/>
    <w:unhideWhenUsed/>
    <w:rsid w:val="00DB5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095"/>
  </w:style>
  <w:style w:type="character" w:customStyle="1" w:styleId="Heading1Char">
    <w:name w:val="Heading 1 Char"/>
    <w:basedOn w:val="DefaultParagraphFont"/>
    <w:link w:val="Heading1"/>
    <w:rsid w:val="002267B6"/>
    <w:rPr>
      <w:rFonts w:asciiTheme="majorHAnsi" w:eastAsiaTheme="majorEastAsia" w:hAnsiTheme="majorHAnsi" w:cstheme="majorBidi"/>
      <w:color w:val="7030A0"/>
      <w:sz w:val="36"/>
      <w:szCs w:val="32"/>
    </w:rPr>
  </w:style>
  <w:style w:type="character" w:customStyle="1" w:styleId="Heading2Char">
    <w:name w:val="Heading 2 Char"/>
    <w:basedOn w:val="DefaultParagraphFont"/>
    <w:link w:val="Heading2"/>
    <w:uiPriority w:val="9"/>
    <w:rsid w:val="003521C5"/>
    <w:rPr>
      <w:rFonts w:asciiTheme="majorHAnsi" w:eastAsiaTheme="majorEastAsia" w:hAnsiTheme="majorHAnsi" w:cstheme="majorBidi"/>
      <w:b/>
      <w:color w:val="7030A0"/>
      <w:sz w:val="26"/>
      <w:szCs w:val="26"/>
    </w:rPr>
  </w:style>
  <w:style w:type="paragraph" w:styleId="ListParagraph">
    <w:name w:val="List Paragraph"/>
    <w:basedOn w:val="Normal"/>
    <w:link w:val="ListParagraphChar"/>
    <w:uiPriority w:val="34"/>
    <w:qFormat/>
    <w:rsid w:val="001257FB"/>
    <w:pPr>
      <w:ind w:left="720"/>
      <w:contextualSpacing/>
    </w:pPr>
  </w:style>
  <w:style w:type="paragraph" w:customStyle="1" w:styleId="FCNBullet">
    <w:name w:val="FCN Bullet"/>
    <w:basedOn w:val="ListParagraph"/>
    <w:link w:val="FCNBulletChar"/>
    <w:qFormat/>
    <w:rsid w:val="00CC3789"/>
    <w:pPr>
      <w:numPr>
        <w:numId w:val="1"/>
      </w:numPr>
      <w:tabs>
        <w:tab w:val="clear" w:pos="425"/>
        <w:tab w:val="num" w:pos="0"/>
      </w:tabs>
      <w:spacing w:after="120"/>
      <w:ind w:left="397"/>
      <w:contextualSpacing w:val="0"/>
    </w:pPr>
  </w:style>
  <w:style w:type="paragraph" w:styleId="Subtitle">
    <w:name w:val="Subtitle"/>
    <w:basedOn w:val="Normal"/>
    <w:next w:val="Normal"/>
    <w:link w:val="SubtitleChar"/>
    <w:uiPriority w:val="11"/>
    <w:qFormat/>
    <w:rsid w:val="001257FB"/>
    <w:pPr>
      <w:numPr>
        <w:ilvl w:val="1"/>
      </w:numPr>
      <w:jc w:val="right"/>
    </w:pPr>
    <w:rPr>
      <w:rFonts w:eastAsiaTheme="minorEastAsia"/>
      <w:b/>
      <w:color w:val="7030A0"/>
      <w:spacing w:val="15"/>
    </w:rPr>
  </w:style>
  <w:style w:type="character" w:customStyle="1" w:styleId="ListParagraphChar">
    <w:name w:val="List Paragraph Char"/>
    <w:basedOn w:val="DefaultParagraphFont"/>
    <w:link w:val="ListParagraph"/>
    <w:uiPriority w:val="34"/>
    <w:rsid w:val="001257FB"/>
  </w:style>
  <w:style w:type="character" w:customStyle="1" w:styleId="FCNBulletChar">
    <w:name w:val="FCN Bullet Char"/>
    <w:basedOn w:val="ListParagraphChar"/>
    <w:link w:val="FCNBullet"/>
    <w:rsid w:val="00CC3789"/>
    <w:rPr>
      <w:rFonts w:ascii="Arial" w:hAnsi="Arial"/>
    </w:rPr>
  </w:style>
  <w:style w:type="character" w:customStyle="1" w:styleId="SubtitleChar">
    <w:name w:val="Subtitle Char"/>
    <w:basedOn w:val="DefaultParagraphFont"/>
    <w:link w:val="Subtitle"/>
    <w:uiPriority w:val="11"/>
    <w:rsid w:val="001257FB"/>
    <w:rPr>
      <w:rFonts w:eastAsiaTheme="minorEastAsia"/>
      <w:b/>
      <w:color w:val="7030A0"/>
      <w:spacing w:val="15"/>
    </w:rPr>
  </w:style>
  <w:style w:type="character" w:styleId="Strong">
    <w:name w:val="Strong"/>
    <w:basedOn w:val="DefaultParagraphFont"/>
    <w:uiPriority w:val="22"/>
    <w:qFormat/>
    <w:rsid w:val="001257FB"/>
    <w:rPr>
      <w:b/>
      <w:bCs/>
    </w:rPr>
  </w:style>
  <w:style w:type="character" w:styleId="Emphasis">
    <w:name w:val="Emphasis"/>
    <w:basedOn w:val="DefaultParagraphFont"/>
    <w:uiPriority w:val="20"/>
    <w:qFormat/>
    <w:rsid w:val="001257FB"/>
    <w:rPr>
      <w:i/>
      <w:iCs/>
    </w:rPr>
  </w:style>
  <w:style w:type="paragraph" w:customStyle="1" w:styleId="FCNTable">
    <w:name w:val="FCNTable"/>
    <w:basedOn w:val="Normal"/>
    <w:link w:val="FCNTableChar"/>
    <w:qFormat/>
    <w:rsid w:val="003521C5"/>
    <w:pPr>
      <w:spacing w:after="80"/>
    </w:pPr>
    <w:rPr>
      <w:lang w:eastAsia="en-AU"/>
    </w:rPr>
  </w:style>
  <w:style w:type="character" w:customStyle="1" w:styleId="FCNTableChar">
    <w:name w:val="FCNTable Char"/>
    <w:basedOn w:val="DefaultParagraphFont"/>
    <w:link w:val="FCNTable"/>
    <w:rsid w:val="003521C5"/>
    <w:rPr>
      <w:rFonts w:ascii="Arial" w:hAnsi="Arial"/>
      <w:lang w:eastAsia="en-AU"/>
    </w:rPr>
  </w:style>
  <w:style w:type="paragraph" w:customStyle="1" w:styleId="FCNnum">
    <w:name w:val="FCNnum"/>
    <w:basedOn w:val="FCNBullet"/>
    <w:link w:val="FCNnumChar"/>
    <w:qFormat/>
    <w:rsid w:val="00D3662A"/>
    <w:pPr>
      <w:numPr>
        <w:numId w:val="2"/>
      </w:numPr>
    </w:pPr>
  </w:style>
  <w:style w:type="character" w:customStyle="1" w:styleId="FCNnumChar">
    <w:name w:val="FCNnum Char"/>
    <w:basedOn w:val="FCNBulletChar"/>
    <w:link w:val="FCNnum"/>
    <w:rsid w:val="00D3662A"/>
    <w:rPr>
      <w:rFonts w:ascii="Arial" w:hAnsi="Arial"/>
    </w:rPr>
  </w:style>
  <w:style w:type="character" w:styleId="Hyperlink">
    <w:name w:val="Hyperlink"/>
    <w:uiPriority w:val="99"/>
    <w:rsid w:val="002267B6"/>
    <w:rPr>
      <w:color w:val="0000FF"/>
      <w:u w:val="single"/>
    </w:rPr>
  </w:style>
  <w:style w:type="paragraph" w:styleId="TOCHeading">
    <w:name w:val="TOC Heading"/>
    <w:basedOn w:val="Heading1"/>
    <w:next w:val="Normal"/>
    <w:uiPriority w:val="39"/>
    <w:unhideWhenUsed/>
    <w:qFormat/>
    <w:rsid w:val="002267B6"/>
    <w:pPr>
      <w:spacing w:line="259" w:lineRule="auto"/>
      <w:outlineLvl w:val="9"/>
    </w:pPr>
    <w:rPr>
      <w:color w:val="2E74B5" w:themeColor="accent1" w:themeShade="BF"/>
      <w:lang w:val="en-US"/>
    </w:rPr>
  </w:style>
  <w:style w:type="paragraph" w:styleId="TOC1">
    <w:name w:val="toc 1"/>
    <w:basedOn w:val="Normal"/>
    <w:next w:val="Normal"/>
    <w:autoRedefine/>
    <w:uiPriority w:val="39"/>
    <w:unhideWhenUsed/>
    <w:rsid w:val="002267B6"/>
    <w:pPr>
      <w:spacing w:after="100"/>
    </w:pPr>
  </w:style>
  <w:style w:type="character" w:customStyle="1" w:styleId="Heading3Char">
    <w:name w:val="Heading 3 Char"/>
    <w:basedOn w:val="DefaultParagraphFont"/>
    <w:link w:val="Heading3"/>
    <w:uiPriority w:val="9"/>
    <w:rsid w:val="002267B6"/>
    <w:rPr>
      <w:rFonts w:asciiTheme="majorHAnsi" w:eastAsiaTheme="majorEastAsia" w:hAnsiTheme="majorHAnsi" w:cstheme="majorBidi"/>
      <w:b/>
      <w:color w:val="404040" w:themeColor="text1" w:themeTint="BF"/>
      <w:sz w:val="26"/>
      <w:szCs w:val="26"/>
      <w:lang w:eastAsia="en-AU"/>
    </w:rPr>
  </w:style>
  <w:style w:type="character" w:customStyle="1" w:styleId="Heading4Char">
    <w:name w:val="Heading 4 Char"/>
    <w:basedOn w:val="DefaultParagraphFont"/>
    <w:link w:val="Heading4"/>
    <w:rsid w:val="00664560"/>
    <w:rPr>
      <w:rFonts w:ascii="Lucida Handwriting" w:eastAsia="Times New Roman" w:hAnsi="Lucida Handwriting" w:cs="Times New Roman"/>
      <w:color w:val="595959" w:themeColor="text1" w:themeTint="A6"/>
      <w:sz w:val="36"/>
      <w:szCs w:val="20"/>
      <w:lang w:val="en-US"/>
    </w:rPr>
  </w:style>
  <w:style w:type="character" w:customStyle="1" w:styleId="Heading5Char">
    <w:name w:val="Heading 5 Char"/>
    <w:basedOn w:val="DefaultParagraphFont"/>
    <w:link w:val="Heading5"/>
    <w:rsid w:val="00664560"/>
    <w:rPr>
      <w:rFonts w:ascii="Arial" w:eastAsia="Times New Roman" w:hAnsi="Arial" w:cs="Times New Roman"/>
      <w:b/>
      <w:color w:val="595959" w:themeColor="text1" w:themeTint="A6"/>
      <w:sz w:val="24"/>
      <w:szCs w:val="20"/>
      <w:lang w:val="en-US"/>
    </w:rPr>
  </w:style>
  <w:style w:type="character" w:customStyle="1" w:styleId="Heading6Char">
    <w:name w:val="Heading 6 Char"/>
    <w:basedOn w:val="DefaultParagraphFont"/>
    <w:link w:val="Heading6"/>
    <w:rsid w:val="00664560"/>
    <w:rPr>
      <w:rFonts w:ascii="Arial" w:eastAsia="Times New Roman" w:hAnsi="Arial" w:cs="Times New Roman"/>
      <w:b/>
      <w:color w:val="595959" w:themeColor="text1" w:themeTint="A6"/>
      <w:sz w:val="24"/>
      <w:szCs w:val="20"/>
      <w:lang w:val="en-US"/>
    </w:rPr>
  </w:style>
  <w:style w:type="character" w:customStyle="1" w:styleId="Heading7Char">
    <w:name w:val="Heading 7 Char"/>
    <w:basedOn w:val="DefaultParagraphFont"/>
    <w:link w:val="Heading7"/>
    <w:rsid w:val="00664560"/>
    <w:rPr>
      <w:rFonts w:ascii="Arial" w:eastAsia="Times New Roman" w:hAnsi="Arial" w:cs="Times New Roman"/>
      <w:color w:val="595959" w:themeColor="text1" w:themeTint="A6"/>
      <w:sz w:val="24"/>
      <w:szCs w:val="20"/>
      <w:lang w:val="en-US"/>
    </w:rPr>
  </w:style>
  <w:style w:type="paragraph" w:styleId="BodyText">
    <w:name w:val="Body Text"/>
    <w:basedOn w:val="Normal"/>
    <w:link w:val="BodyTextChar"/>
    <w:rsid w:val="00664560"/>
    <w:pPr>
      <w:spacing w:before="0" w:after="0" w:line="240" w:lineRule="auto"/>
      <w:jc w:val="center"/>
    </w:pPr>
    <w:rPr>
      <w:rFonts w:eastAsia="Times New Roman" w:cs="Times New Roman"/>
      <w:b/>
      <w:color w:val="595959" w:themeColor="text1" w:themeTint="A6"/>
      <w:sz w:val="28"/>
      <w:szCs w:val="20"/>
      <w:lang w:val="en-US"/>
    </w:rPr>
  </w:style>
  <w:style w:type="character" w:customStyle="1" w:styleId="BodyTextChar">
    <w:name w:val="Body Text Char"/>
    <w:basedOn w:val="DefaultParagraphFont"/>
    <w:link w:val="BodyText"/>
    <w:rsid w:val="00664560"/>
    <w:rPr>
      <w:rFonts w:ascii="Arial" w:eastAsia="Times New Roman" w:hAnsi="Arial" w:cs="Times New Roman"/>
      <w:b/>
      <w:color w:val="595959" w:themeColor="text1" w:themeTint="A6"/>
      <w:sz w:val="28"/>
      <w:szCs w:val="20"/>
      <w:lang w:val="en-US"/>
    </w:rPr>
  </w:style>
  <w:style w:type="paragraph" w:styleId="BalloonText">
    <w:name w:val="Balloon Text"/>
    <w:basedOn w:val="Normal"/>
    <w:link w:val="BalloonTextChar"/>
    <w:semiHidden/>
    <w:rsid w:val="00664560"/>
    <w:pPr>
      <w:spacing w:before="0" w:after="0" w:line="240" w:lineRule="auto"/>
    </w:pPr>
    <w:rPr>
      <w:rFonts w:ascii="Tahoma" w:eastAsia="Times New Roman" w:hAnsi="Tahoma" w:cs="Tahoma"/>
      <w:color w:val="595959" w:themeColor="text1" w:themeTint="A6"/>
      <w:sz w:val="16"/>
      <w:szCs w:val="16"/>
      <w:lang w:val="en-US"/>
    </w:rPr>
  </w:style>
  <w:style w:type="character" w:customStyle="1" w:styleId="BalloonTextChar">
    <w:name w:val="Balloon Text Char"/>
    <w:basedOn w:val="DefaultParagraphFont"/>
    <w:link w:val="BalloonText"/>
    <w:semiHidden/>
    <w:rsid w:val="00664560"/>
    <w:rPr>
      <w:rFonts w:ascii="Tahoma" w:eastAsia="Times New Roman" w:hAnsi="Tahoma" w:cs="Tahoma"/>
      <w:color w:val="595959" w:themeColor="text1" w:themeTint="A6"/>
      <w:sz w:val="16"/>
      <w:szCs w:val="16"/>
      <w:lang w:val="en-US"/>
    </w:rPr>
  </w:style>
  <w:style w:type="character" w:styleId="FollowedHyperlink">
    <w:name w:val="FollowedHyperlink"/>
    <w:rsid w:val="00664560"/>
    <w:rPr>
      <w:color w:val="954F72"/>
      <w:u w:val="single"/>
    </w:rPr>
  </w:style>
  <w:style w:type="paragraph" w:styleId="FootnoteText">
    <w:name w:val="footnote text"/>
    <w:basedOn w:val="Normal"/>
    <w:link w:val="FootnoteTextChar"/>
    <w:rsid w:val="00664560"/>
    <w:pPr>
      <w:spacing w:before="0" w:after="0" w:line="240" w:lineRule="auto"/>
    </w:pPr>
    <w:rPr>
      <w:rFonts w:eastAsia="Times New Roman" w:cs="Times New Roman"/>
      <w:color w:val="595959" w:themeColor="text1" w:themeTint="A6"/>
      <w:szCs w:val="20"/>
      <w:lang w:eastAsia="en-AU"/>
    </w:rPr>
  </w:style>
  <w:style w:type="character" w:customStyle="1" w:styleId="FootnoteTextChar">
    <w:name w:val="Footnote Text Char"/>
    <w:basedOn w:val="DefaultParagraphFont"/>
    <w:link w:val="FootnoteText"/>
    <w:rsid w:val="00664560"/>
    <w:rPr>
      <w:rFonts w:ascii="Arial" w:eastAsia="Times New Roman" w:hAnsi="Arial" w:cs="Times New Roman"/>
      <w:color w:val="595959" w:themeColor="text1" w:themeTint="A6"/>
      <w:szCs w:val="20"/>
      <w:lang w:eastAsia="en-AU"/>
    </w:rPr>
  </w:style>
  <w:style w:type="character" w:styleId="FootnoteReference">
    <w:name w:val="footnote reference"/>
    <w:rsid w:val="00664560"/>
    <w:rPr>
      <w:vertAlign w:val="superscript"/>
    </w:rPr>
  </w:style>
  <w:style w:type="paragraph" w:customStyle="1" w:styleId="Default">
    <w:name w:val="Default"/>
    <w:rsid w:val="00664560"/>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Heading20">
    <w:name w:val="Heading2"/>
    <w:basedOn w:val="Normal"/>
    <w:link w:val="Heading2Char0"/>
    <w:qFormat/>
    <w:rsid w:val="00664560"/>
    <w:pPr>
      <w:spacing w:before="360" w:after="120" w:line="240" w:lineRule="auto"/>
    </w:pPr>
    <w:rPr>
      <w:rFonts w:eastAsia="Times New Roman" w:cs="Arial"/>
      <w:b/>
      <w:color w:val="800080"/>
      <w:lang w:eastAsia="en-AU"/>
    </w:rPr>
  </w:style>
  <w:style w:type="character" w:customStyle="1" w:styleId="Heading2Char0">
    <w:name w:val="Heading2 Char"/>
    <w:basedOn w:val="DefaultParagraphFont"/>
    <w:link w:val="Heading20"/>
    <w:rsid w:val="00664560"/>
    <w:rPr>
      <w:rFonts w:ascii="Arial" w:eastAsia="Times New Roman" w:hAnsi="Arial" w:cs="Arial"/>
      <w:b/>
      <w:color w:val="800080"/>
      <w:lang w:eastAsia="en-AU"/>
    </w:rPr>
  </w:style>
  <w:style w:type="character" w:styleId="CommentReference">
    <w:name w:val="annotation reference"/>
    <w:basedOn w:val="DefaultParagraphFont"/>
    <w:uiPriority w:val="99"/>
    <w:semiHidden/>
    <w:unhideWhenUsed/>
    <w:rsid w:val="001845FF"/>
    <w:rPr>
      <w:sz w:val="16"/>
      <w:szCs w:val="16"/>
    </w:rPr>
  </w:style>
  <w:style w:type="paragraph" w:styleId="CommentText">
    <w:name w:val="annotation text"/>
    <w:basedOn w:val="Normal"/>
    <w:link w:val="CommentTextChar"/>
    <w:uiPriority w:val="99"/>
    <w:semiHidden/>
    <w:unhideWhenUsed/>
    <w:rsid w:val="001845FF"/>
    <w:pPr>
      <w:spacing w:line="240" w:lineRule="auto"/>
    </w:pPr>
    <w:rPr>
      <w:sz w:val="20"/>
      <w:szCs w:val="20"/>
    </w:rPr>
  </w:style>
  <w:style w:type="character" w:customStyle="1" w:styleId="CommentTextChar">
    <w:name w:val="Comment Text Char"/>
    <w:basedOn w:val="DefaultParagraphFont"/>
    <w:link w:val="CommentText"/>
    <w:uiPriority w:val="99"/>
    <w:semiHidden/>
    <w:rsid w:val="001845F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845FF"/>
    <w:rPr>
      <w:b/>
      <w:bCs/>
    </w:rPr>
  </w:style>
  <w:style w:type="character" w:customStyle="1" w:styleId="CommentSubjectChar">
    <w:name w:val="Comment Subject Char"/>
    <w:basedOn w:val="CommentTextChar"/>
    <w:link w:val="CommentSubject"/>
    <w:uiPriority w:val="99"/>
    <w:semiHidden/>
    <w:rsid w:val="001845F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76010">
      <w:bodyDiv w:val="1"/>
      <w:marLeft w:val="0"/>
      <w:marRight w:val="0"/>
      <w:marTop w:val="0"/>
      <w:marBottom w:val="0"/>
      <w:divBdr>
        <w:top w:val="none" w:sz="0" w:space="0" w:color="auto"/>
        <w:left w:val="none" w:sz="0" w:space="0" w:color="auto"/>
        <w:bottom w:val="none" w:sz="0" w:space="0" w:color="auto"/>
        <w:right w:val="none" w:sz="0" w:space="0" w:color="auto"/>
      </w:divBdr>
    </w:div>
    <w:div w:id="96331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A01CD-3789-4187-91B5-4AC3D38FC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26</Pages>
  <Words>6539</Words>
  <Characters>37274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Mackaysmith</dc:creator>
  <cp:keywords/>
  <dc:description/>
  <cp:lastModifiedBy>Breeda Kelly</cp:lastModifiedBy>
  <cp:revision>15</cp:revision>
  <cp:lastPrinted>2019-06-25T05:55:00Z</cp:lastPrinted>
  <dcterms:created xsi:type="dcterms:W3CDTF">2019-05-17T02:56:00Z</dcterms:created>
  <dcterms:modified xsi:type="dcterms:W3CDTF">2020-07-21T02:01:00Z</dcterms:modified>
</cp:coreProperties>
</file>